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A21A2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A21A2">
        <w:rPr>
          <w:rFonts w:ascii="Times New Roman" w:hAnsi="Times New Roman" w:cs="Times New Roman"/>
          <w:b/>
          <w:bCs/>
          <w:sz w:val="24"/>
          <w:szCs w:val="24"/>
        </w:rPr>
        <w:t xml:space="preserve">Система управления качеством в </w:t>
      </w:r>
    </w:p>
    <w:p w:rsidR="003125CC" w:rsidRPr="003125CC" w:rsidRDefault="003A21A2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фармации</w:t>
      </w:r>
      <w:r w:rsidR="003125CC"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Pr="003A21A2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3A21A2" w:rsidRPr="003A21A2">
        <w:rPr>
          <w:rFonts w:ascii="Times New Roman" w:hAnsi="Times New Roman" w:cs="Times New Roman"/>
          <w:bCs/>
          <w:sz w:val="24"/>
          <w:szCs w:val="24"/>
        </w:rPr>
        <w:t>33.08.02 Управление и экономика фармации</w:t>
      </w:r>
    </w:p>
    <w:p w:rsidR="007E1F3E" w:rsidRPr="003A21A2" w:rsidRDefault="004C1FF1" w:rsidP="003A21A2">
      <w:pPr>
        <w:pStyle w:val="ad"/>
        <w:tabs>
          <w:tab w:val="left" w:pos="142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3A21A2">
        <w:rPr>
          <w:rFonts w:ascii="Times New Roman" w:hAnsi="Times New Roman"/>
          <w:b/>
          <w:bCs/>
          <w:sz w:val="24"/>
          <w:szCs w:val="24"/>
        </w:rPr>
        <w:t>Система управления качеством в фармации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7E1F3E">
        <w:rPr>
          <w:rFonts w:ascii="Times New Roman" w:hAnsi="Times New Roman"/>
          <w:sz w:val="24"/>
          <w:szCs w:val="24"/>
        </w:rPr>
        <w:t xml:space="preserve"> </w:t>
      </w:r>
      <w:r w:rsidR="003A21A2" w:rsidRPr="003A21A2">
        <w:rPr>
          <w:rFonts w:ascii="Times New Roman" w:hAnsi="Times New Roman" w:cs="Times New Roman"/>
          <w:color w:val="000000"/>
          <w:sz w:val="24"/>
          <w:szCs w:val="24"/>
        </w:rPr>
        <w:t>приобретение ординаторами знаний в области системы менеджмента качества в сфере обращения лекарственных средств</w:t>
      </w:r>
      <w:r w:rsidR="003A21A2" w:rsidRPr="003A21A2">
        <w:rPr>
          <w:rFonts w:ascii="Times New Roman" w:hAnsi="Times New Roman" w:cs="Times New Roman"/>
          <w:sz w:val="24"/>
          <w:szCs w:val="24"/>
        </w:rPr>
        <w:t>.</w:t>
      </w:r>
    </w:p>
    <w:p w:rsidR="007E1F3E" w:rsidRPr="00134766" w:rsidRDefault="007E1F3E" w:rsidP="003A2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3A21A2">
        <w:rPr>
          <w:rFonts w:ascii="Times New Roman" w:hAnsi="Times New Roman"/>
          <w:b/>
          <w:bCs/>
          <w:sz w:val="24"/>
          <w:szCs w:val="24"/>
        </w:rPr>
        <w:t>Система управления качеством в фармации</w:t>
      </w:r>
      <w:r w:rsidRPr="00F17E1C">
        <w:rPr>
          <w:rFonts w:ascii="Times New Roman" w:hAnsi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0"/>
    </w:p>
    <w:p w:rsidR="007E1F3E" w:rsidRPr="00A02601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3A21A2">
        <w:rPr>
          <w:rFonts w:ascii="Times New Roman" w:hAnsi="Times New Roman"/>
          <w:bCs/>
          <w:sz w:val="24"/>
          <w:szCs w:val="24"/>
        </w:rPr>
        <w:t>Система управления качеством в фармации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7E1F3E" w:rsidRPr="00F17E1C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3A21A2" w:rsidRPr="003A21A2" w:rsidRDefault="003A21A2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ПК-2 - </w:t>
      </w:r>
      <w:r w:rsidRPr="003A21A2">
        <w:rPr>
          <w:rFonts w:ascii="Times New Roman" w:hAnsi="Times New Roman" w:cs="Times New Roman"/>
          <w:sz w:val="24"/>
          <w:szCs w:val="24"/>
        </w:rPr>
        <w:t>Готовность к проведению процедур по изъятию из гражданского оборота фальсифицированных, недоброкачественных и контрафактных лекарственных средств и их уничтожению</w:t>
      </w:r>
      <w:r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3A21A2" w:rsidRPr="003A21A2" w:rsidRDefault="003A21A2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ПК-3 - </w:t>
      </w:r>
      <w:r w:rsidRPr="003A21A2">
        <w:rPr>
          <w:rFonts w:ascii="Times New Roman" w:hAnsi="Times New Roman" w:cs="Times New Roman"/>
          <w:sz w:val="24"/>
          <w:szCs w:val="24"/>
        </w:rPr>
        <w:t>Готовность к проведению процедур, предусмотренных при государственной регистрации лекарственных препаратов</w:t>
      </w:r>
      <w:r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3A21A2" w:rsidRPr="003A21A2" w:rsidRDefault="003A21A2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ПК-4</w:t>
      </w:r>
      <w:r w:rsidR="007E1F3E"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3A21A2">
        <w:rPr>
          <w:rFonts w:ascii="Times New Roman" w:hAnsi="Times New Roman" w:cs="Times New Roman"/>
          <w:sz w:val="24"/>
          <w:szCs w:val="24"/>
        </w:rPr>
        <w:t>Готовность к применению основных принципов управления в профессиональной сфере;</w:t>
      </w:r>
    </w:p>
    <w:p w:rsidR="007E1F3E" w:rsidRPr="003A21A2" w:rsidRDefault="003A21A2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ПК-5</w:t>
      </w:r>
      <w:r w:rsidR="007E1F3E"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3A21A2">
        <w:rPr>
          <w:rFonts w:ascii="Times New Roman" w:hAnsi="Times New Roman" w:cs="Times New Roman"/>
          <w:sz w:val="24"/>
          <w:szCs w:val="24"/>
        </w:rPr>
        <w:t>Готовность к организации фармацевтической деятельности</w:t>
      </w:r>
      <w:r w:rsidR="007E1F3E"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3A21A2" w:rsidRPr="003A21A2" w:rsidRDefault="003A21A2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ПК-8 - </w:t>
      </w:r>
      <w:r w:rsidRPr="003A21A2">
        <w:rPr>
          <w:rFonts w:ascii="Times New Roman" w:hAnsi="Times New Roman" w:cs="Times New Roman"/>
          <w:sz w:val="24"/>
          <w:szCs w:val="24"/>
        </w:rPr>
        <w:t>Готовность к организации экспертизы лекарственных средств с помощью химических, биологических, физико-химических и иных методов</w:t>
      </w:r>
      <w:r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7E1F3E" w:rsidRPr="003A21A2" w:rsidRDefault="003A21A2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ПК-9</w:t>
      </w:r>
      <w:r w:rsidR="007E1F3E"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3A21A2">
        <w:rPr>
          <w:rFonts w:ascii="Times New Roman" w:hAnsi="Times New Roman" w:cs="Times New Roman"/>
          <w:sz w:val="24"/>
          <w:szCs w:val="24"/>
        </w:rPr>
        <w:t>Готовность к организации контроля качества лекарственных средств</w:t>
      </w:r>
      <w:r w:rsidR="007E1F3E" w:rsidRPr="003A21A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7E1F3E" w:rsidRPr="003A21A2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 w:rsidRPr="003A21A2">
        <w:rPr>
          <w:rFonts w:ascii="Times New Roman" w:hAnsi="Times New Roman"/>
          <w:b/>
          <w:sz w:val="24"/>
          <w:szCs w:val="24"/>
        </w:rPr>
        <w:t>. В результате освоения дисциплины «</w:t>
      </w:r>
      <w:r w:rsidR="003A21A2">
        <w:rPr>
          <w:rFonts w:ascii="Times New Roman" w:hAnsi="Times New Roman" w:cs="Times New Roman"/>
          <w:b/>
          <w:bCs/>
          <w:sz w:val="24"/>
          <w:szCs w:val="24"/>
        </w:rPr>
        <w:t>Система управления качеством в фармации</w:t>
      </w:r>
      <w:r w:rsidRPr="003A21A2">
        <w:rPr>
          <w:rFonts w:ascii="Times New Roman" w:hAnsi="Times New Roman"/>
          <w:b/>
          <w:sz w:val="24"/>
          <w:szCs w:val="24"/>
        </w:rPr>
        <w:t xml:space="preserve">» </w:t>
      </w:r>
      <w:r w:rsidR="003A21A2">
        <w:rPr>
          <w:rFonts w:ascii="Times New Roman" w:hAnsi="Times New Roman"/>
          <w:b/>
          <w:sz w:val="24"/>
          <w:szCs w:val="24"/>
        </w:rPr>
        <w:t>ординатор</w:t>
      </w:r>
      <w:r w:rsidRPr="003A21A2">
        <w:rPr>
          <w:rFonts w:ascii="Times New Roman" w:hAnsi="Times New Roman"/>
          <w:b/>
          <w:sz w:val="24"/>
          <w:szCs w:val="24"/>
        </w:rPr>
        <w:t xml:space="preserve"> должен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3A21A2" w:rsidRPr="003A21A2" w:rsidRDefault="003A21A2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1A2">
        <w:rPr>
          <w:rFonts w:ascii="Times New Roman" w:hAnsi="Times New Roman" w:cs="Times New Roman"/>
          <w:color w:val="000000"/>
          <w:sz w:val="24"/>
          <w:szCs w:val="24"/>
        </w:rPr>
        <w:t xml:space="preserve">- основные положения международных и российских стандартов по системе менеджмента качества (СМК); </w:t>
      </w:r>
    </w:p>
    <w:p w:rsidR="003A21A2" w:rsidRPr="003A21A2" w:rsidRDefault="003A21A2" w:rsidP="003A21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>- принципы построения СМК;</w:t>
      </w:r>
    </w:p>
    <w:p w:rsidR="007E1F3E" w:rsidRPr="003A21A2" w:rsidRDefault="003A21A2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color w:val="000000"/>
          <w:sz w:val="24"/>
          <w:szCs w:val="24"/>
        </w:rPr>
        <w:t>- основные принципы функционирования контрольно-разрешительной системы и порядок допуска ЛС на фармацевтический рынок</w:t>
      </w:r>
      <w:r w:rsidR="007E1F3E" w:rsidRPr="003A21A2">
        <w:rPr>
          <w:rFonts w:ascii="Times New Roman" w:hAnsi="Times New Roman" w:cs="Times New Roman"/>
          <w:sz w:val="24"/>
          <w:szCs w:val="24"/>
        </w:rPr>
        <w:t>;</w:t>
      </w:r>
    </w:p>
    <w:p w:rsidR="007E1F3E" w:rsidRPr="003A21A2" w:rsidRDefault="007E1F3E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A21A2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3A21A2" w:rsidRPr="003A21A2">
        <w:rPr>
          <w:rFonts w:ascii="Times New Roman" w:hAnsi="Times New Roman" w:cs="Times New Roman"/>
          <w:sz w:val="24"/>
          <w:szCs w:val="24"/>
        </w:rPr>
        <w:t>основные принципы разработки и функционирования системы менеджмента качества предприятия производителя лекарственных средств и аптечных организаций с производственной функцией, в т.ч. требования международных стандартов</w:t>
      </w:r>
      <w:r w:rsidRPr="003A21A2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:rsidR="003A21A2" w:rsidRPr="003A21A2" w:rsidRDefault="007E1F3E" w:rsidP="003A21A2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 xml:space="preserve">- </w:t>
      </w:r>
      <w:r w:rsidR="003A21A2" w:rsidRPr="003A21A2">
        <w:rPr>
          <w:rFonts w:ascii="Times New Roman" w:hAnsi="Times New Roman" w:cs="Times New Roman"/>
          <w:sz w:val="24"/>
          <w:szCs w:val="24"/>
        </w:rPr>
        <w:t>основные принципы разработки и функционирования системы менеджмента качества предприятия оптовой торговли ЛС и аптечных организаций, в т.ч. требования международных стандартов;</w:t>
      </w:r>
    </w:p>
    <w:p w:rsidR="007E1F3E" w:rsidRPr="003A21A2" w:rsidRDefault="003A21A2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>- принципы организации работы с фальсифицированной и недоброкачественной продукцией</w:t>
      </w:r>
      <w:r w:rsidR="007E1F3E" w:rsidRPr="003A21A2">
        <w:rPr>
          <w:rFonts w:ascii="Times New Roman" w:hAnsi="Times New Roman" w:cs="Times New Roman"/>
          <w:sz w:val="24"/>
          <w:szCs w:val="24"/>
        </w:rPr>
        <w:t>;</w:t>
      </w:r>
    </w:p>
    <w:p w:rsidR="003A21A2" w:rsidRPr="003A21A2" w:rsidRDefault="007E1F3E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 xml:space="preserve">- </w:t>
      </w:r>
      <w:r w:rsidR="003A21A2" w:rsidRPr="003A21A2">
        <w:rPr>
          <w:rFonts w:ascii="Times New Roman" w:hAnsi="Times New Roman" w:cs="Times New Roman"/>
          <w:bCs/>
          <w:sz w:val="24"/>
          <w:szCs w:val="24"/>
        </w:rPr>
        <w:t>основные положения государственной системы контроля качества эффективности и безопасности лекарственных средств;</w:t>
      </w:r>
    </w:p>
    <w:p w:rsidR="007E1F3E" w:rsidRPr="003A21A2" w:rsidRDefault="003A21A2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bCs/>
          <w:sz w:val="24"/>
          <w:szCs w:val="24"/>
        </w:rPr>
        <w:t>- порядок регистрации лекарственных средств</w:t>
      </w:r>
      <w:r w:rsidR="007E1F3E" w:rsidRPr="003A21A2">
        <w:rPr>
          <w:rFonts w:ascii="Times New Roman" w:hAnsi="Times New Roman" w:cs="Times New Roman"/>
          <w:sz w:val="24"/>
          <w:szCs w:val="24"/>
        </w:rPr>
        <w:t>;</w:t>
      </w:r>
    </w:p>
    <w:p w:rsidR="003A21A2" w:rsidRPr="003A21A2" w:rsidRDefault="007E1F3E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 xml:space="preserve">- </w:t>
      </w:r>
      <w:r w:rsidR="003A21A2">
        <w:rPr>
          <w:rFonts w:ascii="Times New Roman" w:hAnsi="Times New Roman" w:cs="Times New Roman"/>
          <w:bCs/>
          <w:sz w:val="24"/>
          <w:szCs w:val="24"/>
        </w:rPr>
        <w:t>о</w:t>
      </w:r>
      <w:r w:rsidR="003A21A2" w:rsidRPr="003A21A2">
        <w:rPr>
          <w:rFonts w:ascii="Times New Roman" w:hAnsi="Times New Roman" w:cs="Times New Roman"/>
          <w:bCs/>
          <w:sz w:val="24"/>
          <w:szCs w:val="24"/>
        </w:rPr>
        <w:t>сновные положения государственной системы контроля качества эффективности и безопасности лекарственных средств;</w:t>
      </w:r>
    </w:p>
    <w:p w:rsidR="003A21A2" w:rsidRPr="003A21A2" w:rsidRDefault="003A21A2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A2">
        <w:rPr>
          <w:rFonts w:ascii="Times New Roman" w:hAnsi="Times New Roman" w:cs="Times New Roman"/>
          <w:bCs/>
          <w:sz w:val="24"/>
          <w:szCs w:val="24"/>
        </w:rPr>
        <w:t>- порядок и виды государственного контроля качества ЛС;</w:t>
      </w:r>
    </w:p>
    <w:p w:rsidR="007E1F3E" w:rsidRPr="003A21A2" w:rsidRDefault="003A21A2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bCs/>
          <w:sz w:val="24"/>
          <w:szCs w:val="24"/>
        </w:rPr>
        <w:t>- основные принципы СМК.</w:t>
      </w:r>
      <w:r w:rsidR="007E1F3E" w:rsidRPr="003A21A2">
        <w:rPr>
          <w:rFonts w:ascii="Times New Roman" w:hAnsi="Times New Roman" w:cs="Times New Roman"/>
          <w:sz w:val="24"/>
          <w:szCs w:val="24"/>
        </w:rPr>
        <w:t>;</w:t>
      </w:r>
    </w:p>
    <w:p w:rsidR="007E1F3E" w:rsidRPr="003A21A2" w:rsidRDefault="007E1F3E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 xml:space="preserve">- </w:t>
      </w:r>
      <w:r w:rsidR="003A21A2" w:rsidRPr="003A21A2">
        <w:rPr>
          <w:rFonts w:ascii="Times New Roman" w:hAnsi="Times New Roman" w:cs="Times New Roman"/>
          <w:bCs/>
          <w:sz w:val="24"/>
          <w:szCs w:val="24"/>
        </w:rPr>
        <w:t>основные положения государственной системы контроля качества эффективности и безопасности лекарственных средств.</w:t>
      </w:r>
    </w:p>
    <w:p w:rsidR="007E1F3E" w:rsidRPr="002D6BB0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7E1F3E" w:rsidRPr="003A21A2" w:rsidRDefault="007E1F3E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 xml:space="preserve">- </w:t>
      </w:r>
      <w:r w:rsidR="003A21A2" w:rsidRPr="003A21A2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действий и перечень мероприятий при разработке СМК фармацевтических организаций, регистрации ЛС и декларировании их качества</w:t>
      </w:r>
      <w:r w:rsidRPr="003A21A2">
        <w:rPr>
          <w:rFonts w:ascii="Times New Roman" w:hAnsi="Times New Roman" w:cs="Times New Roman"/>
          <w:sz w:val="24"/>
          <w:szCs w:val="24"/>
        </w:rPr>
        <w:t>;</w:t>
      </w:r>
    </w:p>
    <w:p w:rsidR="003A21A2" w:rsidRPr="003A21A2" w:rsidRDefault="007E1F3E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 xml:space="preserve">- </w:t>
      </w:r>
      <w:r w:rsidR="003A21A2" w:rsidRPr="003A21A2">
        <w:rPr>
          <w:rFonts w:ascii="Times New Roman" w:hAnsi="Times New Roman" w:cs="Times New Roman"/>
          <w:bCs/>
          <w:sz w:val="24"/>
          <w:szCs w:val="24"/>
        </w:rPr>
        <w:t>определять основные стадии производственного процесса и процесса изготовления лекарственных средств;</w:t>
      </w:r>
    </w:p>
    <w:p w:rsidR="007E1F3E" w:rsidRPr="003A21A2" w:rsidRDefault="003A21A2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bCs/>
          <w:sz w:val="24"/>
          <w:szCs w:val="24"/>
        </w:rPr>
        <w:t>- устанавливать требования к обеспечению качества лекарственных препаратов на стадиях производственного процессах</w:t>
      </w:r>
      <w:r w:rsidR="007E1F3E" w:rsidRPr="003A21A2">
        <w:rPr>
          <w:rFonts w:ascii="Times New Roman" w:hAnsi="Times New Roman" w:cs="Times New Roman"/>
          <w:sz w:val="24"/>
          <w:szCs w:val="24"/>
        </w:rPr>
        <w:t>;</w:t>
      </w:r>
    </w:p>
    <w:p w:rsidR="003A21A2" w:rsidRPr="003A21A2" w:rsidRDefault="007E1F3E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 xml:space="preserve">- </w:t>
      </w:r>
      <w:r w:rsidR="003A21A2" w:rsidRPr="003A21A2">
        <w:rPr>
          <w:rFonts w:ascii="Times New Roman" w:hAnsi="Times New Roman" w:cs="Times New Roman"/>
          <w:bCs/>
          <w:sz w:val="24"/>
          <w:szCs w:val="24"/>
        </w:rPr>
        <w:t>определять основные стадии процесса продвижения (оптовая и розничная реализация) ЛС;</w:t>
      </w:r>
    </w:p>
    <w:p w:rsidR="007E1F3E" w:rsidRPr="003A21A2" w:rsidRDefault="003A21A2" w:rsidP="003A2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A2">
        <w:rPr>
          <w:rFonts w:ascii="Times New Roman" w:hAnsi="Times New Roman" w:cs="Times New Roman"/>
          <w:bCs/>
          <w:sz w:val="24"/>
          <w:szCs w:val="24"/>
        </w:rPr>
        <w:t>- устанавливать требования к обеспечению качества лекарственных препаратов в процессе их продвижения, в т.ч. хранения в условиях аптечных организаций и предприятий оптовой торговли ЛС</w:t>
      </w:r>
      <w:r w:rsidR="007E1F3E" w:rsidRPr="003A21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21A2" w:rsidRPr="003A21A2" w:rsidRDefault="007E1F3E" w:rsidP="003A21A2">
      <w:pPr>
        <w:tabs>
          <w:tab w:val="left" w:pos="-6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A2">
        <w:rPr>
          <w:rFonts w:ascii="Times New Roman" w:hAnsi="Times New Roman" w:cs="Times New Roman"/>
          <w:sz w:val="24"/>
          <w:szCs w:val="24"/>
        </w:rPr>
        <w:t xml:space="preserve">- </w:t>
      </w:r>
      <w:r w:rsidR="003A21A2" w:rsidRPr="003A21A2">
        <w:rPr>
          <w:rFonts w:ascii="Times New Roman" w:hAnsi="Times New Roman" w:cs="Times New Roman"/>
          <w:bCs/>
          <w:sz w:val="24"/>
          <w:szCs w:val="24"/>
        </w:rPr>
        <w:t>определять перечень показателей качества ЛС и методов их контроля;</w:t>
      </w:r>
    </w:p>
    <w:p w:rsidR="007E1F3E" w:rsidRPr="003A21A2" w:rsidRDefault="003A21A2" w:rsidP="003A21A2">
      <w:pPr>
        <w:tabs>
          <w:tab w:val="left" w:pos="-64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A2">
        <w:rPr>
          <w:rFonts w:ascii="Times New Roman" w:hAnsi="Times New Roman" w:cs="Times New Roman"/>
          <w:bCs/>
          <w:sz w:val="24"/>
          <w:szCs w:val="24"/>
        </w:rPr>
        <w:t>- определять требования к организации работы отдела контроля качества фармацевтического предприятия</w:t>
      </w:r>
      <w:r w:rsidR="00296CA4">
        <w:rPr>
          <w:rFonts w:ascii="Times New Roman" w:hAnsi="Times New Roman" w:cs="Times New Roman"/>
          <w:sz w:val="24"/>
          <w:szCs w:val="24"/>
        </w:rPr>
        <w:t>.</w:t>
      </w:r>
    </w:p>
    <w:p w:rsidR="007E1F3E" w:rsidRPr="00F81A81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F81A81">
        <w:rPr>
          <w:rFonts w:ascii="Times New Roman" w:hAnsi="Times New Roman"/>
          <w:b/>
          <w:sz w:val="24"/>
          <w:szCs w:val="24"/>
        </w:rPr>
        <w:t>ладеть:</w:t>
      </w:r>
    </w:p>
    <w:p w:rsidR="007E1F3E" w:rsidRPr="00296CA4" w:rsidRDefault="007E1F3E" w:rsidP="00296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A4">
        <w:rPr>
          <w:rFonts w:ascii="Times New Roman" w:hAnsi="Times New Roman" w:cs="Times New Roman"/>
          <w:sz w:val="24"/>
          <w:szCs w:val="24"/>
        </w:rPr>
        <w:t xml:space="preserve">- </w:t>
      </w:r>
      <w:r w:rsidR="00296CA4" w:rsidRPr="00296CA4">
        <w:rPr>
          <w:rFonts w:ascii="Times New Roman" w:hAnsi="Times New Roman" w:cs="Times New Roman"/>
          <w:bCs/>
          <w:sz w:val="24"/>
          <w:szCs w:val="24"/>
        </w:rPr>
        <w:t>навыками подготовки, принятия и документирования управленческого решения</w:t>
      </w:r>
      <w:r w:rsidRPr="00296CA4">
        <w:rPr>
          <w:rFonts w:ascii="Times New Roman" w:hAnsi="Times New Roman" w:cs="Times New Roman"/>
          <w:sz w:val="24"/>
          <w:szCs w:val="24"/>
        </w:rPr>
        <w:t>;</w:t>
      </w:r>
    </w:p>
    <w:p w:rsidR="007E1F3E" w:rsidRPr="00296CA4" w:rsidRDefault="007E1F3E" w:rsidP="00296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A4">
        <w:rPr>
          <w:rFonts w:ascii="Times New Roman" w:hAnsi="Times New Roman" w:cs="Times New Roman"/>
          <w:sz w:val="24"/>
          <w:szCs w:val="24"/>
        </w:rPr>
        <w:t xml:space="preserve">- </w:t>
      </w:r>
      <w:r w:rsidR="00296CA4" w:rsidRPr="00296CA4">
        <w:rPr>
          <w:rFonts w:ascii="Times New Roman" w:hAnsi="Times New Roman" w:cs="Times New Roman"/>
          <w:bCs/>
          <w:sz w:val="24"/>
          <w:szCs w:val="24"/>
        </w:rPr>
        <w:t>навыками моделирования системы менеджмента качества предприятия производителя и аптечной организации с функцией изготовления ЛС</w:t>
      </w:r>
      <w:r w:rsidRPr="00296CA4">
        <w:rPr>
          <w:rFonts w:ascii="Times New Roman" w:hAnsi="Times New Roman" w:cs="Times New Roman"/>
          <w:sz w:val="24"/>
          <w:szCs w:val="24"/>
        </w:rPr>
        <w:t>;</w:t>
      </w:r>
    </w:p>
    <w:p w:rsidR="00296CA4" w:rsidRPr="00296CA4" w:rsidRDefault="007E1F3E" w:rsidP="00296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CA4">
        <w:rPr>
          <w:rFonts w:ascii="Times New Roman" w:hAnsi="Times New Roman" w:cs="Times New Roman"/>
          <w:sz w:val="24"/>
          <w:szCs w:val="24"/>
        </w:rPr>
        <w:t xml:space="preserve">- </w:t>
      </w:r>
      <w:r w:rsidR="00296CA4" w:rsidRPr="00296CA4">
        <w:rPr>
          <w:rFonts w:ascii="Times New Roman" w:hAnsi="Times New Roman" w:cs="Times New Roman"/>
          <w:bCs/>
          <w:sz w:val="24"/>
          <w:szCs w:val="24"/>
        </w:rPr>
        <w:t>навыками моделирования системы менеджмента качества предприятия оптовой торговли лекарственными средствами и аптечной организации;</w:t>
      </w:r>
    </w:p>
    <w:p w:rsidR="00296CA4" w:rsidRPr="00296CA4" w:rsidRDefault="00296CA4" w:rsidP="00296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CA4">
        <w:rPr>
          <w:rFonts w:ascii="Times New Roman" w:hAnsi="Times New Roman" w:cs="Times New Roman"/>
          <w:bCs/>
          <w:sz w:val="24"/>
          <w:szCs w:val="24"/>
        </w:rPr>
        <w:t>- навыками изъятия из обращения недоброкачественной и фальсифицированной продукцией;</w:t>
      </w:r>
    </w:p>
    <w:p w:rsidR="007E1F3E" w:rsidRPr="00296CA4" w:rsidRDefault="00296CA4" w:rsidP="00296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CA4">
        <w:rPr>
          <w:rFonts w:ascii="Times New Roman" w:hAnsi="Times New Roman" w:cs="Times New Roman"/>
          <w:bCs/>
          <w:sz w:val="24"/>
          <w:szCs w:val="24"/>
        </w:rPr>
        <w:t>- навыками документирования процедуры изъятия</w:t>
      </w:r>
      <w:r w:rsidR="007E1F3E" w:rsidRPr="00296CA4">
        <w:rPr>
          <w:rFonts w:ascii="Times New Roman" w:hAnsi="Times New Roman" w:cs="Times New Roman"/>
          <w:sz w:val="24"/>
          <w:szCs w:val="24"/>
        </w:rPr>
        <w:t>;</w:t>
      </w:r>
    </w:p>
    <w:p w:rsidR="007E1F3E" w:rsidRPr="00296CA4" w:rsidRDefault="007E1F3E" w:rsidP="00296CA4">
      <w:pPr>
        <w:pStyle w:val="a7"/>
        <w:tabs>
          <w:tab w:val="clear" w:pos="756"/>
        </w:tabs>
        <w:spacing w:line="240" w:lineRule="auto"/>
        <w:ind w:left="0" w:firstLine="709"/>
      </w:pPr>
      <w:r w:rsidRPr="00296CA4">
        <w:t xml:space="preserve">- </w:t>
      </w:r>
      <w:r w:rsidR="00296CA4" w:rsidRPr="00296CA4">
        <w:rPr>
          <w:bCs/>
        </w:rPr>
        <w:t>навыками формирования структуры стандарта качества ЛС (НД, ФС)</w:t>
      </w:r>
      <w:r w:rsidRPr="00296CA4">
        <w:t>;</w:t>
      </w:r>
    </w:p>
    <w:p w:rsidR="007E1F3E" w:rsidRPr="00296CA4" w:rsidRDefault="007E1F3E" w:rsidP="00296CA4">
      <w:pPr>
        <w:pStyle w:val="a7"/>
        <w:tabs>
          <w:tab w:val="clear" w:pos="756"/>
        </w:tabs>
        <w:spacing w:line="240" w:lineRule="auto"/>
        <w:ind w:left="0" w:firstLine="709"/>
      </w:pPr>
      <w:r w:rsidRPr="00296CA4">
        <w:t>-</w:t>
      </w:r>
      <w:r w:rsidR="00296CA4" w:rsidRPr="00296CA4">
        <w:rPr>
          <w:bCs/>
        </w:rPr>
        <w:t xml:space="preserve"> навыками работы с нормативной документацией</w:t>
      </w:r>
      <w:r w:rsidR="00296CA4">
        <w:t>.</w:t>
      </w: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296CA4">
        <w:rPr>
          <w:rFonts w:cs="Times New Roman"/>
          <w:color w:val="000000"/>
          <w:sz w:val="24"/>
          <w:szCs w:val="24"/>
          <w:lang w:bidi="ru-RU"/>
        </w:rPr>
        <w:t>Система управления качеством в фармации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</w:t>
      </w:r>
      <w:r w:rsidR="0017367D">
        <w:rPr>
          <w:rFonts w:cs="Times New Roman"/>
          <w:color w:val="000000"/>
          <w:sz w:val="24"/>
          <w:szCs w:val="24"/>
          <w:lang w:bidi="ru-RU"/>
        </w:rPr>
        <w:t>П</w:t>
      </w:r>
      <w:r w:rsidRPr="00F8398B">
        <w:rPr>
          <w:rFonts w:cs="Times New Roman"/>
          <w:color w:val="000000"/>
          <w:sz w:val="24"/>
          <w:szCs w:val="24"/>
          <w:lang w:bidi="ru-RU"/>
        </w:rPr>
        <w:t>ОП университета</w:t>
      </w:r>
    </w:p>
    <w:p w:rsidR="00296CA4" w:rsidRPr="00296CA4" w:rsidRDefault="00296CA4" w:rsidP="00296CA4">
      <w:pPr>
        <w:spacing w:after="0" w:line="240" w:lineRule="auto"/>
        <w:ind w:firstLine="709"/>
        <w:jc w:val="both"/>
        <w:rPr>
          <w:rStyle w:val="ac"/>
          <w:rFonts w:eastAsiaTheme="minorHAnsi"/>
        </w:rPr>
      </w:pPr>
      <w:r w:rsidRPr="00296CA4">
        <w:rPr>
          <w:rFonts w:ascii="Times New Roman" w:hAnsi="Times New Roman" w:cs="Times New Roman"/>
          <w:sz w:val="24"/>
          <w:szCs w:val="24"/>
        </w:rPr>
        <w:t xml:space="preserve">Система управления качеством в фармации является обязательной дисциплиной вариативной части программы подготовки ординатора по специальности «Управление и экономика фармации» (Б1.В.ОД.1). </w:t>
      </w:r>
      <w:r w:rsidRPr="00296CA4">
        <w:rPr>
          <w:rFonts w:ascii="Times New Roman" w:hAnsi="Times New Roman" w:cs="Times New Roman"/>
          <w:color w:val="000000"/>
          <w:sz w:val="24"/>
          <w:szCs w:val="24"/>
        </w:rPr>
        <w:t xml:space="preserve">Служит </w:t>
      </w:r>
      <w:r w:rsidRPr="00296CA4">
        <w:rPr>
          <w:rFonts w:ascii="Times New Roman" w:hAnsi="Times New Roman" w:cs="Times New Roman"/>
          <w:sz w:val="24"/>
          <w:szCs w:val="24"/>
        </w:rPr>
        <w:t xml:space="preserve">теоретической основой изучения специальной дисциплины, создавая базу для понимания функционирования системы </w:t>
      </w:r>
      <w:r w:rsidRPr="00296CA4">
        <w:rPr>
          <w:rStyle w:val="ac"/>
          <w:rFonts w:eastAsiaTheme="minorHAnsi"/>
        </w:rPr>
        <w:t>всеобщего управления качеством для руководства процессами деятельности и методами организации процессов, процедурами оценки, планирования качества, аудита и сертификации систем качества на соответствие международным  и национальным стандартам, групповой выработки и принятия управленческих решений.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296CA4" w:rsidP="004C1FF1">
      <w:pPr>
        <w:pStyle w:val="a7"/>
        <w:tabs>
          <w:tab w:val="clear" w:pos="756"/>
        </w:tabs>
        <w:spacing w:line="240" w:lineRule="auto"/>
        <w:ind w:left="0" w:firstLine="709"/>
      </w:pPr>
      <w:r>
        <w:t>1 зачетная единица</w:t>
      </w:r>
      <w:r w:rsidR="006077AC" w:rsidRPr="00C57E98">
        <w:t xml:space="preserve"> </w:t>
      </w:r>
      <w:r w:rsidR="00C57E98">
        <w:t>(</w:t>
      </w:r>
      <w:r>
        <w:t>36</w:t>
      </w:r>
      <w:r w:rsidR="006077AC" w:rsidRPr="00C57E98">
        <w:t xml:space="preserve"> час</w:t>
      </w:r>
      <w:r>
        <w:t>ов), из них аудиторных 24 часа</w:t>
      </w:r>
      <w:r w:rsidR="00C57E98">
        <w:t>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4"/>
        <w:gridCol w:w="2580"/>
        <w:gridCol w:w="5074"/>
      </w:tblGrid>
      <w:tr w:rsidR="00C57E98" w:rsidRPr="00B87ACC" w:rsidTr="001B53DF">
        <w:trPr>
          <w:tblHeader/>
        </w:trPr>
        <w:tc>
          <w:tcPr>
            <w:tcW w:w="426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учебной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C57E98" w:rsidRPr="00B87ACC" w:rsidTr="001B53DF">
        <w:trPr>
          <w:tblHeader/>
        </w:trPr>
        <w:tc>
          <w:tcPr>
            <w:tcW w:w="426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4" w:type="dxa"/>
            <w:vAlign w:val="center"/>
          </w:tcPr>
          <w:p w:rsidR="00C57E98" w:rsidRPr="00B87ACC" w:rsidRDefault="00C57E98" w:rsidP="006D2BB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A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7E98" w:rsidRPr="00F55F6D" w:rsidTr="001B53DF">
        <w:tc>
          <w:tcPr>
            <w:tcW w:w="426" w:type="dxa"/>
          </w:tcPr>
          <w:p w:rsidR="00C57E98" w:rsidRPr="00F55F6D" w:rsidRDefault="00C57E9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CA4" w:rsidRDefault="00296CA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ПК-2;</w:t>
            </w:r>
          </w:p>
          <w:p w:rsidR="00296CA4" w:rsidRDefault="00296CA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ПК-3;</w:t>
            </w:r>
          </w:p>
          <w:p w:rsidR="00296CA4" w:rsidRDefault="00296CA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ПК-4;</w:t>
            </w:r>
          </w:p>
          <w:p w:rsidR="00296CA4" w:rsidRDefault="00296CA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ПК-5;</w:t>
            </w:r>
          </w:p>
          <w:p w:rsidR="00296CA4" w:rsidRDefault="00296CA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ПК-8;</w:t>
            </w:r>
          </w:p>
          <w:p w:rsidR="00296CA4" w:rsidRPr="00F55F6D" w:rsidRDefault="00296CA4" w:rsidP="006D2B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ПК-9.</w:t>
            </w:r>
          </w:p>
        </w:tc>
        <w:tc>
          <w:tcPr>
            <w:tcW w:w="2580" w:type="dxa"/>
          </w:tcPr>
          <w:p w:rsidR="00296CA4" w:rsidRPr="00296CA4" w:rsidRDefault="00296CA4" w:rsidP="00296C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CA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менеджмента качества. Основные положения международных стандартов и стандартов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7E98" w:rsidRPr="00312A06" w:rsidRDefault="00C57E98" w:rsidP="006D2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296CA4" w:rsidRPr="00296CA4" w:rsidRDefault="00296CA4" w:rsidP="00296CA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A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теории управления качеством. Эволюция подходов к управлению качеством Международные стандарты ISO 9000, как основа формирования нормативно-правовой базы менеджмента качества в Российской Федерации. Стандарты Российской Федерации в области менеджмента качества. </w:t>
            </w:r>
            <w:r w:rsidRPr="0029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СМК. Система менеджмента качества: термины и определения, этапы внедрения, подходы. Основные принципы СМК.</w:t>
            </w:r>
          </w:p>
          <w:p w:rsidR="00C57E98" w:rsidRPr="00296CA4" w:rsidRDefault="00296CA4" w:rsidP="00296CA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296CA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механизмы гармонизации требований к качеству, эффективности и безопасности ЛС: характеристика глобальных и региональных форм сотрудничества. Современная система обеспечения качества лекарственных средств: комплекс международных стандартов GXP (GLP, GCP, GMP, GDP, GPP, GSP). Интегрированные системы менеджмента качества лекарственных средств, концепция TQM (тотального (всеобщего) управления качеством). Международные механизмы гармонизации требований к качеству, эффективности и безопасности ЛС: характеристика глобальных и региональных форм сотрудничества. Международная регуляторная практика. </w:t>
            </w:r>
            <w:r w:rsidRPr="00296CA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законодательства о техническом регулировании в сфере обращения лекарственных средств.</w:t>
            </w:r>
          </w:p>
        </w:tc>
      </w:tr>
      <w:tr w:rsidR="00C57E98" w:rsidRPr="00F55F6D" w:rsidTr="001B53DF">
        <w:tc>
          <w:tcPr>
            <w:tcW w:w="426" w:type="dxa"/>
          </w:tcPr>
          <w:p w:rsidR="00C57E98" w:rsidRPr="00F55F6D" w:rsidRDefault="00C57E9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ПК-2;</w:t>
            </w:r>
          </w:p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ПК-3;</w:t>
            </w:r>
          </w:p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ПК-4;</w:t>
            </w:r>
          </w:p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ПК-5;</w:t>
            </w:r>
          </w:p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ПК-8;</w:t>
            </w:r>
          </w:p>
          <w:p w:rsidR="00C57E98" w:rsidRPr="00F55F6D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ПК-9.</w:t>
            </w:r>
          </w:p>
        </w:tc>
        <w:tc>
          <w:tcPr>
            <w:tcW w:w="2580" w:type="dxa"/>
          </w:tcPr>
          <w:p w:rsidR="00296CA4" w:rsidRPr="00296CA4" w:rsidRDefault="00296CA4" w:rsidP="00296C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CA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система обеспечения качества лекарственных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57E98" w:rsidRPr="00312A06" w:rsidRDefault="00C57E98" w:rsidP="006D2B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C57E98" w:rsidRPr="00296CA4" w:rsidRDefault="00296CA4" w:rsidP="006D2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при обращении лекарственных средств в РФ. Основные положения Федерального закона «Об обращении лекарственных средств». Структура органов управления исполнительной власти в сфере обращения ЛС.  Федеральные органы исполнительной власти в сфере обращения лекарственных средств, их функции и полномочия. Территориальные органы исполнительной власти в сфере обращения лекарственных средств, их функции и полномочия. Этапы государственной экспертиза качества, эффективности и безопасности ЛС.  Стандартизация ЛС: категории стандартов качества ЛС (ФС, ОФС, НД). Валидация: термины и определения, основные положения (квалификация, валидация процессов), стадии квалификации, этапы валидации. Порядок регистрации лекарственных препаратов.  Государственный контроль качества ЛС: виды контроля качества ЛС. Формы подтверждения соответствия качества ЛС. </w:t>
            </w:r>
            <w:r w:rsidRPr="00296CA4">
              <w:rPr>
                <w:rFonts w:ascii="Times New Roman" w:hAnsi="Times New Roman" w:cs="Times New Roman"/>
                <w:bCs/>
                <w:sz w:val="24"/>
                <w:szCs w:val="24"/>
              </w:rPr>
              <w:t>Доклинические и клинические исследования лекарственных средств.</w:t>
            </w:r>
          </w:p>
        </w:tc>
      </w:tr>
      <w:tr w:rsidR="00C57E98" w:rsidRPr="00F55F6D" w:rsidTr="001B53DF">
        <w:trPr>
          <w:trHeight w:val="2010"/>
        </w:trPr>
        <w:tc>
          <w:tcPr>
            <w:tcW w:w="426" w:type="dxa"/>
          </w:tcPr>
          <w:p w:rsidR="00C57E98" w:rsidRPr="00F55F6D" w:rsidRDefault="00C57E98" w:rsidP="00C57E98">
            <w:pPr>
              <w:widowControl w:val="0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ПК-2;</w:t>
            </w:r>
          </w:p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ПК-3;</w:t>
            </w:r>
          </w:p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ПК-4;</w:t>
            </w:r>
          </w:p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ПК-5;</w:t>
            </w:r>
          </w:p>
          <w:p w:rsidR="00296CA4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ПК-8;</w:t>
            </w:r>
          </w:p>
          <w:p w:rsidR="00C57E98" w:rsidRPr="00F55F6D" w:rsidRDefault="00296CA4" w:rsidP="00296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ПК-9.</w:t>
            </w:r>
          </w:p>
        </w:tc>
        <w:tc>
          <w:tcPr>
            <w:tcW w:w="2580" w:type="dxa"/>
          </w:tcPr>
          <w:p w:rsidR="00296CA4" w:rsidRPr="00296CA4" w:rsidRDefault="00296CA4" w:rsidP="00296CA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CA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управления качеством фармацевтических организаций</w:t>
            </w:r>
          </w:p>
          <w:p w:rsidR="00C57E98" w:rsidRPr="00312A06" w:rsidRDefault="00C57E98" w:rsidP="006D2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296CA4" w:rsidRPr="00296CA4" w:rsidRDefault="00296CA4" w:rsidP="00296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A4">
              <w:rPr>
                <w:rFonts w:ascii="Times New Roman" w:hAnsi="Times New Roman" w:cs="Times New Roman"/>
                <w:sz w:val="24"/>
                <w:szCs w:val="24"/>
              </w:rPr>
              <w:t>Правила производства лекарственных средств (</w:t>
            </w:r>
            <w:r w:rsidRPr="00296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GMP</w:t>
            </w:r>
            <w:r w:rsidRPr="00296CA4">
              <w:rPr>
                <w:rFonts w:ascii="Times New Roman" w:hAnsi="Times New Roman" w:cs="Times New Roman"/>
                <w:sz w:val="24"/>
                <w:szCs w:val="24"/>
              </w:rPr>
              <w:t>). Основные положения национального стандарта ГОСТ Р 52249-2009 «Правила производства и контроля качества ЛС». Система менеджмента качества предприятия производителя лекарственных средств.</w:t>
            </w:r>
          </w:p>
          <w:p w:rsidR="00C57E98" w:rsidRPr="00312A06" w:rsidRDefault="00296CA4" w:rsidP="00296C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CA4">
              <w:rPr>
                <w:rFonts w:ascii="Times New Roman" w:hAnsi="Times New Roman" w:cs="Times New Roman"/>
                <w:sz w:val="24"/>
                <w:szCs w:val="24"/>
              </w:rPr>
              <w:t>Правила оптовой торговли ЛС. Правила розничной торговли ЛС. Требования к системам менеджмента качества предприятия оптовой торговли лекарственных средств. Система управления качеством в аптечных организациях.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17367D">
        <w:rPr>
          <w:rFonts w:ascii="Times New Roman" w:hAnsi="Times New Roman" w:cs="Times New Roman"/>
          <w:b/>
          <w:bCs/>
          <w:sz w:val="24"/>
          <w:szCs w:val="24"/>
        </w:rPr>
        <w:t>ординаторов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1194" w:rsidRDefault="00DB119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с лекционным материалом, литературными источниками</w:t>
      </w:r>
    </w:p>
    <w:p w:rsidR="00DB1194" w:rsidRDefault="00DB119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занятиям</w:t>
      </w:r>
    </w:p>
    <w:p w:rsidR="00DB1194" w:rsidRDefault="00DB119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DB1194" w:rsidRDefault="00DB1194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текущему и промежуточному контролю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DB1194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194">
        <w:rPr>
          <w:rFonts w:ascii="Times New Roman" w:hAnsi="Times New Roman" w:cs="Times New Roman"/>
          <w:sz w:val="24"/>
          <w:szCs w:val="24"/>
        </w:rPr>
        <w:t>информационно-коммуникационные (лекция-презентация; доклад-презентация), групповая дискуссия,  деловая игра, игровое проектирование, ситуация-кейс и др.</w:t>
      </w:r>
    </w:p>
    <w:p w:rsidR="00A06740" w:rsidRPr="00DB1194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1194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DB1194">
        <w:rPr>
          <w:rFonts w:ascii="Times New Roman" w:hAnsi="Times New Roman" w:cs="Times New Roman"/>
          <w:sz w:val="24"/>
          <w:szCs w:val="24"/>
        </w:rPr>
        <w:t xml:space="preserve">: </w:t>
      </w:r>
      <w:r w:rsidR="00DB1194" w:rsidRPr="00DB1194">
        <w:rPr>
          <w:rFonts w:ascii="Times New Roman" w:hAnsi="Times New Roman" w:cs="Times New Roman"/>
          <w:sz w:val="24"/>
          <w:szCs w:val="24"/>
        </w:rPr>
        <w:t>объяснительно-иллюстративный метод с элементами программированного и проблемного обучения, а также реализацией модельного метода обучения</w:t>
      </w:r>
      <w:r w:rsidRPr="00DB1194">
        <w:rPr>
          <w:rFonts w:ascii="Times New Roman" w:hAnsi="Times New Roman" w:cs="Times New Roman"/>
          <w:sz w:val="24"/>
        </w:rPr>
        <w:t xml:space="preserve">. </w:t>
      </w:r>
    </w:p>
    <w:p w:rsidR="00DB1194" w:rsidRDefault="00A06740" w:rsidP="00DB119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B1194">
        <w:rPr>
          <w:rFonts w:ascii="Times New Roman" w:hAnsi="Times New Roman" w:cs="Times New Roman"/>
          <w:b/>
          <w:sz w:val="24"/>
        </w:rPr>
        <w:t>Средства обучения</w:t>
      </w:r>
      <w:r w:rsidRPr="00DB1194">
        <w:rPr>
          <w:rFonts w:ascii="Times New Roman" w:hAnsi="Times New Roman" w:cs="Times New Roman"/>
          <w:sz w:val="24"/>
        </w:rPr>
        <w:t>: материально-технические и дидактические.</w:t>
      </w:r>
    </w:p>
    <w:p w:rsidR="00DB1194" w:rsidRPr="00DB1194" w:rsidRDefault="00DB1194" w:rsidP="00DB119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194">
        <w:rPr>
          <w:rFonts w:ascii="Times New Roman" w:hAnsi="Times New Roman" w:cs="Times New Roman"/>
          <w:sz w:val="24"/>
          <w:szCs w:val="24"/>
        </w:rPr>
        <w:t>- Учебные комнаты</w:t>
      </w:r>
      <w:r w:rsidRPr="00DB1194">
        <w:rPr>
          <w:rFonts w:ascii="Times New Roman" w:hAnsi="Times New Roman" w:cs="Times New Roman"/>
          <w:spacing w:val="4"/>
          <w:sz w:val="24"/>
          <w:szCs w:val="24"/>
        </w:rPr>
        <w:t xml:space="preserve"> для работы ординаторов</w:t>
      </w:r>
      <w:r w:rsidRPr="00DB1194">
        <w:rPr>
          <w:rFonts w:ascii="Times New Roman" w:hAnsi="Times New Roman" w:cs="Times New Roman"/>
          <w:sz w:val="24"/>
          <w:szCs w:val="24"/>
        </w:rPr>
        <w:t xml:space="preserve">, мебель учебная, </w:t>
      </w:r>
      <w:r w:rsidRPr="00DB1194">
        <w:rPr>
          <w:rFonts w:ascii="Times New Roman" w:hAnsi="Times New Roman" w:cs="Times New Roman"/>
          <w:spacing w:val="-3"/>
          <w:sz w:val="24"/>
          <w:szCs w:val="24"/>
        </w:rPr>
        <w:t>учебные доски.</w:t>
      </w:r>
    </w:p>
    <w:p w:rsidR="00DB1194" w:rsidRPr="00DB1194" w:rsidRDefault="00DB1194" w:rsidP="00DB1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1194">
        <w:rPr>
          <w:rFonts w:ascii="Times New Roman" w:hAnsi="Times New Roman" w:cs="Times New Roman"/>
          <w:sz w:val="24"/>
          <w:szCs w:val="24"/>
        </w:rPr>
        <w:t xml:space="preserve">- Мультимедийный комплекс (ноутбук, проектор, экран), ПК, сканеры, ксерокс. Справочно-поисковые системы «Гарант» и «Консультант-плюс». </w:t>
      </w:r>
    </w:p>
    <w:p w:rsidR="00DB1194" w:rsidRPr="00DB1194" w:rsidRDefault="00DB1194" w:rsidP="00DB11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1194">
        <w:rPr>
          <w:rFonts w:ascii="Times New Roman" w:hAnsi="Times New Roman" w:cs="Times New Roman"/>
          <w:sz w:val="24"/>
          <w:szCs w:val="24"/>
        </w:rPr>
        <w:t xml:space="preserve">- </w:t>
      </w:r>
      <w:r w:rsidRPr="00DB1194">
        <w:rPr>
          <w:rFonts w:ascii="Times New Roman" w:hAnsi="Times New Roman" w:cs="Times New Roman"/>
          <w:spacing w:val="1"/>
          <w:sz w:val="24"/>
          <w:szCs w:val="24"/>
        </w:rPr>
        <w:t xml:space="preserve">Наборы наглядных материалов по различным разделам дисциплины, </w:t>
      </w:r>
      <w:r w:rsidRPr="00DB1194">
        <w:rPr>
          <w:rFonts w:ascii="Times New Roman" w:hAnsi="Times New Roman" w:cs="Times New Roman"/>
          <w:spacing w:val="-16"/>
          <w:sz w:val="24"/>
          <w:szCs w:val="24"/>
        </w:rPr>
        <w:t>с</w:t>
      </w:r>
      <w:r w:rsidRPr="00DB1194">
        <w:rPr>
          <w:rFonts w:ascii="Times New Roman" w:hAnsi="Times New Roman" w:cs="Times New Roman"/>
          <w:spacing w:val="-1"/>
          <w:sz w:val="24"/>
          <w:szCs w:val="24"/>
        </w:rPr>
        <w:t>итуационные задачи</w:t>
      </w:r>
      <w:r w:rsidRPr="00DB1194">
        <w:rPr>
          <w:rFonts w:ascii="Times New Roman" w:hAnsi="Times New Roman" w:cs="Times New Roman"/>
          <w:iCs/>
          <w:sz w:val="24"/>
          <w:szCs w:val="24"/>
        </w:rPr>
        <w:t>, тестовые задания по изучаемым разделам и темам</w:t>
      </w:r>
      <w:r w:rsidRPr="00DB1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94" w:rsidRPr="000F18F1" w:rsidRDefault="00DB1194" w:rsidP="00DB1194">
      <w:pPr>
        <w:pStyle w:val="3"/>
        <w:spacing w:after="0"/>
        <w:ind w:firstLine="709"/>
        <w:jc w:val="both"/>
        <w:rPr>
          <w:sz w:val="24"/>
          <w:szCs w:val="24"/>
        </w:rPr>
      </w:pPr>
      <w:r w:rsidRPr="00DB1194">
        <w:rPr>
          <w:sz w:val="24"/>
          <w:szCs w:val="24"/>
        </w:rPr>
        <w:t xml:space="preserve">В процессе подготовки ординаторов обязательным является определение базисных знаний, умений и навыков обучающихся перед началом обучения (входной контроль). Текущий контроль знаний осуществляется в процессе изучения учебной темы. По окончании изучения каждого модуля проводится промежуточный (рубежный) контроль. При этом используются различные формы контроля: </w:t>
      </w:r>
      <w:r w:rsidRPr="00DB1194">
        <w:rPr>
          <w:iCs/>
          <w:sz w:val="24"/>
          <w:szCs w:val="24"/>
        </w:rPr>
        <w:t>решение ситуационных задач, зачет.</w:t>
      </w:r>
    </w:p>
    <w:p w:rsidR="006D2BBE" w:rsidRPr="004C1FF1" w:rsidRDefault="00DB1194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  <w:bookmarkStart w:id="1" w:name="_GoBack"/>
      <w:bookmarkEnd w:id="1"/>
    </w:p>
    <w:p w:rsidR="00B45BFB" w:rsidRDefault="00DB1194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Тестовый контроль</w:t>
      </w:r>
    </w:p>
    <w:p w:rsidR="00DB1194" w:rsidRDefault="00DB1194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Опрос</w:t>
      </w:r>
    </w:p>
    <w:p w:rsidR="00DB1194" w:rsidRPr="006D2BBE" w:rsidRDefault="00DB1194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Ситуационные задачи</w:t>
      </w:r>
    </w:p>
    <w:p w:rsidR="00A06740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Default="00B45BFB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B45BFB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B45BFB" w:rsidRPr="004C1FF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Составители: </w:t>
      </w:r>
      <w:r w:rsidR="00442D70">
        <w:rPr>
          <w:rFonts w:ascii="Times New Roman" w:hAnsi="Times New Roman" w:cs="Times New Roman"/>
          <w:bCs/>
          <w:sz w:val="24"/>
          <w:szCs w:val="24"/>
        </w:rPr>
        <w:t>Сампиев А.М., Малявина В.В.</w:t>
      </w:r>
    </w:p>
    <w:sectPr w:rsidR="00B45BFB" w:rsidRPr="004C1FF1" w:rsidSect="001B081E">
      <w:headerReference w:type="default" r:id="rId8"/>
      <w:headerReference w:type="first" r:id="rId9"/>
      <w:pgSz w:w="11906" w:h="16838"/>
      <w:pgMar w:top="1134" w:right="851" w:bottom="1134" w:left="1701" w:header="1418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31" w:rsidRDefault="00204831" w:rsidP="003125CC">
      <w:pPr>
        <w:spacing w:after="0" w:line="240" w:lineRule="auto"/>
      </w:pPr>
      <w:r>
        <w:separator/>
      </w:r>
    </w:p>
  </w:endnote>
  <w:endnote w:type="continuationSeparator" w:id="0">
    <w:p w:rsidR="00204831" w:rsidRDefault="00204831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31" w:rsidRDefault="00204831" w:rsidP="003125CC">
      <w:pPr>
        <w:spacing w:after="0" w:line="240" w:lineRule="auto"/>
      </w:pPr>
      <w:r>
        <w:separator/>
      </w:r>
    </w:p>
  </w:footnote>
  <w:footnote w:type="continuationSeparator" w:id="0">
    <w:p w:rsidR="00204831" w:rsidRDefault="00204831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64804"/>
      <w:docPartObj>
        <w:docPartGallery w:val="Page Numbers (Top of Page)"/>
        <w:docPartUnique/>
      </w:docPartObj>
    </w:sdtPr>
    <w:sdtEndPr/>
    <w:sdtContent>
      <w:p w:rsidR="00DB1194" w:rsidRDefault="00DB119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D7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94" w:rsidRDefault="00DB119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0DA"/>
    <w:multiLevelType w:val="hybridMultilevel"/>
    <w:tmpl w:val="AB64BAEE"/>
    <w:lvl w:ilvl="0" w:tplc="474A5C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D523FA"/>
    <w:multiLevelType w:val="hybridMultilevel"/>
    <w:tmpl w:val="997474F6"/>
    <w:lvl w:ilvl="0" w:tplc="6730F6C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4F077DD2"/>
    <w:multiLevelType w:val="hybridMultilevel"/>
    <w:tmpl w:val="2A5A2F06"/>
    <w:lvl w:ilvl="0" w:tplc="474A5C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7284D"/>
    <w:multiLevelType w:val="hybridMultilevel"/>
    <w:tmpl w:val="8D60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9" w15:restartNumberingAfterBreak="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0E4"/>
    <w:rsid w:val="00032733"/>
    <w:rsid w:val="00134766"/>
    <w:rsid w:val="0017367D"/>
    <w:rsid w:val="00184652"/>
    <w:rsid w:val="001B081E"/>
    <w:rsid w:val="001B53DF"/>
    <w:rsid w:val="001E023B"/>
    <w:rsid w:val="00204831"/>
    <w:rsid w:val="00271BD4"/>
    <w:rsid w:val="00296CA4"/>
    <w:rsid w:val="003106A1"/>
    <w:rsid w:val="003125CC"/>
    <w:rsid w:val="00357C77"/>
    <w:rsid w:val="003A21A2"/>
    <w:rsid w:val="003D4105"/>
    <w:rsid w:val="00442D70"/>
    <w:rsid w:val="004C1FF1"/>
    <w:rsid w:val="00577287"/>
    <w:rsid w:val="006077AC"/>
    <w:rsid w:val="00633BB4"/>
    <w:rsid w:val="006C30E4"/>
    <w:rsid w:val="006D2BBE"/>
    <w:rsid w:val="007E1F3E"/>
    <w:rsid w:val="00972F1B"/>
    <w:rsid w:val="009F6706"/>
    <w:rsid w:val="00A06740"/>
    <w:rsid w:val="00A41E50"/>
    <w:rsid w:val="00A90E98"/>
    <w:rsid w:val="00B45BFB"/>
    <w:rsid w:val="00BE248A"/>
    <w:rsid w:val="00BF3F35"/>
    <w:rsid w:val="00C57E98"/>
    <w:rsid w:val="00DB1194"/>
    <w:rsid w:val="00E87F18"/>
    <w:rsid w:val="00F2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48DC4"/>
  <w15:docId w15:val="{2DF7CBAF-1C85-4300-AF76-DF9A60D2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link w:val="ac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3A21A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A21A2"/>
  </w:style>
  <w:style w:type="character" w:customStyle="1" w:styleId="ac">
    <w:name w:val="Обычный (веб) Знак"/>
    <w:link w:val="ab"/>
    <w:uiPriority w:val="99"/>
    <w:rsid w:val="00296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B119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B119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4F04-617E-437C-A966-7067BBC7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acer</cp:lastModifiedBy>
  <cp:revision>4</cp:revision>
  <dcterms:created xsi:type="dcterms:W3CDTF">2018-09-11T18:07:00Z</dcterms:created>
  <dcterms:modified xsi:type="dcterms:W3CDTF">2018-09-13T05:30:00Z</dcterms:modified>
</cp:coreProperties>
</file>