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CD45EB">
        <w:rPr>
          <w:rFonts w:ascii="Times New Roman" w:hAnsi="Times New Roman" w:cs="Times New Roman"/>
          <w:b/>
          <w:sz w:val="24"/>
          <w:szCs w:val="24"/>
        </w:rPr>
        <w:t xml:space="preserve">по практике 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6BE1">
        <w:rPr>
          <w:rFonts w:ascii="Times New Roman" w:hAnsi="Times New Roman" w:cs="Times New Roman"/>
          <w:b/>
          <w:bCs/>
          <w:sz w:val="24"/>
          <w:szCs w:val="24"/>
        </w:rPr>
        <w:t>Эндоскопия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B6BE1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CD4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BE1" w:rsidRPr="00BB6BE1">
        <w:rPr>
          <w:rFonts w:ascii="Times New Roman" w:hAnsi="Times New Roman"/>
          <w:bCs/>
          <w:sz w:val="24"/>
          <w:szCs w:val="24"/>
        </w:rPr>
        <w:t>31.08.70  «Эндоскопия»</w:t>
      </w:r>
    </w:p>
    <w:p w:rsidR="003D4824" w:rsidRDefault="004C1FF1" w:rsidP="003D4824">
      <w:pPr>
        <w:autoSpaceDE w:val="0"/>
        <w:spacing w:after="0" w:line="200" w:lineRule="atLeast"/>
        <w:ind w:left="724" w:hanging="72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bookmarkStart w:id="0" w:name="bookmark3"/>
      <w:r w:rsidR="003D4824">
        <w:rPr>
          <w:rFonts w:ascii="Times New Roman" w:hAnsi="Times New Roman"/>
          <w:sz w:val="24"/>
          <w:szCs w:val="24"/>
        </w:rPr>
        <w:t>Приобретение профессиональных умений, овладение практическими навыками и компетенциями.</w:t>
      </w:r>
    </w:p>
    <w:p w:rsidR="003D4824" w:rsidRDefault="003D4824" w:rsidP="003D4824">
      <w:pPr>
        <w:keepNext/>
        <w:widowControl w:val="0"/>
        <w:shd w:val="clear" w:color="auto" w:fill="FFFFFF"/>
        <w:tabs>
          <w:tab w:val="left" w:pos="709"/>
        </w:tabs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Универсальные компетенции:</w:t>
      </w:r>
    </w:p>
    <w:p w:rsidR="003D4824" w:rsidRDefault="003D4824" w:rsidP="003D4824">
      <w:pPr>
        <w:widowControl w:val="0"/>
        <w:tabs>
          <w:tab w:val="left" w:pos="540"/>
        </w:tabs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способность и готовность </w:t>
      </w:r>
      <w:r>
        <w:rPr>
          <w:rFonts w:ascii="Times New Roman" w:hAnsi="Times New Roman"/>
          <w:color w:val="000000"/>
          <w:sz w:val="24"/>
          <w:szCs w:val="24"/>
        </w:rPr>
        <w:t>к абстрактному мышлению, анализу</w:t>
      </w:r>
      <w:r>
        <w:rPr>
          <w:rFonts w:ascii="Times New Roman" w:hAnsi="Times New Roman"/>
          <w:sz w:val="24"/>
          <w:szCs w:val="24"/>
        </w:rPr>
        <w:t xml:space="preserve"> проблем и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сов, </w:t>
      </w:r>
      <w:r>
        <w:rPr>
          <w:rFonts w:ascii="Times New Roman" w:hAnsi="Times New Roman"/>
          <w:color w:val="000000"/>
          <w:sz w:val="24"/>
          <w:szCs w:val="24"/>
        </w:rPr>
        <w:t>синтезу</w:t>
      </w:r>
      <w:r>
        <w:rPr>
          <w:rFonts w:ascii="Times New Roman" w:hAnsi="Times New Roman"/>
          <w:sz w:val="24"/>
          <w:szCs w:val="24"/>
        </w:rPr>
        <w:t xml:space="preserve"> и использованию на практике методов медико-биологических и кл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нических наук в различных видах своей профессиональной деятельности врача-эндоскописта </w:t>
      </w:r>
      <w:r>
        <w:rPr>
          <w:rFonts w:ascii="Times New Roman" w:hAnsi="Times New Roman"/>
          <w:color w:val="000000"/>
          <w:sz w:val="24"/>
          <w:szCs w:val="24"/>
        </w:rPr>
        <w:t>(УК-1)</w:t>
      </w:r>
      <w:r>
        <w:rPr>
          <w:rFonts w:ascii="Times New Roman" w:hAnsi="Times New Roman"/>
          <w:sz w:val="24"/>
          <w:szCs w:val="24"/>
        </w:rPr>
        <w:t>;</w:t>
      </w:r>
    </w:p>
    <w:p w:rsidR="003D4824" w:rsidRDefault="003D4824" w:rsidP="003D4824">
      <w:pPr>
        <w:widowControl w:val="0"/>
        <w:tabs>
          <w:tab w:val="left" w:pos="720"/>
        </w:tabs>
        <w:spacing w:line="200" w:lineRule="atLeast"/>
        <w:ind w:left="720" w:hanging="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- способность и готовность использовать методы 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коллективом</w:t>
      </w:r>
      <w:r>
        <w:rPr>
          <w:rFonts w:ascii="Times New Roman" w:hAnsi="Times New Roman"/>
          <w:sz w:val="24"/>
          <w:szCs w:val="24"/>
        </w:rPr>
        <w:t>,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зовывать работу исполнителей, </w:t>
      </w:r>
      <w:r>
        <w:rPr>
          <w:rFonts w:ascii="Times New Roman" w:hAnsi="Times New Roman"/>
          <w:color w:val="000000"/>
          <w:sz w:val="24"/>
          <w:szCs w:val="24"/>
        </w:rPr>
        <w:t xml:space="preserve">толерантно воспринимать социальные, этнические, конфессиональные и культурные различия, </w:t>
      </w:r>
      <w:r>
        <w:rPr>
          <w:rFonts w:ascii="Times New Roman" w:hAnsi="Times New Roman"/>
          <w:sz w:val="24"/>
          <w:szCs w:val="24"/>
        </w:rPr>
        <w:t>находить и принимать ответственные управленческие решения в условиях различных мнений и в рамках своей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сиональной компетенции </w:t>
      </w:r>
      <w:r w:rsidRPr="00E93A10">
        <w:rPr>
          <w:rFonts w:ascii="Times New Roman" w:hAnsi="Times New Roman"/>
          <w:sz w:val="24"/>
          <w:szCs w:val="24"/>
        </w:rPr>
        <w:t>врача травматолога-ортопеда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(УК-2)</w:t>
      </w:r>
      <w:r>
        <w:rPr>
          <w:rFonts w:ascii="Times New Roman" w:hAnsi="Times New Roman"/>
          <w:sz w:val="24"/>
          <w:szCs w:val="24"/>
        </w:rPr>
        <w:t>;</w:t>
      </w:r>
    </w:p>
    <w:p w:rsidR="003D4824" w:rsidRPr="00081A18" w:rsidRDefault="003D4824" w:rsidP="003D4824">
      <w:pPr>
        <w:keepNext/>
        <w:widowControl w:val="0"/>
        <w:shd w:val="clear" w:color="auto" w:fill="FFFFFF"/>
        <w:tabs>
          <w:tab w:val="left" w:pos="709"/>
        </w:tabs>
        <w:spacing w:after="0" w:line="2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1A18">
        <w:rPr>
          <w:rFonts w:ascii="Times New Roman" w:hAnsi="Times New Roman"/>
          <w:sz w:val="24"/>
          <w:szCs w:val="24"/>
          <w:u w:val="single"/>
        </w:rPr>
        <w:t>Профессиональные компетенции:</w:t>
      </w:r>
    </w:p>
    <w:p w:rsidR="003D4824" w:rsidRDefault="003D4824" w:rsidP="003D4824">
      <w:pPr>
        <w:shd w:val="clear" w:color="auto" w:fill="FFFFFF"/>
        <w:spacing w:after="0" w:line="200" w:lineRule="atLeast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 w:rsidRPr="00081A18">
        <w:rPr>
          <w:rFonts w:ascii="Times New Roman" w:hAnsi="Times New Roman"/>
          <w:i/>
          <w:sz w:val="24"/>
          <w:szCs w:val="24"/>
        </w:rPr>
        <w:t xml:space="preserve">  профилактическая деятельность:</w:t>
      </w:r>
    </w:p>
    <w:p w:rsidR="003D4824" w:rsidRPr="00CB22DA" w:rsidRDefault="003D4824" w:rsidP="003D4824">
      <w:pPr>
        <w:shd w:val="clear" w:color="auto" w:fill="FFFFFF"/>
        <w:spacing w:after="0" w:line="20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CB22DA">
        <w:rPr>
          <w:rFonts w:ascii="Times New Roman" w:hAnsi="Times New Roman"/>
          <w:sz w:val="24"/>
          <w:szCs w:val="24"/>
        </w:rPr>
        <w:t>-   готовность к осуществлению комплекса мероприятий, направленных на сохр</w:t>
      </w:r>
      <w:r w:rsidRPr="00CB22DA">
        <w:rPr>
          <w:rFonts w:ascii="Times New Roman" w:hAnsi="Times New Roman"/>
          <w:sz w:val="24"/>
          <w:szCs w:val="24"/>
        </w:rPr>
        <w:t>а</w:t>
      </w:r>
      <w:r w:rsidRPr="00CB22DA">
        <w:rPr>
          <w:rFonts w:ascii="Times New Roman" w:hAnsi="Times New Roman"/>
          <w:sz w:val="24"/>
          <w:szCs w:val="24"/>
        </w:rPr>
        <w:t>нение и укрепление здоровья и включающих в себя формирование здорового о</w:t>
      </w:r>
      <w:r w:rsidRPr="00CB22DA">
        <w:rPr>
          <w:rFonts w:ascii="Times New Roman" w:hAnsi="Times New Roman"/>
          <w:sz w:val="24"/>
          <w:szCs w:val="24"/>
        </w:rPr>
        <w:t>б</w:t>
      </w:r>
      <w:r w:rsidRPr="00CB22DA">
        <w:rPr>
          <w:rFonts w:ascii="Times New Roman" w:hAnsi="Times New Roman"/>
          <w:sz w:val="24"/>
          <w:szCs w:val="24"/>
        </w:rPr>
        <w:t>раза жизни, предупреждение возникновения и (или) распространения заболеваний, их раннюю диагностику, выявление причин и условий их возникновения и разв</w:t>
      </w:r>
      <w:r w:rsidRPr="00CB22DA">
        <w:rPr>
          <w:rFonts w:ascii="Times New Roman" w:hAnsi="Times New Roman"/>
          <w:sz w:val="24"/>
          <w:szCs w:val="24"/>
        </w:rPr>
        <w:t>и</w:t>
      </w:r>
      <w:r w:rsidRPr="00CB22DA">
        <w:rPr>
          <w:rFonts w:ascii="Times New Roman" w:hAnsi="Times New Roman"/>
          <w:sz w:val="24"/>
          <w:szCs w:val="24"/>
        </w:rPr>
        <w:t>тия, а также направленных на устранение вредного влияния на здоровье человека факторов среды его обит</w:t>
      </w:r>
      <w:r>
        <w:rPr>
          <w:rFonts w:ascii="Times New Roman" w:hAnsi="Times New Roman"/>
          <w:sz w:val="24"/>
          <w:szCs w:val="24"/>
        </w:rPr>
        <w:t xml:space="preserve">ания </w:t>
      </w:r>
      <w:r w:rsidRPr="00081A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ПК-1</w:t>
      </w:r>
      <w:r w:rsidRPr="00081A18">
        <w:rPr>
          <w:rFonts w:ascii="Times New Roman" w:hAnsi="Times New Roman"/>
          <w:sz w:val="24"/>
          <w:szCs w:val="24"/>
        </w:rPr>
        <w:t>);</w:t>
      </w:r>
    </w:p>
    <w:p w:rsidR="003D4824" w:rsidRPr="00081A18" w:rsidRDefault="003D4824" w:rsidP="003D4824">
      <w:pPr>
        <w:shd w:val="clear" w:color="auto" w:fill="FFFFFF"/>
        <w:tabs>
          <w:tab w:val="left" w:pos="1134"/>
        </w:tabs>
        <w:spacing w:after="0" w:line="2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81A18">
        <w:rPr>
          <w:rFonts w:ascii="Times New Roman" w:hAnsi="Times New Roman"/>
          <w:sz w:val="24"/>
          <w:szCs w:val="24"/>
        </w:rPr>
        <w:t>- готовность к проведению профилактических медицинских осмотров, диспансер</w:t>
      </w:r>
      <w:r w:rsidRPr="00081A18">
        <w:rPr>
          <w:rFonts w:ascii="Times New Roman" w:hAnsi="Times New Roman"/>
          <w:sz w:val="24"/>
          <w:szCs w:val="24"/>
        </w:rPr>
        <w:t>и</w:t>
      </w:r>
      <w:r w:rsidRPr="00081A18">
        <w:rPr>
          <w:rFonts w:ascii="Times New Roman" w:hAnsi="Times New Roman"/>
          <w:sz w:val="24"/>
          <w:szCs w:val="24"/>
        </w:rPr>
        <w:t>зации и осуществлению диспансерного наблюдения за здоровыми и хроническими больными  (ПК-2);</w:t>
      </w:r>
    </w:p>
    <w:p w:rsidR="003D4824" w:rsidRPr="00081A18" w:rsidRDefault="003D4824" w:rsidP="003D4824">
      <w:pPr>
        <w:shd w:val="clear" w:color="auto" w:fill="FFFFFF"/>
        <w:spacing w:after="0" w:line="200" w:lineRule="atLeas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81A18">
        <w:rPr>
          <w:rFonts w:ascii="Times New Roman" w:hAnsi="Times New Roman"/>
          <w:i/>
          <w:sz w:val="24"/>
          <w:szCs w:val="24"/>
        </w:rPr>
        <w:t xml:space="preserve">  диагностическая деятельность:</w:t>
      </w:r>
    </w:p>
    <w:p w:rsidR="003D4824" w:rsidRPr="00081A18" w:rsidRDefault="003D4824" w:rsidP="003D4824">
      <w:pPr>
        <w:shd w:val="clear" w:color="auto" w:fill="FFFFFF"/>
        <w:tabs>
          <w:tab w:val="left" w:pos="1134"/>
        </w:tabs>
        <w:spacing w:after="0" w:line="2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81A18">
        <w:rPr>
          <w:rFonts w:ascii="Times New Roman" w:hAnsi="Times New Roman"/>
          <w:sz w:val="24"/>
          <w:szCs w:val="24"/>
        </w:rPr>
        <w:t>- готовность к определению у пациентов транзиторных и патологических состо</w:t>
      </w:r>
      <w:r w:rsidRPr="00081A18">
        <w:rPr>
          <w:rFonts w:ascii="Times New Roman" w:hAnsi="Times New Roman"/>
          <w:sz w:val="24"/>
          <w:szCs w:val="24"/>
        </w:rPr>
        <w:t>я</w:t>
      </w:r>
      <w:r w:rsidRPr="00081A18">
        <w:rPr>
          <w:rFonts w:ascii="Times New Roman" w:hAnsi="Times New Roman"/>
          <w:sz w:val="24"/>
          <w:szCs w:val="24"/>
        </w:rPr>
        <w:t>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D4824" w:rsidRPr="00081A18" w:rsidRDefault="003D4824" w:rsidP="003D4824">
      <w:pPr>
        <w:shd w:val="clear" w:color="auto" w:fill="FFFFFF"/>
        <w:spacing w:after="0" w:line="200" w:lineRule="atLeas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81A18">
        <w:rPr>
          <w:rFonts w:ascii="Times New Roman" w:hAnsi="Times New Roman"/>
          <w:i/>
          <w:sz w:val="24"/>
          <w:szCs w:val="24"/>
        </w:rPr>
        <w:t xml:space="preserve">  лечебная деятельность:</w:t>
      </w:r>
    </w:p>
    <w:p w:rsidR="003D4824" w:rsidRPr="00081A18" w:rsidRDefault="003D4824" w:rsidP="003D4824">
      <w:pPr>
        <w:shd w:val="clear" w:color="auto" w:fill="FFFFFF"/>
        <w:tabs>
          <w:tab w:val="left" w:pos="1134"/>
        </w:tabs>
        <w:spacing w:after="0" w:line="2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81A18">
        <w:rPr>
          <w:rFonts w:ascii="Times New Roman" w:hAnsi="Times New Roman"/>
          <w:sz w:val="24"/>
          <w:szCs w:val="24"/>
        </w:rPr>
        <w:t>- готовность к применению эндоскопических методов диагностики и лечения  (ПК-6);</w:t>
      </w:r>
    </w:p>
    <w:p w:rsidR="003D4824" w:rsidRPr="00081A18" w:rsidRDefault="003D4824" w:rsidP="003D4824">
      <w:pPr>
        <w:shd w:val="clear" w:color="auto" w:fill="FFFFFF"/>
        <w:spacing w:after="0" w:line="200" w:lineRule="atLeas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81A18">
        <w:rPr>
          <w:rFonts w:ascii="Times New Roman" w:hAnsi="Times New Roman"/>
          <w:i/>
          <w:sz w:val="24"/>
          <w:szCs w:val="24"/>
        </w:rPr>
        <w:t xml:space="preserve">  реабилитационная деятельность:</w:t>
      </w:r>
    </w:p>
    <w:p w:rsidR="003D4824" w:rsidRPr="00081A18" w:rsidRDefault="003D4824" w:rsidP="003D4824">
      <w:pPr>
        <w:shd w:val="clear" w:color="auto" w:fill="FFFFFF"/>
        <w:tabs>
          <w:tab w:val="left" w:pos="1134"/>
        </w:tabs>
        <w:spacing w:after="0" w:line="2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81A18">
        <w:rPr>
          <w:rFonts w:ascii="Times New Roman" w:hAnsi="Times New Roman"/>
          <w:sz w:val="24"/>
          <w:szCs w:val="24"/>
        </w:rPr>
        <w:t>- готовность к применению природных лечебных факторов, лекарственной, нем</w:t>
      </w:r>
      <w:r w:rsidRPr="00081A18">
        <w:rPr>
          <w:rFonts w:ascii="Times New Roman" w:hAnsi="Times New Roman"/>
          <w:sz w:val="24"/>
          <w:szCs w:val="24"/>
        </w:rPr>
        <w:t>е</w:t>
      </w:r>
      <w:r w:rsidRPr="00081A18">
        <w:rPr>
          <w:rFonts w:ascii="Times New Roman" w:hAnsi="Times New Roman"/>
          <w:sz w:val="24"/>
          <w:szCs w:val="24"/>
        </w:rPr>
        <w:t>дикаментозной терапии и других методов у пациентов, нуждающихся в медици</w:t>
      </w:r>
      <w:r w:rsidRPr="00081A18">
        <w:rPr>
          <w:rFonts w:ascii="Times New Roman" w:hAnsi="Times New Roman"/>
          <w:sz w:val="24"/>
          <w:szCs w:val="24"/>
        </w:rPr>
        <w:t>н</w:t>
      </w:r>
      <w:r w:rsidRPr="00081A18">
        <w:rPr>
          <w:rFonts w:ascii="Times New Roman" w:hAnsi="Times New Roman"/>
          <w:sz w:val="24"/>
          <w:szCs w:val="24"/>
        </w:rPr>
        <w:t>ской реабилитации и санаторно-курортном лечении (ПК-8);</w:t>
      </w:r>
    </w:p>
    <w:p w:rsidR="003D4824" w:rsidRPr="00081A18" w:rsidRDefault="003D4824" w:rsidP="003D4824">
      <w:pPr>
        <w:shd w:val="clear" w:color="auto" w:fill="FFFFFF"/>
        <w:spacing w:after="0" w:line="200" w:lineRule="atLeas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81A18">
        <w:rPr>
          <w:rFonts w:ascii="Times New Roman" w:hAnsi="Times New Roman"/>
          <w:i/>
          <w:sz w:val="24"/>
          <w:szCs w:val="24"/>
        </w:rPr>
        <w:t xml:space="preserve">  психолого-педагогическая деятельность:</w:t>
      </w:r>
    </w:p>
    <w:p w:rsidR="003D4824" w:rsidRPr="00081A18" w:rsidRDefault="003D4824" w:rsidP="003D4824">
      <w:pPr>
        <w:shd w:val="clear" w:color="auto" w:fill="FFFFFF"/>
        <w:tabs>
          <w:tab w:val="left" w:pos="1134"/>
        </w:tabs>
        <w:spacing w:after="0" w:line="2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81A18">
        <w:rPr>
          <w:rFonts w:ascii="Times New Roman" w:hAnsi="Times New Roman"/>
          <w:sz w:val="24"/>
          <w:szCs w:val="24"/>
        </w:rPr>
        <w:t>- готовность к формированию у членов семей пациентов мотивации, направленной на сохранение и укрепление здоровья пациента, своего здоровья и здоровья окр</w:t>
      </w:r>
      <w:r w:rsidRPr="00081A18">
        <w:rPr>
          <w:rFonts w:ascii="Times New Roman" w:hAnsi="Times New Roman"/>
          <w:sz w:val="24"/>
          <w:szCs w:val="24"/>
        </w:rPr>
        <w:t>у</w:t>
      </w:r>
      <w:r w:rsidRPr="00081A18">
        <w:rPr>
          <w:rFonts w:ascii="Times New Roman" w:hAnsi="Times New Roman"/>
          <w:sz w:val="24"/>
          <w:szCs w:val="24"/>
        </w:rPr>
        <w:t>жающих (ПК-9);</w:t>
      </w:r>
    </w:p>
    <w:p w:rsidR="003D4824" w:rsidRPr="00081A18" w:rsidRDefault="003D4824" w:rsidP="003D4824">
      <w:pPr>
        <w:shd w:val="clear" w:color="auto" w:fill="FFFFFF"/>
        <w:spacing w:after="0" w:line="200" w:lineRule="atLeas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81A18">
        <w:rPr>
          <w:rFonts w:ascii="Times New Roman" w:hAnsi="Times New Roman"/>
          <w:i/>
          <w:sz w:val="24"/>
          <w:szCs w:val="24"/>
        </w:rPr>
        <w:t xml:space="preserve">  организационно-управленческая деятельность:</w:t>
      </w:r>
    </w:p>
    <w:p w:rsidR="003D4824" w:rsidRPr="00081A18" w:rsidRDefault="003D4824" w:rsidP="003D4824">
      <w:pPr>
        <w:shd w:val="clear" w:color="auto" w:fill="FFFFFF"/>
        <w:tabs>
          <w:tab w:val="left" w:pos="1134"/>
        </w:tabs>
        <w:spacing w:after="0" w:line="200" w:lineRule="atLeast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081A18">
        <w:rPr>
          <w:rFonts w:ascii="Times New Roman" w:hAnsi="Times New Roman"/>
          <w:sz w:val="24"/>
          <w:szCs w:val="24"/>
        </w:rPr>
        <w:t>- готовность к применению основных принципов организации и управления в м</w:t>
      </w:r>
      <w:r w:rsidRPr="00081A18">
        <w:rPr>
          <w:rFonts w:ascii="Times New Roman" w:hAnsi="Times New Roman"/>
          <w:sz w:val="24"/>
          <w:szCs w:val="24"/>
        </w:rPr>
        <w:t>е</w:t>
      </w:r>
      <w:r w:rsidRPr="00081A18">
        <w:rPr>
          <w:rFonts w:ascii="Times New Roman" w:hAnsi="Times New Roman"/>
          <w:sz w:val="24"/>
          <w:szCs w:val="24"/>
        </w:rPr>
        <w:t>дицинских организациях и их структурных подразделениях (ПК-10);</w:t>
      </w:r>
    </w:p>
    <w:p w:rsidR="007E1F3E" w:rsidRPr="00134766" w:rsidRDefault="007E1F3E" w:rsidP="003D482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3E14CE">
        <w:rPr>
          <w:rFonts w:ascii="Times New Roman" w:hAnsi="Times New Roman"/>
          <w:b/>
          <w:sz w:val="24"/>
          <w:szCs w:val="24"/>
        </w:rPr>
        <w:t>Эндоскопия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-профилактическая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lastRenderedPageBreak/>
        <w:t>-готовность к осуществлению комплекса мероприятий, направленных на сохран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</w:t>
      </w:r>
      <w:r w:rsidRPr="008E2C1F">
        <w:rPr>
          <w:rFonts w:ascii="Times New Roman" w:hAnsi="Times New Roman"/>
          <w:sz w:val="24"/>
          <w:szCs w:val="24"/>
        </w:rPr>
        <w:t>г</w:t>
      </w:r>
      <w:r w:rsidRPr="008E2C1F">
        <w:rPr>
          <w:rFonts w:ascii="Times New Roman" w:hAnsi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8E2C1F">
        <w:rPr>
          <w:rFonts w:ascii="Times New Roman" w:hAnsi="Times New Roman"/>
          <w:sz w:val="24"/>
          <w:szCs w:val="24"/>
        </w:rPr>
        <w:t>н</w:t>
      </w:r>
      <w:r w:rsidRPr="008E2C1F">
        <w:rPr>
          <w:rFonts w:ascii="Times New Roman" w:hAnsi="Times New Roman"/>
          <w:sz w:val="24"/>
          <w:szCs w:val="24"/>
        </w:rPr>
        <w:t>ных на устранение вредного влияния на здоровье человека факторов среды его обитания (ПК-1);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профилактических медицинских осмотров, диспансер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зации и осуществлению диспансерного наблюдения за здоровыми и хроническими бол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ными (ПК-2);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противоэпидемических мероприятий, организации з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щиты населения в очагах особо опасных инфекций, при ухудшении радиационной обст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новки, стихийных бедствиях и иных чрезвычайных ситуациях (ПК-3);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-диагностическая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 xml:space="preserve">стической </w:t>
      </w:r>
      <w:hyperlink r:id="rId8" w:history="1">
        <w:r w:rsidRPr="008E2C1F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8E2C1F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-лечебная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ведению и лечению пациентов, нуждающихся в оказании хирургич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ской медицинской помощи (ПК-6);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-реабилитационная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природных лечебных факторов, лекарственной, немед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каментозной терапии и других методов у пациентов, нуждающихся в медицинской реаб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литации и санаторно-курортном лечении (ПК-8);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-психолого-педагогическая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-организационно-управленческая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участию в оценке качества оказания медицинской помощи с испол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зованием основных медико-статистических показателей (ПК-11);</w:t>
      </w:r>
    </w:p>
    <w:p w:rsid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организации медицинской помощи при чрезвычайных ситуациях, в том числе медицинской эвакуации (ПК-12).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E2C1F" w:rsidRPr="00731984">
        <w:rPr>
          <w:rFonts w:ascii="Times New Roman" w:hAnsi="Times New Roman"/>
          <w:sz w:val="24"/>
          <w:szCs w:val="24"/>
        </w:rPr>
        <w:t>Эндоскопия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1B53DF">
        <w:rPr>
          <w:rFonts w:ascii="Times New Roman" w:hAnsi="Times New Roman"/>
          <w:sz w:val="24"/>
          <w:szCs w:val="24"/>
        </w:rPr>
        <w:t>студент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</w:p>
    <w:p w:rsidR="003D4824" w:rsidRPr="00C90787" w:rsidRDefault="003D4824" w:rsidP="003D4824">
      <w:pPr>
        <w:keepNext/>
        <w:widowControl w:val="0"/>
        <w:shd w:val="clear" w:color="auto" w:fill="FFFFFF"/>
        <w:tabs>
          <w:tab w:val="left" w:pos="482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90787">
        <w:rPr>
          <w:rFonts w:ascii="Times New Roman" w:hAnsi="Times New Roman"/>
          <w:sz w:val="24"/>
          <w:szCs w:val="24"/>
          <w:u w:val="single"/>
        </w:rPr>
        <w:t>По окончании обучения врач-специалист по эндоскопии   должен знать (ЗН)</w:t>
      </w:r>
      <w:r w:rsidRPr="00C90787">
        <w:rPr>
          <w:rFonts w:ascii="Times New Roman" w:hAnsi="Times New Roman"/>
          <w:sz w:val="24"/>
          <w:szCs w:val="24"/>
        </w:rPr>
        <w:t xml:space="preserve">: 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историю и перспективы развития эндоскопии;</w:t>
      </w:r>
    </w:p>
    <w:p w:rsidR="003D4824" w:rsidRPr="003E29F9" w:rsidRDefault="003D4824" w:rsidP="003D4824">
      <w:pPr>
        <w:numPr>
          <w:ilvl w:val="0"/>
          <w:numId w:val="10"/>
        </w:num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 врачебной этики  и деонтологии;</w:t>
      </w:r>
    </w:p>
    <w:p w:rsidR="003D4824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ляющие деятельность органов и учреждений здравоохранения в области эндоск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пии; </w:t>
      </w:r>
    </w:p>
    <w:p w:rsidR="003D4824" w:rsidRPr="00C90787" w:rsidRDefault="003D4824" w:rsidP="003D4824">
      <w:pPr>
        <w:widowControl w:val="0"/>
        <w:numPr>
          <w:ilvl w:val="0"/>
          <w:numId w:val="10"/>
        </w:numPr>
        <w:tabs>
          <w:tab w:val="left" w:pos="1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90787">
        <w:rPr>
          <w:rFonts w:ascii="Times New Roman" w:hAnsi="Times New Roman"/>
          <w:bCs/>
          <w:sz w:val="24"/>
          <w:szCs w:val="24"/>
        </w:rPr>
        <w:t xml:space="preserve">нормативно-правовую базу по вопросам проведения </w:t>
      </w:r>
      <w:r w:rsidRPr="00C90787">
        <w:rPr>
          <w:rFonts w:ascii="Times New Roman" w:hAnsi="Times New Roman"/>
          <w:sz w:val="24"/>
          <w:szCs w:val="24"/>
        </w:rPr>
        <w:t>профилактических медици</w:t>
      </w:r>
      <w:r w:rsidRPr="00C90787">
        <w:rPr>
          <w:rFonts w:ascii="Times New Roman" w:hAnsi="Times New Roman"/>
          <w:sz w:val="24"/>
          <w:szCs w:val="24"/>
        </w:rPr>
        <w:t>н</w:t>
      </w:r>
      <w:r w:rsidRPr="00C90787">
        <w:rPr>
          <w:rFonts w:ascii="Times New Roman" w:hAnsi="Times New Roman"/>
          <w:sz w:val="24"/>
          <w:szCs w:val="24"/>
        </w:rPr>
        <w:t xml:space="preserve">ских осмотров, диспансеризации и осуществлению диспансерного наблюдения; </w:t>
      </w:r>
    </w:p>
    <w:p w:rsidR="003D4824" w:rsidRPr="003E29F9" w:rsidRDefault="003D4824" w:rsidP="003D48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lastRenderedPageBreak/>
        <w:t>основы страховой медицины и менеджмента в эндоскопии</w:t>
      </w:r>
      <w:r>
        <w:rPr>
          <w:rFonts w:ascii="Times New Roman" w:hAnsi="Times New Roman"/>
          <w:sz w:val="24"/>
          <w:szCs w:val="24"/>
        </w:rPr>
        <w:t>,</w:t>
      </w:r>
      <w:r w:rsidRPr="003E29F9">
        <w:rPr>
          <w:rFonts w:ascii="Times New Roman" w:hAnsi="Times New Roman"/>
          <w:sz w:val="24"/>
          <w:szCs w:val="24"/>
        </w:rPr>
        <w:t xml:space="preserve"> работу врача-эндоскописта в условиях страховой медицины</w:t>
      </w:r>
      <w:r>
        <w:rPr>
          <w:rFonts w:ascii="Times New Roman" w:hAnsi="Times New Roman"/>
          <w:sz w:val="24"/>
          <w:szCs w:val="24"/>
        </w:rPr>
        <w:t>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основные права и обя</w:t>
      </w:r>
      <w:r>
        <w:rPr>
          <w:rFonts w:ascii="Times New Roman" w:hAnsi="Times New Roman"/>
          <w:sz w:val="24"/>
          <w:szCs w:val="24"/>
        </w:rPr>
        <w:t xml:space="preserve">занности медицинских работников, </w:t>
      </w:r>
      <w:r w:rsidRPr="003E29F9">
        <w:rPr>
          <w:rFonts w:ascii="Times New Roman" w:hAnsi="Times New Roman"/>
          <w:sz w:val="24"/>
          <w:szCs w:val="24"/>
        </w:rPr>
        <w:t>вопросы законодател</w:t>
      </w:r>
      <w:r w:rsidRPr="003E29F9">
        <w:rPr>
          <w:rFonts w:ascii="Times New Roman" w:hAnsi="Times New Roman"/>
          <w:sz w:val="24"/>
          <w:szCs w:val="24"/>
        </w:rPr>
        <w:t>ь</w:t>
      </w:r>
      <w:r w:rsidRPr="003E29F9">
        <w:rPr>
          <w:rFonts w:ascii="Times New Roman" w:hAnsi="Times New Roman"/>
          <w:sz w:val="24"/>
          <w:szCs w:val="24"/>
        </w:rPr>
        <w:t>ства по профессиональным нарушениям и формы уголовной ответственности за их совершение;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этиологию и пути распространения остро заразных заболеваний,   их профила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>тику;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топографическую анатомию бронхолегочного аппарата, пищеварительного тра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 xml:space="preserve">та, органов   брюшной полости и малого таза, анатомические и физиологические особенности детского возраста; 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этиопатогенетические механизмы основных заболеваний, с которыми  обычно встречается врач-эндоскопист; 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легких (острого и хронического бронхита, бронхиальной астмы, пневмонии, доброкач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 xml:space="preserve">ственных и злокачественных опухолей легких, диссеминированных заболеваний легких);  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желудо</w:t>
      </w:r>
      <w:r w:rsidRPr="003E29F9">
        <w:rPr>
          <w:rFonts w:ascii="Times New Roman" w:hAnsi="Times New Roman"/>
          <w:sz w:val="24"/>
          <w:szCs w:val="24"/>
        </w:rPr>
        <w:t>ч</w:t>
      </w:r>
      <w:r w:rsidRPr="003E29F9">
        <w:rPr>
          <w:rFonts w:ascii="Times New Roman" w:hAnsi="Times New Roman"/>
          <w:sz w:val="24"/>
          <w:szCs w:val="24"/>
        </w:rPr>
        <w:t>но-кишечного тракта (эзофагита, гастрита, язвенных поражений желудка и дв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надцатиперстной кишки, злокачественных и доброкачественных опухолей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лудка, двенадцатиперстной и толстой кишки, заболеваний оперированного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лудка, хронического колита, гепатита и цирроза печени, панкреатита и холец</w:t>
      </w:r>
      <w:r w:rsidRPr="003E29F9">
        <w:rPr>
          <w:rFonts w:ascii="Times New Roman" w:hAnsi="Times New Roman"/>
          <w:sz w:val="24"/>
          <w:szCs w:val="24"/>
        </w:rPr>
        <w:t>и</w:t>
      </w:r>
      <w:r w:rsidRPr="003E29F9">
        <w:rPr>
          <w:rFonts w:ascii="Times New Roman" w:hAnsi="Times New Roman"/>
          <w:sz w:val="24"/>
          <w:szCs w:val="24"/>
        </w:rPr>
        <w:t xml:space="preserve">стита, опухоли панкреатодуоденальной зоны); 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органов малого таза (доброкачественных и злокачественных опухолей матки и придатков, воспалительных заболеваний придатков, внематочной беременности);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диагностические и лечебные возможности различных эндоскопических методов;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методику выполнения ЭГДС, </w:t>
      </w:r>
      <w:r>
        <w:rPr>
          <w:rFonts w:ascii="Times New Roman" w:hAnsi="Times New Roman"/>
          <w:sz w:val="24"/>
          <w:szCs w:val="24"/>
        </w:rPr>
        <w:t xml:space="preserve">холедохоскопии, ЭРПХГ, </w:t>
      </w:r>
      <w:r w:rsidRPr="003E29F9">
        <w:rPr>
          <w:rFonts w:ascii="Times New Roman" w:hAnsi="Times New Roman"/>
          <w:sz w:val="24"/>
          <w:szCs w:val="24"/>
        </w:rPr>
        <w:t>колоноскопии, ректоск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пии, бронхоскопии,  гистероскопии, </w:t>
      </w:r>
      <w:r>
        <w:rPr>
          <w:rFonts w:ascii="Times New Roman" w:hAnsi="Times New Roman"/>
          <w:sz w:val="24"/>
          <w:szCs w:val="24"/>
        </w:rPr>
        <w:t>медиастиноскопии, торакоскопии, диагн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>, отдельных лапароскопических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показания и противопоказания к </w:t>
      </w:r>
      <w:r>
        <w:rPr>
          <w:rFonts w:ascii="Times New Roman" w:hAnsi="Times New Roman"/>
          <w:sz w:val="24"/>
          <w:szCs w:val="24"/>
        </w:rPr>
        <w:t>диагностическим и лечебно-оперативным энд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скопическим исследованиям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возможные осложнения диагностических </w:t>
      </w:r>
      <w:r>
        <w:rPr>
          <w:rFonts w:ascii="Times New Roman" w:hAnsi="Times New Roman"/>
          <w:sz w:val="24"/>
          <w:szCs w:val="24"/>
        </w:rPr>
        <w:t xml:space="preserve">и лечебно-оперативных </w:t>
      </w:r>
      <w:r w:rsidRPr="003E29F9">
        <w:rPr>
          <w:rFonts w:ascii="Times New Roman" w:hAnsi="Times New Roman"/>
          <w:sz w:val="24"/>
          <w:szCs w:val="24"/>
        </w:rPr>
        <w:t>эндоскопич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ских методов исследования, меры их предупреждения купирования;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способы обработки, дезинфекции и стерилизации эндоскопов и инструментов;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 обследования и подготовки больных к эндоскопическим методам и</w:t>
      </w:r>
      <w:r w:rsidRPr="003E29F9">
        <w:rPr>
          <w:rFonts w:ascii="Times New Roman" w:hAnsi="Times New Roman"/>
          <w:sz w:val="24"/>
          <w:szCs w:val="24"/>
        </w:rPr>
        <w:t>с</w:t>
      </w:r>
      <w:r w:rsidRPr="003E29F9">
        <w:rPr>
          <w:rFonts w:ascii="Times New Roman" w:hAnsi="Times New Roman"/>
          <w:sz w:val="24"/>
          <w:szCs w:val="24"/>
        </w:rPr>
        <w:t>следования и ведения больных после исследований;</w:t>
      </w:r>
    </w:p>
    <w:p w:rsidR="003D4824" w:rsidRPr="003E29F9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принципы, приемы и методы обезболивания в эндоскопии;</w:t>
      </w:r>
    </w:p>
    <w:p w:rsidR="003D4824" w:rsidRDefault="003D4824" w:rsidP="003D4824">
      <w:pPr>
        <w:pStyle w:val="2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оборудование эндоскопических кабинетов и операционных, технику безопасн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>сти при работе с аппаратурой.</w:t>
      </w:r>
    </w:p>
    <w:p w:rsidR="003D4824" w:rsidRPr="00CB22DA" w:rsidRDefault="003D4824" w:rsidP="003D4824">
      <w:pPr>
        <w:widowControl w:val="0"/>
        <w:numPr>
          <w:ilvl w:val="0"/>
          <w:numId w:val="10"/>
        </w:numPr>
        <w:tabs>
          <w:tab w:val="left" w:pos="1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22DA">
        <w:rPr>
          <w:rFonts w:ascii="Times New Roman" w:hAnsi="Times New Roman"/>
          <w:sz w:val="24"/>
          <w:szCs w:val="24"/>
        </w:rPr>
        <w:t>основные программы социальной и функциональной реабилитации больных.</w:t>
      </w:r>
    </w:p>
    <w:p w:rsidR="00DE6552" w:rsidRPr="003E29F9" w:rsidRDefault="00DE6552" w:rsidP="00DE65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4824" w:rsidRPr="009C63C4" w:rsidRDefault="003D4824" w:rsidP="003D4824">
      <w:pPr>
        <w:keepNext/>
        <w:widowControl w:val="0"/>
        <w:shd w:val="clear" w:color="auto" w:fill="FFFFFF"/>
        <w:tabs>
          <w:tab w:val="left" w:pos="482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  <w:u w:val="single"/>
        </w:rPr>
        <w:t>По окончании о</w:t>
      </w:r>
      <w:r>
        <w:rPr>
          <w:rFonts w:ascii="Times New Roman" w:hAnsi="Times New Roman"/>
          <w:sz w:val="24"/>
          <w:szCs w:val="24"/>
          <w:u w:val="single"/>
        </w:rPr>
        <w:t xml:space="preserve">бучения врач-эндоскопист </w:t>
      </w:r>
      <w:r w:rsidRPr="009C63C4">
        <w:rPr>
          <w:rFonts w:ascii="Times New Roman" w:hAnsi="Times New Roman"/>
          <w:sz w:val="24"/>
          <w:szCs w:val="24"/>
          <w:u w:val="single"/>
        </w:rPr>
        <w:t xml:space="preserve"> должен уметь (УМ): </w:t>
      </w:r>
    </w:p>
    <w:p w:rsidR="003D4824" w:rsidRDefault="003D4824" w:rsidP="003D482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 врача-эндоскописта;</w:t>
      </w:r>
    </w:p>
    <w:p w:rsidR="003D4824" w:rsidRDefault="003D4824" w:rsidP="003D482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787">
        <w:rPr>
          <w:rFonts w:ascii="Times New Roman" w:hAnsi="Times New Roman"/>
          <w:sz w:val="24"/>
          <w:szCs w:val="24"/>
        </w:rPr>
        <w:t>использовать методы управления, организовывать работу врачей-эндоскопистов и медицинских сестер, находить и принимать ответственные управленческие р</w:t>
      </w:r>
      <w:r w:rsidRPr="00C90787">
        <w:rPr>
          <w:rFonts w:ascii="Times New Roman" w:hAnsi="Times New Roman"/>
          <w:sz w:val="24"/>
          <w:szCs w:val="24"/>
        </w:rPr>
        <w:t>е</w:t>
      </w:r>
      <w:r w:rsidRPr="00C90787">
        <w:rPr>
          <w:rFonts w:ascii="Times New Roman" w:hAnsi="Times New Roman"/>
          <w:sz w:val="24"/>
          <w:szCs w:val="24"/>
        </w:rPr>
        <w:t>шения в условиях различных мнений и в рамках эндоскопической службы;</w:t>
      </w:r>
    </w:p>
    <w:p w:rsidR="003D4824" w:rsidRPr="00C90787" w:rsidRDefault="003D4824" w:rsidP="003D482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787">
        <w:rPr>
          <w:rFonts w:ascii="Times New Roman" w:hAnsi="Times New Roman"/>
          <w:sz w:val="24"/>
          <w:szCs w:val="24"/>
        </w:rPr>
        <w:t>организовать проведение профилактических медицинских осмотров, диспансер</w:t>
      </w:r>
      <w:r w:rsidRPr="00C90787">
        <w:rPr>
          <w:rFonts w:ascii="Times New Roman" w:hAnsi="Times New Roman"/>
          <w:sz w:val="24"/>
          <w:szCs w:val="24"/>
        </w:rPr>
        <w:t>и</w:t>
      </w:r>
      <w:r w:rsidRPr="00C90787">
        <w:rPr>
          <w:rFonts w:ascii="Times New Roman" w:hAnsi="Times New Roman"/>
          <w:sz w:val="24"/>
          <w:szCs w:val="24"/>
        </w:rPr>
        <w:t>зации и осуществлению диспансерного наблюдения;</w:t>
      </w:r>
    </w:p>
    <w:p w:rsidR="003D4824" w:rsidRPr="009C63C4" w:rsidRDefault="003D4824" w:rsidP="003D4824">
      <w:pPr>
        <w:pStyle w:val="21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lastRenderedPageBreak/>
        <w:t xml:space="preserve">диагностировать и оказывать необходимую помощь при следующих состояниях: </w:t>
      </w:r>
      <w:r w:rsidRPr="009C63C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63C4">
        <w:rPr>
          <w:rFonts w:ascii="Times New Roman" w:hAnsi="Times New Roman"/>
          <w:sz w:val="24"/>
          <w:szCs w:val="24"/>
        </w:rPr>
        <w:t xml:space="preserve">аллергических реакциях, </w:t>
      </w:r>
      <w:r w:rsidRPr="009C63C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63C4">
        <w:rPr>
          <w:rFonts w:ascii="Times New Roman" w:hAnsi="Times New Roman"/>
          <w:sz w:val="24"/>
          <w:szCs w:val="24"/>
        </w:rPr>
        <w:t xml:space="preserve">ларингоспазме, </w:t>
      </w:r>
      <w:r w:rsidRPr="009C63C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63C4">
        <w:rPr>
          <w:rFonts w:ascii="Times New Roman" w:hAnsi="Times New Roman"/>
          <w:sz w:val="24"/>
          <w:szCs w:val="24"/>
        </w:rPr>
        <w:t xml:space="preserve">бронхоспазме, </w:t>
      </w:r>
      <w:r w:rsidRPr="009C63C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63C4">
        <w:rPr>
          <w:rFonts w:ascii="Times New Roman" w:hAnsi="Times New Roman"/>
          <w:sz w:val="24"/>
          <w:szCs w:val="24"/>
        </w:rPr>
        <w:t>остановке сердца, внутриорганном или внутрибрюшном кровотечении, возникшем  в процессе в</w:t>
      </w:r>
      <w:r w:rsidRPr="009C63C4">
        <w:rPr>
          <w:rFonts w:ascii="Times New Roman" w:hAnsi="Times New Roman"/>
          <w:sz w:val="24"/>
          <w:szCs w:val="24"/>
        </w:rPr>
        <w:t>ы</w:t>
      </w:r>
      <w:r w:rsidRPr="009C63C4">
        <w:rPr>
          <w:rFonts w:ascii="Times New Roman" w:hAnsi="Times New Roman"/>
          <w:sz w:val="24"/>
          <w:szCs w:val="24"/>
        </w:rPr>
        <w:t>полнения эндоскопического исследования,</w:t>
      </w:r>
      <w:r w:rsidRPr="009C63C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63C4">
        <w:rPr>
          <w:rFonts w:ascii="Times New Roman" w:hAnsi="Times New Roman"/>
          <w:sz w:val="24"/>
          <w:szCs w:val="24"/>
        </w:rPr>
        <w:t xml:space="preserve">перфорации полого органа, </w:t>
      </w:r>
      <w:r w:rsidRPr="009C63C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63C4">
        <w:rPr>
          <w:rFonts w:ascii="Times New Roman" w:hAnsi="Times New Roman"/>
          <w:sz w:val="24"/>
          <w:szCs w:val="24"/>
        </w:rPr>
        <w:t xml:space="preserve">острой сердечной и дыхательной недостаточности, </w:t>
      </w:r>
      <w:r w:rsidRPr="009C63C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C63C4">
        <w:rPr>
          <w:rFonts w:ascii="Times New Roman" w:hAnsi="Times New Roman"/>
          <w:sz w:val="24"/>
          <w:szCs w:val="24"/>
        </w:rPr>
        <w:t>остановке дыхания и сердечной де</w:t>
      </w:r>
      <w:r w:rsidRPr="009C63C4">
        <w:rPr>
          <w:rFonts w:ascii="Times New Roman" w:hAnsi="Times New Roman"/>
          <w:sz w:val="24"/>
          <w:szCs w:val="24"/>
        </w:rPr>
        <w:t>я</w:t>
      </w:r>
      <w:r w:rsidRPr="009C63C4">
        <w:rPr>
          <w:rFonts w:ascii="Times New Roman" w:hAnsi="Times New Roman"/>
          <w:sz w:val="24"/>
          <w:szCs w:val="24"/>
        </w:rPr>
        <w:t>тельности;</w:t>
      </w:r>
    </w:p>
    <w:p w:rsidR="003D4824" w:rsidRPr="009C63C4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собрать анамнез и сопоставить полученные сведения с данными имеющейся м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дицинской документацией на больного с тем, чтобы выбрать нужный вид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3D4824" w:rsidRPr="009C63C4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выявить аллергическую предрасположенность больного к анестетикам с тем, чтобы определить вид анестезии, при которой будет выполняться эндоскопич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ское исследование;</w:t>
      </w:r>
    </w:p>
    <w:p w:rsidR="003D4824" w:rsidRPr="009C63C4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определить показания и противопоказания к выполнению того или иного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3D4824" w:rsidRPr="009C63C4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научить больного правильно вести себя во время эндоскопического исследов</w:t>
      </w:r>
      <w:r w:rsidRPr="009C63C4">
        <w:rPr>
          <w:rFonts w:ascii="Times New Roman" w:hAnsi="Times New Roman"/>
          <w:sz w:val="24"/>
          <w:szCs w:val="24"/>
        </w:rPr>
        <w:t>а</w:t>
      </w:r>
      <w:r w:rsidRPr="009C63C4">
        <w:rPr>
          <w:rFonts w:ascii="Times New Roman" w:hAnsi="Times New Roman"/>
          <w:sz w:val="24"/>
          <w:szCs w:val="24"/>
        </w:rPr>
        <w:t>ния;</w:t>
      </w:r>
    </w:p>
    <w:p w:rsidR="003D4824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выбрать оптимальный вид и тип эндоскопа в зависимости от характера план</w:t>
      </w:r>
      <w:r w:rsidRPr="009C63C4">
        <w:rPr>
          <w:rFonts w:ascii="Times New Roman" w:hAnsi="Times New Roman"/>
          <w:sz w:val="24"/>
          <w:szCs w:val="24"/>
        </w:rPr>
        <w:t>и</w:t>
      </w:r>
      <w:r w:rsidRPr="009C63C4">
        <w:rPr>
          <w:rFonts w:ascii="Times New Roman" w:hAnsi="Times New Roman"/>
          <w:sz w:val="24"/>
          <w:szCs w:val="24"/>
        </w:rPr>
        <w:t>руемого эндоскопического исследования;</w:t>
      </w:r>
    </w:p>
    <w:p w:rsidR="003D4824" w:rsidRPr="003E29F9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</w:t>
      </w:r>
      <w:r w:rsidRPr="003E29F9">
        <w:rPr>
          <w:rFonts w:ascii="Times New Roman" w:hAnsi="Times New Roman"/>
          <w:sz w:val="24"/>
          <w:szCs w:val="24"/>
        </w:rPr>
        <w:t xml:space="preserve"> ЭГДС, </w:t>
      </w:r>
      <w:r>
        <w:rPr>
          <w:rFonts w:ascii="Times New Roman" w:hAnsi="Times New Roman"/>
          <w:sz w:val="24"/>
          <w:szCs w:val="24"/>
        </w:rPr>
        <w:t>холедохоскопию, ЭРПХГ, колоноскопию, ректоскопию, бро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хоскопию</w:t>
      </w:r>
      <w:r w:rsidRPr="003E29F9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гистероскопию</w:t>
      </w:r>
      <w:r w:rsidRPr="003E2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медиастиноскопию, торакоскопию, диагностическую лапароскопию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3D4824" w:rsidRPr="000949CD" w:rsidRDefault="003D4824" w:rsidP="003D4824">
      <w:pPr>
        <w:pStyle w:val="21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выбрать способы биопсии и других диагностических манипуляций и уметь их выполнять;</w:t>
      </w:r>
    </w:p>
    <w:p w:rsidR="003D4824" w:rsidRPr="000949CD" w:rsidRDefault="003D4824" w:rsidP="003D4824">
      <w:pPr>
        <w:pStyle w:val="21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выполнять основные этапы лапароскопических операций;</w:t>
      </w:r>
    </w:p>
    <w:p w:rsidR="003D4824" w:rsidRPr="000949CD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визуально четко определять анатомические границы отделов исследуемых орг</w:t>
      </w:r>
      <w:r w:rsidRPr="000949CD">
        <w:rPr>
          <w:rFonts w:ascii="Times New Roman" w:hAnsi="Times New Roman"/>
          <w:sz w:val="24"/>
          <w:szCs w:val="24"/>
        </w:rPr>
        <w:t>а</w:t>
      </w:r>
      <w:r w:rsidRPr="000949CD">
        <w:rPr>
          <w:rFonts w:ascii="Times New Roman" w:hAnsi="Times New Roman"/>
          <w:sz w:val="24"/>
          <w:szCs w:val="24"/>
        </w:rPr>
        <w:t xml:space="preserve">нов и физиологических сужений; </w:t>
      </w:r>
    </w:p>
    <w:p w:rsidR="003D4824" w:rsidRPr="000949CD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оценивать ответные реакции сфинктерных аппаратов исследуемых о</w:t>
      </w:r>
      <w:r w:rsidRPr="000949CD">
        <w:rPr>
          <w:rFonts w:ascii="Times New Roman" w:hAnsi="Times New Roman"/>
          <w:sz w:val="24"/>
          <w:szCs w:val="24"/>
        </w:rPr>
        <w:t>р</w:t>
      </w:r>
      <w:r w:rsidRPr="000949CD">
        <w:rPr>
          <w:rFonts w:ascii="Times New Roman" w:hAnsi="Times New Roman"/>
          <w:sz w:val="24"/>
          <w:szCs w:val="24"/>
        </w:rPr>
        <w:t xml:space="preserve">ганов в ответ на введение эндоскопа и воздуха; </w:t>
      </w:r>
    </w:p>
    <w:p w:rsidR="003D4824" w:rsidRPr="000949CD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определить нозологическую форму заболевания на основании выявленных ма</w:t>
      </w:r>
      <w:r w:rsidRPr="000949CD">
        <w:rPr>
          <w:rFonts w:ascii="Times New Roman" w:hAnsi="Times New Roman"/>
          <w:sz w:val="24"/>
          <w:szCs w:val="24"/>
        </w:rPr>
        <w:t>к</w:t>
      </w:r>
      <w:r w:rsidRPr="000949CD">
        <w:rPr>
          <w:rFonts w:ascii="Times New Roman" w:hAnsi="Times New Roman"/>
          <w:sz w:val="24"/>
          <w:szCs w:val="24"/>
        </w:rPr>
        <w:t xml:space="preserve">роскопических признаков изменений слизистых, серозных покровов или тканей паренхиматозных органов; </w:t>
      </w:r>
    </w:p>
    <w:p w:rsidR="003D4824" w:rsidRPr="000949CD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оформить протокол эндоскопического исследования;</w:t>
      </w:r>
    </w:p>
    <w:p w:rsidR="003D4824" w:rsidRPr="000949CD" w:rsidRDefault="003D4824" w:rsidP="003D4824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уметь составить отчет о проделанной работе с проведением анализа эндоскоп</w:t>
      </w:r>
      <w:r w:rsidRPr="000949CD">
        <w:rPr>
          <w:rFonts w:ascii="Times New Roman" w:hAnsi="Times New Roman"/>
          <w:sz w:val="24"/>
          <w:szCs w:val="24"/>
        </w:rPr>
        <w:t>и</w:t>
      </w:r>
      <w:r w:rsidRPr="000949CD">
        <w:rPr>
          <w:rFonts w:ascii="Times New Roman" w:hAnsi="Times New Roman"/>
          <w:sz w:val="24"/>
          <w:szCs w:val="24"/>
        </w:rPr>
        <w:t>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D4824" w:rsidRPr="00CB22DA" w:rsidRDefault="003D4824" w:rsidP="003D4824">
      <w:pPr>
        <w:widowControl w:val="0"/>
        <w:numPr>
          <w:ilvl w:val="0"/>
          <w:numId w:val="11"/>
        </w:numPr>
        <w:tabs>
          <w:tab w:val="left" w:pos="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22DA">
        <w:rPr>
          <w:rFonts w:ascii="Times New Roman" w:hAnsi="Times New Roman"/>
          <w:sz w:val="24"/>
          <w:szCs w:val="24"/>
        </w:rPr>
        <w:t>организовать выполнение  программ социальной и функциональной реабилит</w:t>
      </w:r>
      <w:r w:rsidRPr="00CB22DA">
        <w:rPr>
          <w:rFonts w:ascii="Times New Roman" w:hAnsi="Times New Roman"/>
          <w:sz w:val="24"/>
          <w:szCs w:val="24"/>
        </w:rPr>
        <w:t>а</w:t>
      </w:r>
      <w:r w:rsidRPr="00CB22DA">
        <w:rPr>
          <w:rFonts w:ascii="Times New Roman" w:hAnsi="Times New Roman"/>
          <w:sz w:val="24"/>
          <w:szCs w:val="24"/>
        </w:rPr>
        <w:t>ции больных</w:t>
      </w:r>
      <w:r>
        <w:rPr>
          <w:rFonts w:ascii="Times New Roman" w:hAnsi="Times New Roman"/>
          <w:sz w:val="24"/>
          <w:szCs w:val="24"/>
        </w:rPr>
        <w:t>.</w:t>
      </w:r>
    </w:p>
    <w:p w:rsidR="003D4824" w:rsidRPr="00C90787" w:rsidRDefault="003D4824" w:rsidP="003D4824">
      <w:pPr>
        <w:keepNext/>
        <w:widowControl w:val="0"/>
        <w:shd w:val="clear" w:color="auto" w:fill="FFFFFF"/>
        <w:tabs>
          <w:tab w:val="left" w:pos="4820"/>
        </w:tabs>
        <w:spacing w:after="0" w:line="200" w:lineRule="atLeast"/>
        <w:ind w:left="357"/>
        <w:jc w:val="both"/>
        <w:rPr>
          <w:rFonts w:ascii="Times New Roman" w:hAnsi="Times New Roman"/>
          <w:sz w:val="24"/>
          <w:szCs w:val="24"/>
        </w:rPr>
      </w:pPr>
      <w:r w:rsidRPr="00C90787">
        <w:rPr>
          <w:rFonts w:ascii="Times New Roman" w:hAnsi="Times New Roman"/>
          <w:sz w:val="24"/>
          <w:szCs w:val="24"/>
          <w:u w:val="single"/>
        </w:rPr>
        <w:t>По окончании о</w:t>
      </w:r>
      <w:r>
        <w:rPr>
          <w:rFonts w:ascii="Times New Roman" w:hAnsi="Times New Roman"/>
          <w:sz w:val="24"/>
          <w:szCs w:val="24"/>
          <w:u w:val="single"/>
        </w:rPr>
        <w:t>бучения врач-эндоскопист</w:t>
      </w:r>
      <w:r w:rsidRPr="00C90787">
        <w:rPr>
          <w:rFonts w:ascii="Times New Roman" w:hAnsi="Times New Roman"/>
          <w:sz w:val="24"/>
          <w:szCs w:val="24"/>
          <w:u w:val="single"/>
        </w:rPr>
        <w:t xml:space="preserve"> должен владеть (ВД):</w:t>
      </w:r>
    </w:p>
    <w:p w:rsidR="003D4824" w:rsidRPr="001D0FA5" w:rsidRDefault="003D4824" w:rsidP="003D4824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</w:t>
      </w:r>
      <w:r w:rsidRPr="001D0FA5">
        <w:rPr>
          <w:rFonts w:ascii="Times New Roman" w:hAnsi="Times New Roman"/>
          <w:sz w:val="24"/>
          <w:szCs w:val="24"/>
        </w:rPr>
        <w:t>б</w:t>
      </w:r>
      <w:r w:rsidRPr="001D0FA5">
        <w:rPr>
          <w:rFonts w:ascii="Times New Roman" w:hAnsi="Times New Roman"/>
          <w:sz w:val="24"/>
          <w:szCs w:val="24"/>
        </w:rPr>
        <w:t>ретать новые знания, использовать различные формы обучения, информационно образовательные технологии</w:t>
      </w:r>
      <w:r w:rsidRPr="001D0FA5">
        <w:rPr>
          <w:rFonts w:ascii="Times New Roman" w:hAnsi="Times New Roman"/>
          <w:iCs/>
          <w:sz w:val="24"/>
          <w:szCs w:val="24"/>
        </w:rPr>
        <w:t>;</w:t>
      </w:r>
    </w:p>
    <w:p w:rsidR="003D4824" w:rsidRPr="001D0FA5" w:rsidRDefault="003D4824" w:rsidP="003D4824">
      <w:pPr>
        <w:widowControl w:val="0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способностью к осуществлению воспитательной деятельности, сотрудничеству и разрешению конфликтов, к толерантности;</w:t>
      </w:r>
    </w:p>
    <w:p w:rsidR="003D4824" w:rsidRPr="001D0FA5" w:rsidRDefault="003D4824" w:rsidP="003D4824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методикой проведения  профилактических медицинских осмотров, диспансер</w:t>
      </w:r>
      <w:r w:rsidRPr="001D0FA5">
        <w:rPr>
          <w:rFonts w:ascii="Times New Roman" w:hAnsi="Times New Roman"/>
          <w:sz w:val="24"/>
          <w:szCs w:val="24"/>
        </w:rPr>
        <w:t>и</w:t>
      </w:r>
      <w:r w:rsidRPr="001D0FA5">
        <w:rPr>
          <w:rFonts w:ascii="Times New Roman" w:hAnsi="Times New Roman"/>
          <w:sz w:val="24"/>
          <w:szCs w:val="24"/>
        </w:rPr>
        <w:t>зации;</w:t>
      </w:r>
    </w:p>
    <w:p w:rsidR="003D4824" w:rsidRPr="001D0FA5" w:rsidRDefault="003D4824" w:rsidP="003D4824">
      <w:pPr>
        <w:numPr>
          <w:ilvl w:val="0"/>
          <w:numId w:val="12"/>
        </w:numPr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методами медицинской статистики;</w:t>
      </w:r>
    </w:p>
    <w:p w:rsidR="003D4824" w:rsidRPr="001D0FA5" w:rsidRDefault="003D4824" w:rsidP="003D482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num" w:pos="2149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 xml:space="preserve">способностью соблюдать требования врачебной этики и деонтологии при общении с пациентами разных категорий, а также их родственниками и близкими; </w:t>
      </w:r>
    </w:p>
    <w:p w:rsidR="003D4824" w:rsidRPr="001D0FA5" w:rsidRDefault="003D4824" w:rsidP="003D4824">
      <w:pPr>
        <w:pStyle w:val="21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способами обработки, дезинфекции и стерилизации эндоскопов и инструментов;</w:t>
      </w:r>
    </w:p>
    <w:p w:rsidR="003D4824" w:rsidRPr="001D0FA5" w:rsidRDefault="003D4824" w:rsidP="003D4824">
      <w:pPr>
        <w:numPr>
          <w:ilvl w:val="0"/>
          <w:numId w:val="12"/>
        </w:numPr>
        <w:tabs>
          <w:tab w:val="left" w:pos="248"/>
          <w:tab w:val="num" w:pos="21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 xml:space="preserve">приемами и методами обезболивания в эндоскопии; </w:t>
      </w:r>
    </w:p>
    <w:p w:rsidR="003D4824" w:rsidRDefault="003D4824" w:rsidP="003D4824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методикой</w:t>
      </w:r>
      <w:r w:rsidRPr="003E29F9">
        <w:rPr>
          <w:rFonts w:ascii="Times New Roman" w:hAnsi="Times New Roman"/>
          <w:sz w:val="24"/>
          <w:szCs w:val="24"/>
        </w:rPr>
        <w:t xml:space="preserve"> выполнения ЭГДС, </w:t>
      </w:r>
      <w:r>
        <w:rPr>
          <w:rFonts w:ascii="Times New Roman" w:hAnsi="Times New Roman"/>
          <w:sz w:val="24"/>
          <w:szCs w:val="24"/>
        </w:rPr>
        <w:t xml:space="preserve">холедохоскопии, ЭРПХГ, </w:t>
      </w:r>
      <w:r w:rsidRPr="003E29F9">
        <w:rPr>
          <w:rFonts w:ascii="Times New Roman" w:hAnsi="Times New Roman"/>
          <w:sz w:val="24"/>
          <w:szCs w:val="24"/>
        </w:rPr>
        <w:t>колоноскопии, рект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скопии, бронхоскопии,  гистероскопии, </w:t>
      </w:r>
      <w:r>
        <w:rPr>
          <w:rFonts w:ascii="Times New Roman" w:hAnsi="Times New Roman"/>
          <w:sz w:val="24"/>
          <w:szCs w:val="24"/>
        </w:rPr>
        <w:t>медиастиноскопии, торакоскопии, диа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ностической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>;</w:t>
      </w:r>
    </w:p>
    <w:p w:rsidR="003D4824" w:rsidRPr="003E29F9" w:rsidRDefault="003D4824" w:rsidP="003D4824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этапами отдельных лапароскопических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3D4824" w:rsidRPr="001D0FA5" w:rsidRDefault="003D4824" w:rsidP="003D4824">
      <w:pPr>
        <w:widowControl w:val="0"/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способностью  применять различные реабилитационные мероприятия (медици</w:t>
      </w:r>
      <w:r w:rsidRPr="001D0FA5">
        <w:rPr>
          <w:rFonts w:ascii="Times New Roman" w:hAnsi="Times New Roman"/>
          <w:sz w:val="24"/>
          <w:szCs w:val="24"/>
        </w:rPr>
        <w:t>н</w:t>
      </w:r>
      <w:r w:rsidRPr="001D0FA5">
        <w:rPr>
          <w:rFonts w:ascii="Times New Roman" w:hAnsi="Times New Roman"/>
          <w:sz w:val="24"/>
          <w:szCs w:val="24"/>
        </w:rPr>
        <w:t>ские, социальные, психологические);</w:t>
      </w:r>
    </w:p>
    <w:p w:rsidR="008E2C1F" w:rsidRPr="001D0FA5" w:rsidRDefault="003D4824" w:rsidP="003D4824">
      <w:pPr>
        <w:tabs>
          <w:tab w:val="left" w:pos="6442"/>
        </w:tabs>
        <w:jc w:val="both"/>
        <w:rPr>
          <w:color w:val="FF0000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способностью и готовностью осуществлять гигиеническое воспитание населения, пацие</w:t>
      </w:r>
      <w:r w:rsidRPr="001D0FA5">
        <w:rPr>
          <w:rFonts w:ascii="Times New Roman" w:hAnsi="Times New Roman"/>
          <w:sz w:val="24"/>
          <w:szCs w:val="24"/>
        </w:rPr>
        <w:t>н</w:t>
      </w:r>
      <w:r w:rsidRPr="001D0FA5">
        <w:rPr>
          <w:rFonts w:ascii="Times New Roman" w:hAnsi="Times New Roman"/>
          <w:sz w:val="24"/>
          <w:szCs w:val="24"/>
        </w:rPr>
        <w:t>тов и членов их семей с целью формирования у них здорового образа жизни;</w:t>
      </w:r>
      <w:r>
        <w:rPr>
          <w:color w:val="FF0000"/>
          <w:sz w:val="24"/>
          <w:szCs w:val="24"/>
        </w:rPr>
        <w:tab/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DE6552">
        <w:rPr>
          <w:rFonts w:cs="Times New Roman"/>
          <w:color w:val="000000"/>
          <w:sz w:val="24"/>
          <w:szCs w:val="24"/>
          <w:lang w:bidi="ru-RU"/>
        </w:rPr>
        <w:t>Эндоскопия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8E2C1F">
        <w:rPr>
          <w:rFonts w:cs="Times New Roman"/>
          <w:b w:val="0"/>
          <w:color w:val="000000"/>
          <w:sz w:val="24"/>
          <w:szCs w:val="24"/>
          <w:lang w:bidi="ru-RU"/>
        </w:rPr>
        <w:t>Эндоскопия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2 относится к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вариативной части Б1.В, обязательные дисциплины Б1.В.ОД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Pr="00DE6552" w:rsidRDefault="00C57E98" w:rsidP="00DE655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552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DE655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1770"/>
        <w:gridCol w:w="2428"/>
        <w:gridCol w:w="4864"/>
      </w:tblGrid>
      <w:tr w:rsidR="00DE6552" w:rsidTr="00C40B7B">
        <w:trPr>
          <w:trHeight w:val="808"/>
        </w:trPr>
        <w:tc>
          <w:tcPr>
            <w:tcW w:w="508" w:type="dxa"/>
          </w:tcPr>
          <w:p w:rsidR="00DE6552" w:rsidRPr="00385A65" w:rsidRDefault="00DE6552" w:rsidP="00C40B7B">
            <w:pPr>
              <w:jc w:val="center"/>
            </w:pPr>
            <w:r w:rsidRPr="00385A65">
              <w:t>п/ №</w:t>
            </w:r>
          </w:p>
        </w:tc>
        <w:tc>
          <w:tcPr>
            <w:tcW w:w="1770" w:type="dxa"/>
          </w:tcPr>
          <w:p w:rsidR="00DE6552" w:rsidRPr="00385A65" w:rsidRDefault="00DE6552" w:rsidP="00C40B7B">
            <w:pPr>
              <w:jc w:val="both"/>
            </w:pPr>
            <w:r w:rsidRPr="00385A65">
              <w:t>№ компетенции</w:t>
            </w:r>
          </w:p>
        </w:tc>
        <w:tc>
          <w:tcPr>
            <w:tcW w:w="2428" w:type="dxa"/>
          </w:tcPr>
          <w:p w:rsidR="00DE6552" w:rsidRPr="00385A65" w:rsidRDefault="00DE6552" w:rsidP="00C40B7B">
            <w:pPr>
              <w:jc w:val="center"/>
            </w:pPr>
            <w:r w:rsidRPr="00385A65">
              <w:t>Наименование разд</w:t>
            </w:r>
            <w:r w:rsidRPr="00385A65">
              <w:t>е</w:t>
            </w:r>
            <w:r w:rsidRPr="00385A65">
              <w:t>ла учебной дисципл</w:t>
            </w:r>
            <w:r w:rsidRPr="00385A65">
              <w:t>и</w:t>
            </w:r>
            <w:r w:rsidRPr="00385A65">
              <w:t>ны (модуля)</w:t>
            </w:r>
          </w:p>
        </w:tc>
        <w:tc>
          <w:tcPr>
            <w:tcW w:w="4864" w:type="dxa"/>
          </w:tcPr>
          <w:p w:rsidR="00DE6552" w:rsidRPr="00385A65" w:rsidRDefault="00DE6552" w:rsidP="00C40B7B">
            <w:pPr>
              <w:jc w:val="both"/>
            </w:pPr>
            <w:r w:rsidRPr="00385A65">
              <w:t>Содержание раздела в дидактических единицах (темы разделов, модульные единицы)</w:t>
            </w:r>
          </w:p>
        </w:tc>
      </w:tr>
      <w:tr w:rsidR="00DE6552" w:rsidTr="00C40B7B">
        <w:trPr>
          <w:trHeight w:val="276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D25DD7">
              <w:rPr>
                <w:b/>
                <w:sz w:val="24"/>
                <w:szCs w:val="24"/>
              </w:rPr>
              <w:t>Общие вопросы э</w:t>
            </w:r>
            <w:r w:rsidRPr="00D25DD7">
              <w:rPr>
                <w:b/>
                <w:sz w:val="24"/>
                <w:szCs w:val="24"/>
              </w:rPr>
              <w:t>н</w:t>
            </w:r>
            <w:r w:rsidRPr="00D25DD7">
              <w:rPr>
                <w:b/>
                <w:sz w:val="24"/>
                <w:szCs w:val="24"/>
              </w:rPr>
              <w:t>доскоп</w:t>
            </w:r>
            <w:r>
              <w:rPr>
                <w:b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5B1657" w:rsidRDefault="00DE6552" w:rsidP="00C40B7B">
            <w:r w:rsidRPr="005B1657">
              <w:t>История развития и возможности эндоскопич</w:t>
            </w:r>
            <w:r w:rsidRPr="005B1657">
              <w:t>е</w:t>
            </w:r>
            <w:r w:rsidRPr="005B1657">
              <w:t>ских методов диагностики и лечения  на совр</w:t>
            </w:r>
            <w:r w:rsidRPr="005B1657">
              <w:t>е</w:t>
            </w:r>
            <w:r w:rsidRPr="005B1657">
              <w:t>менном этапе развития</w:t>
            </w:r>
          </w:p>
          <w:p w:rsidR="00DE6552" w:rsidRPr="005B1657" w:rsidRDefault="00DE6552" w:rsidP="00C40B7B">
            <w:r w:rsidRPr="005B1657">
              <w:rPr>
                <w:bCs/>
              </w:rPr>
              <w:t>Организация эндоскопической службы. Вопросы этики и деонтологии в работе эндоскописта</w:t>
            </w:r>
          </w:p>
          <w:p w:rsidR="00DE6552" w:rsidRPr="005B1657" w:rsidRDefault="00DE6552" w:rsidP="00C40B7B">
            <w:r w:rsidRPr="005B1657">
              <w:t>Общие вопросы подготовки и проведения энд</w:t>
            </w:r>
            <w:r w:rsidRPr="005B1657">
              <w:t>о</w:t>
            </w:r>
            <w:r w:rsidRPr="005B1657">
              <w:t>скопических исследований</w:t>
            </w:r>
            <w:r w:rsidRPr="005B1657">
              <w:tab/>
            </w:r>
          </w:p>
          <w:p w:rsidR="00DE6552" w:rsidRPr="005B1657" w:rsidRDefault="00DE6552" w:rsidP="00C40B7B">
            <w:r w:rsidRPr="005B1657">
              <w:t>Методика эндоскопических исследований жел</w:t>
            </w:r>
            <w:r w:rsidRPr="005B1657">
              <w:t>у</w:t>
            </w:r>
            <w:r w:rsidRPr="005B1657">
              <w:t>дочно-кишечного тракта</w:t>
            </w:r>
          </w:p>
          <w:p w:rsidR="00DE6552" w:rsidRPr="005B1657" w:rsidRDefault="00DE6552" w:rsidP="00C40B7B">
            <w:r w:rsidRPr="005B1657">
              <w:t>Методика эндоскопических исследований орг</w:t>
            </w:r>
            <w:r w:rsidRPr="005B1657">
              <w:t>а</w:t>
            </w:r>
            <w:r w:rsidRPr="005B1657">
              <w:t>нов грудной клетки</w:t>
            </w:r>
          </w:p>
          <w:p w:rsidR="00DE6552" w:rsidRPr="005B1657" w:rsidRDefault="00DE6552" w:rsidP="00C40B7B">
            <w:r w:rsidRPr="005B1657">
              <w:t>Методика   лапароскопии</w:t>
            </w:r>
          </w:p>
          <w:p w:rsidR="00DE6552" w:rsidRPr="005B1657" w:rsidRDefault="00DE6552" w:rsidP="00C40B7B">
            <w:pPr>
              <w:jc w:val="both"/>
            </w:pPr>
            <w:r w:rsidRPr="005B1657">
              <w:t>Методика гистероскопии</w:t>
            </w:r>
          </w:p>
        </w:tc>
      </w:tr>
      <w:tr w:rsidR="00DE6552" w:rsidTr="00C40B7B">
        <w:trPr>
          <w:trHeight w:val="419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Частные </w:t>
            </w:r>
            <w:r w:rsidRPr="00D25DD7">
              <w:rPr>
                <w:b/>
                <w:snapToGrid w:val="0"/>
                <w:sz w:val="24"/>
                <w:szCs w:val="24"/>
              </w:rPr>
              <w:t>вопросы эндоскоп</w:t>
            </w:r>
            <w:r>
              <w:rPr>
                <w:b/>
                <w:snapToGrid w:val="0"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Эндоскопическая диагностика заболеваний ж</w:t>
            </w:r>
            <w:r w:rsidRPr="00CF6AE7">
              <w:t>е</w:t>
            </w:r>
            <w:r w:rsidRPr="00CF6AE7">
              <w:t>лудочно-кишечного тракта</w:t>
            </w:r>
          </w:p>
          <w:p w:rsidR="00DE6552" w:rsidRPr="00DC6F93" w:rsidRDefault="00DE6552" w:rsidP="00C40B7B">
            <w:r w:rsidRPr="00DC6F93">
              <w:t>Эндоскопическая диагностика заболеваний  о</w:t>
            </w:r>
            <w:r w:rsidRPr="00DC6F93">
              <w:t>р</w:t>
            </w:r>
            <w:r w:rsidRPr="00DC6F93">
              <w:t>ганов грудной клетки</w:t>
            </w:r>
          </w:p>
          <w:p w:rsidR="00DE6552" w:rsidRPr="00BF35D8" w:rsidRDefault="00DE6552" w:rsidP="00C40B7B">
            <w:r w:rsidRPr="00BF35D8">
              <w:t>Лапароскопия и гистероскопия  в диагностике заболеваний органов живота</w:t>
            </w:r>
            <w:r w:rsidRPr="00BF35D8">
              <w:tab/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Лечебная эндоскопия  желудочно-кишечного тракта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5F6BD8">
              <w:t>Лечебная эндоскопия  органов грудной клетки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Лечебная лапароскопия</w:t>
            </w:r>
          </w:p>
          <w:p w:rsidR="00DE6552" w:rsidRPr="004F4854" w:rsidRDefault="00DE6552" w:rsidP="00C40B7B">
            <w:pPr>
              <w:rPr>
                <w:color w:val="FF0000"/>
              </w:rPr>
            </w:pPr>
            <w:r w:rsidRPr="00CF6AE7">
              <w:t>Лечебная  гистероскопия</w:t>
            </w:r>
          </w:p>
        </w:tc>
      </w:tr>
      <w:tr w:rsidR="00DE6552" w:rsidTr="00C40B7B">
        <w:trPr>
          <w:trHeight w:val="2760"/>
        </w:trPr>
        <w:tc>
          <w:tcPr>
            <w:tcW w:w="50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C40B7B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C40B7B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C40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Эндоскопическая диагностика забол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ваний ЖКТ</w:t>
            </w:r>
          </w:p>
        </w:tc>
        <w:tc>
          <w:tcPr>
            <w:tcW w:w="4864" w:type="dxa"/>
          </w:tcPr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пищевода</w:t>
            </w:r>
          </w:p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желудка</w:t>
            </w:r>
          </w:p>
          <w:p w:rsidR="00DE6552" w:rsidRPr="009F0C3D" w:rsidRDefault="00DE6552" w:rsidP="00C40B7B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тонкой кишки. Лечебная тактика при подслизистых образованиях пищевода, ж</w:t>
            </w:r>
            <w:r w:rsidRPr="009F0C3D">
              <w:t>е</w:t>
            </w:r>
            <w:r w:rsidRPr="009F0C3D">
              <w:t>лудка, тонкой кишки</w:t>
            </w:r>
          </w:p>
        </w:tc>
      </w:tr>
    </w:tbl>
    <w:p w:rsidR="00DE6552" w:rsidRDefault="00DE6552" w:rsidP="00DE6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DE6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кдоклад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>дуально-дифференцированного, компетентностного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A2077A">
        <w:rPr>
          <w:rFonts w:ascii="Times New Roman" w:hAnsi="Times New Roman"/>
          <w:sz w:val="24"/>
          <w:szCs w:val="24"/>
        </w:rPr>
        <w:t>эндоскопии</w:t>
      </w:r>
      <w:r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студента знаний химии, физики, биологии  в объёме средней школы, а также русского и латинского яз</w:t>
      </w:r>
      <w:r w:rsidRPr="007C6B50">
        <w:rPr>
          <w:rFonts w:ascii="Times New Roman" w:hAnsi="Times New Roman"/>
          <w:sz w:val="24"/>
          <w:szCs w:val="24"/>
        </w:rPr>
        <w:t>ы</w:t>
      </w:r>
      <w:r w:rsidRPr="007C6B50">
        <w:rPr>
          <w:rFonts w:ascii="Times New Roman" w:hAnsi="Times New Roman"/>
          <w:sz w:val="24"/>
          <w:szCs w:val="24"/>
        </w:rPr>
        <w:t>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сопровождение.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8E2C1F">
        <w:rPr>
          <w:rFonts w:ascii="Times New Roman" w:hAnsi="Times New Roman"/>
          <w:bCs/>
          <w:sz w:val="24"/>
          <w:szCs w:val="24"/>
        </w:rPr>
        <w:t>«Эндоскопия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рамках реализации компетентностного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веннонаучных и профильных  дисциплин(биохимии, фармакологии, клинической фарм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кологии, фармакогнозии, фармацевтической технологии, биотехнологии, общей гигиены),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(инсайт),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диалогового обучения (дискуссии, эвристические беседы, полидиалоги,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8E2C1F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(№ 1, 2) по 8 модулям, предусмотренным рабочей программой дисциплины </w:t>
      </w:r>
      <w:r w:rsidR="008E2C1F">
        <w:rPr>
          <w:rFonts w:ascii="Times New Roman" w:hAnsi="Times New Roman" w:cs="Times New Roman"/>
          <w:sz w:val="24"/>
          <w:szCs w:val="24"/>
        </w:rPr>
        <w:t>«Эндоскопия</w:t>
      </w:r>
      <w:r w:rsidRPr="006D2BBE">
        <w:rPr>
          <w:rFonts w:ascii="Times New Roman" w:hAnsi="Times New Roman" w:cs="Times New Roman"/>
          <w:sz w:val="24"/>
          <w:szCs w:val="24"/>
        </w:rPr>
        <w:t>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lastRenderedPageBreak/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731984">
        <w:rPr>
          <w:rFonts w:ascii="Times New Roman" w:hAnsi="Times New Roman" w:cs="Times New Roman"/>
          <w:bCs/>
          <w:sz w:val="24"/>
          <w:szCs w:val="24"/>
        </w:rPr>
        <w:t>Гучетль А.Я., Тлехурай Р.М., Габриэль С.А.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17" w:rsidRDefault="00146917" w:rsidP="003125CC">
      <w:pPr>
        <w:spacing w:after="0" w:line="240" w:lineRule="auto"/>
      </w:pPr>
      <w:r>
        <w:separator/>
      </w:r>
    </w:p>
  </w:endnote>
  <w:endnote w:type="continuationSeparator" w:id="1">
    <w:p w:rsidR="00146917" w:rsidRDefault="0014691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17" w:rsidRDefault="00146917" w:rsidP="003125CC">
      <w:pPr>
        <w:spacing w:after="0" w:line="240" w:lineRule="auto"/>
      </w:pPr>
      <w:r>
        <w:separator/>
      </w:r>
    </w:p>
  </w:footnote>
  <w:footnote w:type="continuationSeparator" w:id="1">
    <w:p w:rsidR="00146917" w:rsidRDefault="0014691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787C5E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CD45E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E16"/>
    <w:multiLevelType w:val="hybridMultilevel"/>
    <w:tmpl w:val="0E3C7E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65B"/>
    <w:multiLevelType w:val="hybridMultilevel"/>
    <w:tmpl w:val="CEF08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31C8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66D004A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8A75ED2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106A4"/>
    <w:rsid w:val="00032733"/>
    <w:rsid w:val="00134766"/>
    <w:rsid w:val="00146917"/>
    <w:rsid w:val="00184652"/>
    <w:rsid w:val="001B53DF"/>
    <w:rsid w:val="00260EA9"/>
    <w:rsid w:val="00271BD4"/>
    <w:rsid w:val="003106A1"/>
    <w:rsid w:val="003125CC"/>
    <w:rsid w:val="003D4105"/>
    <w:rsid w:val="003D4824"/>
    <w:rsid w:val="003E14CE"/>
    <w:rsid w:val="004C1FF1"/>
    <w:rsid w:val="00577287"/>
    <w:rsid w:val="005C39C7"/>
    <w:rsid w:val="006077AC"/>
    <w:rsid w:val="00633BB4"/>
    <w:rsid w:val="006C30E4"/>
    <w:rsid w:val="006D2BBE"/>
    <w:rsid w:val="00731984"/>
    <w:rsid w:val="00787C5E"/>
    <w:rsid w:val="007E1F3E"/>
    <w:rsid w:val="007E6D2B"/>
    <w:rsid w:val="008E2C1F"/>
    <w:rsid w:val="00972F1B"/>
    <w:rsid w:val="009F6706"/>
    <w:rsid w:val="00A06740"/>
    <w:rsid w:val="00A2077A"/>
    <w:rsid w:val="00A41E50"/>
    <w:rsid w:val="00A90E98"/>
    <w:rsid w:val="00AC3B7F"/>
    <w:rsid w:val="00B45BFB"/>
    <w:rsid w:val="00B66E7F"/>
    <w:rsid w:val="00BB6BE1"/>
    <w:rsid w:val="00BE248A"/>
    <w:rsid w:val="00BF3F35"/>
    <w:rsid w:val="00C57E98"/>
    <w:rsid w:val="00CB296B"/>
    <w:rsid w:val="00CD45EB"/>
    <w:rsid w:val="00DE6552"/>
    <w:rsid w:val="00DE7D6F"/>
    <w:rsid w:val="00E17432"/>
    <w:rsid w:val="00E87F18"/>
    <w:rsid w:val="00F21303"/>
    <w:rsid w:val="00F5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E6552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styleId="ac">
    <w:name w:val="Hyperlink"/>
    <w:rsid w:val="008E2C1F"/>
    <w:rPr>
      <w:color w:val="000080"/>
      <w:u w:val="single"/>
    </w:rPr>
  </w:style>
  <w:style w:type="paragraph" w:customStyle="1" w:styleId="21">
    <w:name w:val="Абзац списка2"/>
    <w:basedOn w:val="a"/>
    <w:rsid w:val="003D482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BBEEF1615B0B09318EFE6D2D7F77B024647BB14BA808BB890B9E621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93A3-1115-476F-AC99-2D0AC97A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Руслан</cp:lastModifiedBy>
  <cp:revision>4</cp:revision>
  <cp:lastPrinted>2018-09-19T05:50:00Z</cp:lastPrinted>
  <dcterms:created xsi:type="dcterms:W3CDTF">2018-09-16T07:54:00Z</dcterms:created>
  <dcterms:modified xsi:type="dcterms:W3CDTF">2018-09-19T05:51:00Z</dcterms:modified>
</cp:coreProperties>
</file>