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B1C4F">
        <w:rPr>
          <w:rFonts w:ascii="Times New Roman" w:hAnsi="Times New Roman" w:cs="Times New Roman"/>
          <w:b/>
          <w:bCs/>
          <w:sz w:val="24"/>
          <w:szCs w:val="24"/>
        </w:rPr>
        <w:t>Эндоскопия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</w:t>
      </w:r>
      <w:bookmarkStart w:id="0" w:name="_GoBack"/>
      <w:bookmarkEnd w:id="0"/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</w:p>
    <w:p w:rsid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55417B">
        <w:rPr>
          <w:rFonts w:ascii="Times New Roman" w:hAnsi="Times New Roman"/>
          <w:bCs/>
          <w:sz w:val="24"/>
          <w:szCs w:val="24"/>
        </w:rPr>
        <w:t xml:space="preserve">31.08.66 </w:t>
      </w:r>
      <w:r w:rsidRPr="003125CC">
        <w:rPr>
          <w:rFonts w:ascii="Times New Roman" w:hAnsi="Times New Roman"/>
          <w:bCs/>
          <w:sz w:val="24"/>
          <w:szCs w:val="24"/>
        </w:rPr>
        <w:t xml:space="preserve"> </w:t>
      </w:r>
      <w:r w:rsidR="0055417B">
        <w:rPr>
          <w:rFonts w:ascii="Times New Roman" w:hAnsi="Times New Roman"/>
          <w:bCs/>
          <w:sz w:val="24"/>
          <w:szCs w:val="24"/>
        </w:rPr>
        <w:t>Травматология и ортопедия</w:t>
      </w:r>
    </w:p>
    <w:p w:rsidR="007A50D6" w:rsidRPr="00720626" w:rsidRDefault="007A50D6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A50D6" w:rsidRPr="003B1C4F" w:rsidRDefault="004C1FF1" w:rsidP="007A50D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0626">
        <w:rPr>
          <w:rFonts w:ascii="Times New Roman" w:hAnsi="Times New Roman"/>
          <w:b/>
          <w:sz w:val="24"/>
          <w:szCs w:val="24"/>
        </w:rPr>
        <w:t xml:space="preserve">1. </w:t>
      </w:r>
      <w:r w:rsidR="007E1F3E" w:rsidRPr="00720626">
        <w:rPr>
          <w:rFonts w:ascii="Times New Roman" w:hAnsi="Times New Roman"/>
          <w:b/>
          <w:sz w:val="24"/>
          <w:szCs w:val="24"/>
        </w:rPr>
        <w:t>Цель дисциплины</w:t>
      </w:r>
      <w:r w:rsidR="0055417B" w:rsidRPr="00720626">
        <w:rPr>
          <w:rFonts w:ascii="Times New Roman" w:hAnsi="Times New Roman"/>
          <w:b/>
          <w:sz w:val="24"/>
          <w:szCs w:val="24"/>
        </w:rPr>
        <w:t xml:space="preserve"> </w:t>
      </w:r>
      <w:r w:rsidR="00134766" w:rsidRPr="00720626">
        <w:rPr>
          <w:rFonts w:ascii="Times New Roman" w:hAnsi="Times New Roman"/>
          <w:b/>
          <w:sz w:val="24"/>
          <w:szCs w:val="24"/>
        </w:rPr>
        <w:t>«</w:t>
      </w:r>
      <w:r w:rsidR="003B1C4F">
        <w:rPr>
          <w:rFonts w:ascii="Times New Roman" w:hAnsi="Times New Roman"/>
          <w:b/>
          <w:bCs/>
          <w:sz w:val="24"/>
          <w:szCs w:val="24"/>
        </w:rPr>
        <w:t>Эндоскопия</w:t>
      </w:r>
      <w:r w:rsidR="00134766" w:rsidRPr="00720626">
        <w:rPr>
          <w:rFonts w:ascii="Times New Roman" w:hAnsi="Times New Roman"/>
          <w:b/>
          <w:sz w:val="24"/>
          <w:szCs w:val="24"/>
        </w:rPr>
        <w:t>»</w:t>
      </w:r>
      <w:r w:rsidR="007E1F3E" w:rsidRPr="00720626">
        <w:rPr>
          <w:rFonts w:ascii="Times New Roman" w:hAnsi="Times New Roman"/>
          <w:sz w:val="24"/>
          <w:szCs w:val="24"/>
        </w:rPr>
        <w:t>:</w:t>
      </w:r>
      <w:r w:rsidR="0055417B" w:rsidRPr="00720626">
        <w:rPr>
          <w:rFonts w:ascii="Times New Roman" w:hAnsi="Times New Roman"/>
          <w:sz w:val="24"/>
          <w:szCs w:val="24"/>
        </w:rPr>
        <w:t xml:space="preserve"> </w:t>
      </w:r>
      <w:bookmarkStart w:id="1" w:name="bookmark3"/>
      <w:r w:rsidR="003B1C4F" w:rsidRPr="003B1C4F">
        <w:rPr>
          <w:rFonts w:ascii="Times New Roman" w:hAnsi="Times New Roman"/>
          <w:color w:val="000000"/>
          <w:spacing w:val="-1"/>
          <w:sz w:val="24"/>
          <w:szCs w:val="24"/>
        </w:rPr>
        <w:t>повышение уровня профессиональной зн</w:t>
      </w:r>
      <w:r w:rsidR="003B1C4F" w:rsidRPr="003B1C4F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="003B1C4F" w:rsidRPr="003B1C4F">
        <w:rPr>
          <w:rFonts w:ascii="Times New Roman" w:hAnsi="Times New Roman"/>
          <w:color w:val="000000"/>
          <w:spacing w:val="-1"/>
          <w:sz w:val="24"/>
          <w:szCs w:val="24"/>
        </w:rPr>
        <w:t>ний клинических ординаторов в вопросах применения эндоскопических методов диагн</w:t>
      </w:r>
      <w:r w:rsidR="003B1C4F" w:rsidRPr="003B1C4F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="003B1C4F" w:rsidRPr="003B1C4F">
        <w:rPr>
          <w:rFonts w:ascii="Times New Roman" w:hAnsi="Times New Roman"/>
          <w:color w:val="000000"/>
          <w:spacing w:val="-1"/>
          <w:sz w:val="24"/>
          <w:szCs w:val="24"/>
        </w:rPr>
        <w:t>стики и лечения.</w:t>
      </w:r>
      <w:r w:rsidR="00720626" w:rsidRPr="003B1C4F">
        <w:rPr>
          <w:rFonts w:ascii="Times New Roman" w:hAnsi="Times New Roman"/>
          <w:color w:val="000000"/>
          <w:spacing w:val="-1"/>
          <w:sz w:val="24"/>
          <w:szCs w:val="24"/>
        </w:rPr>
        <w:t xml:space="preserve">  </w:t>
      </w:r>
      <w:r w:rsidR="00720626" w:rsidRPr="003B1C4F">
        <w:rPr>
          <w:rFonts w:ascii="Times New Roman" w:hAnsi="Times New Roman"/>
          <w:sz w:val="24"/>
          <w:szCs w:val="24"/>
        </w:rPr>
        <w:t xml:space="preserve"> </w:t>
      </w:r>
    </w:p>
    <w:p w:rsidR="007E1F3E" w:rsidRPr="00134766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50D6">
        <w:rPr>
          <w:rFonts w:ascii="Times New Roman" w:hAnsi="Times New Roman" w:cs="Times New Roman"/>
          <w:b/>
          <w:sz w:val="24"/>
          <w:szCs w:val="24"/>
        </w:rPr>
        <w:t>2. Перечень планируемых</w:t>
      </w:r>
      <w:r w:rsidRPr="00F17E1C">
        <w:rPr>
          <w:rFonts w:ascii="Times New Roman" w:hAnsi="Times New Roman"/>
          <w:b/>
          <w:sz w:val="24"/>
          <w:szCs w:val="24"/>
        </w:rPr>
        <w:t xml:space="preserve"> результатов освоения </w:t>
      </w:r>
      <w:r w:rsidR="00032733"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 w:rsidR="00032733"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«</w:t>
      </w:r>
      <w:r w:rsidR="003B1C4F">
        <w:rPr>
          <w:rFonts w:ascii="Times New Roman" w:hAnsi="Times New Roman"/>
          <w:b/>
          <w:sz w:val="24"/>
          <w:szCs w:val="24"/>
        </w:rPr>
        <w:t>Эндоскопия</w:t>
      </w:r>
      <w:r w:rsidRPr="00F17E1C">
        <w:rPr>
          <w:rFonts w:ascii="Times New Roman" w:hAnsi="Times New Roman"/>
          <w:b/>
          <w:sz w:val="24"/>
          <w:szCs w:val="24"/>
        </w:rPr>
        <w:t>», соотнесенных с планируемыми результатами освоения образовательной программы</w:t>
      </w:r>
      <w:bookmarkEnd w:id="1"/>
    </w:p>
    <w:p w:rsidR="007E1F3E" w:rsidRPr="00A02601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="0055417B">
        <w:rPr>
          <w:rFonts w:ascii="Times New Roman" w:hAnsi="Times New Roman"/>
          <w:sz w:val="24"/>
          <w:szCs w:val="24"/>
        </w:rPr>
        <w:t xml:space="preserve"> </w:t>
      </w:r>
      <w:r w:rsidR="00134766" w:rsidRPr="00134766">
        <w:rPr>
          <w:rFonts w:ascii="Times New Roman" w:hAnsi="Times New Roman"/>
          <w:sz w:val="24"/>
          <w:szCs w:val="24"/>
        </w:rPr>
        <w:t>«</w:t>
      </w:r>
      <w:r w:rsidR="003B1C4F">
        <w:rPr>
          <w:rFonts w:ascii="Times New Roman" w:hAnsi="Times New Roman" w:cs="Times New Roman"/>
          <w:bCs/>
          <w:sz w:val="24"/>
          <w:szCs w:val="24"/>
        </w:rPr>
        <w:t>Эндоскопия</w:t>
      </w:r>
      <w:r w:rsidR="00134766" w:rsidRPr="00134766">
        <w:rPr>
          <w:rFonts w:ascii="Times New Roman" w:hAnsi="Times New Roman"/>
          <w:sz w:val="24"/>
          <w:szCs w:val="24"/>
        </w:rPr>
        <w:t>»</w:t>
      </w:r>
      <w:r w:rsidR="0055417B">
        <w:rPr>
          <w:rFonts w:ascii="Times New Roman" w:hAnsi="Times New Roman"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формирование сл</w:t>
      </w:r>
      <w:r w:rsidRPr="00A02601">
        <w:rPr>
          <w:rFonts w:ascii="Times New Roman" w:hAnsi="Times New Roman"/>
          <w:sz w:val="24"/>
          <w:szCs w:val="24"/>
        </w:rPr>
        <w:t>е</w:t>
      </w:r>
      <w:r w:rsidRPr="00A02601">
        <w:rPr>
          <w:rFonts w:ascii="Times New Roman" w:hAnsi="Times New Roman"/>
          <w:sz w:val="24"/>
          <w:szCs w:val="24"/>
        </w:rPr>
        <w:t>дующих компетенций:</w:t>
      </w:r>
    </w:p>
    <w:p w:rsidR="007E1F3E" w:rsidRPr="007A50D6" w:rsidRDefault="005E105F" w:rsidP="007A50D6">
      <w:pPr>
        <w:pStyle w:val="a8"/>
        <w:numPr>
          <w:ilvl w:val="0"/>
          <w:numId w:val="12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0D6">
        <w:rPr>
          <w:rFonts w:ascii="Times New Roman" w:hAnsi="Times New Roman"/>
          <w:b/>
          <w:sz w:val="24"/>
          <w:szCs w:val="24"/>
        </w:rPr>
        <w:t>универсальных</w:t>
      </w:r>
      <w:r w:rsidR="007E1F3E" w:rsidRPr="007A50D6">
        <w:rPr>
          <w:rFonts w:ascii="Times New Roman" w:hAnsi="Times New Roman"/>
          <w:b/>
          <w:sz w:val="24"/>
          <w:szCs w:val="24"/>
        </w:rPr>
        <w:t xml:space="preserve"> (</w:t>
      </w:r>
      <w:r w:rsidRPr="007A50D6">
        <w:rPr>
          <w:rFonts w:ascii="Times New Roman" w:hAnsi="Times New Roman"/>
          <w:b/>
          <w:sz w:val="24"/>
          <w:szCs w:val="24"/>
        </w:rPr>
        <w:t>У</w:t>
      </w:r>
      <w:r w:rsidR="007E1F3E" w:rsidRPr="007A50D6">
        <w:rPr>
          <w:rFonts w:ascii="Times New Roman" w:hAnsi="Times New Roman"/>
          <w:b/>
          <w:sz w:val="24"/>
          <w:szCs w:val="24"/>
        </w:rPr>
        <w:t>К)</w:t>
      </w:r>
      <w:r w:rsidR="007E1F3E" w:rsidRPr="007A50D6">
        <w:rPr>
          <w:rFonts w:ascii="Times New Roman" w:hAnsi="Times New Roman"/>
          <w:sz w:val="24"/>
          <w:szCs w:val="24"/>
        </w:rPr>
        <w:t>:</w:t>
      </w:r>
    </w:p>
    <w:p w:rsidR="007E1F3E" w:rsidRPr="00A02601" w:rsidRDefault="005E105F" w:rsidP="004C1FF1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УК</w:t>
      </w:r>
      <w:r w:rsidR="007E1F3E" w:rsidRPr="00A02601">
        <w:rPr>
          <w:color w:val="000000"/>
          <w:sz w:val="24"/>
          <w:szCs w:val="24"/>
          <w:lang w:bidi="ru-RU"/>
        </w:rPr>
        <w:t>-</w:t>
      </w:r>
      <w:r>
        <w:rPr>
          <w:color w:val="000000"/>
          <w:sz w:val="24"/>
          <w:szCs w:val="24"/>
          <w:lang w:bidi="ru-RU"/>
        </w:rPr>
        <w:t>1</w:t>
      </w:r>
      <w:r w:rsidR="007E1F3E" w:rsidRPr="00A02601">
        <w:rPr>
          <w:color w:val="000000"/>
          <w:sz w:val="24"/>
          <w:szCs w:val="24"/>
          <w:lang w:bidi="ru-RU"/>
        </w:rPr>
        <w:t xml:space="preserve"> - </w:t>
      </w:r>
      <w:r w:rsidRPr="00EF4F86">
        <w:rPr>
          <w:sz w:val="22"/>
          <w:szCs w:val="22"/>
        </w:rPr>
        <w:t>готовность к абстрактному мышлению, анализу, синтезу</w:t>
      </w:r>
      <w:r>
        <w:rPr>
          <w:sz w:val="22"/>
          <w:szCs w:val="22"/>
        </w:rPr>
        <w:t>;</w:t>
      </w:r>
    </w:p>
    <w:p w:rsidR="005E105F" w:rsidRDefault="005E105F" w:rsidP="004C1FF1">
      <w:pPr>
        <w:pStyle w:val="20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>
        <w:rPr>
          <w:color w:val="000000"/>
          <w:sz w:val="24"/>
          <w:szCs w:val="24"/>
          <w:lang w:bidi="ru-RU"/>
        </w:rPr>
        <w:t>УК-2</w:t>
      </w:r>
      <w:r w:rsidR="007E1F3E" w:rsidRPr="00A02601">
        <w:rPr>
          <w:color w:val="000000"/>
          <w:sz w:val="24"/>
          <w:szCs w:val="24"/>
          <w:lang w:bidi="ru-RU"/>
        </w:rPr>
        <w:t xml:space="preserve"> - </w:t>
      </w:r>
      <w:r>
        <w:rPr>
          <w:sz w:val="22"/>
          <w:szCs w:val="22"/>
        </w:rPr>
        <w:t>готовность</w:t>
      </w:r>
      <w:r w:rsidRPr="0073200F">
        <w:rPr>
          <w:sz w:val="22"/>
          <w:szCs w:val="22"/>
        </w:rPr>
        <w:t xml:space="preserve"> к управлению коллективом, толерантно воспринимать социальные, э</w:t>
      </w:r>
      <w:r w:rsidRPr="0073200F">
        <w:rPr>
          <w:sz w:val="22"/>
          <w:szCs w:val="22"/>
        </w:rPr>
        <w:t>т</w:t>
      </w:r>
      <w:r w:rsidRPr="0073200F">
        <w:rPr>
          <w:sz w:val="22"/>
          <w:szCs w:val="22"/>
        </w:rPr>
        <w:t>нические, конфессиональные и культурные различия</w:t>
      </w:r>
      <w:r>
        <w:rPr>
          <w:sz w:val="22"/>
          <w:szCs w:val="22"/>
        </w:rPr>
        <w:t>;</w:t>
      </w:r>
    </w:p>
    <w:p w:rsidR="007E1F3E" w:rsidRPr="007A50D6" w:rsidRDefault="007E1F3E" w:rsidP="007A50D6">
      <w:pPr>
        <w:pStyle w:val="a8"/>
        <w:numPr>
          <w:ilvl w:val="0"/>
          <w:numId w:val="12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50D6">
        <w:rPr>
          <w:rFonts w:ascii="Times New Roman" w:hAnsi="Times New Roman"/>
          <w:b/>
          <w:sz w:val="24"/>
          <w:szCs w:val="24"/>
        </w:rPr>
        <w:t>профессиональных (ПК)</w:t>
      </w:r>
      <w:r w:rsidRPr="007A50D6">
        <w:rPr>
          <w:rFonts w:ascii="Times New Roman" w:hAnsi="Times New Roman"/>
          <w:sz w:val="24"/>
          <w:szCs w:val="24"/>
        </w:rPr>
        <w:t>:</w:t>
      </w:r>
    </w:p>
    <w:p w:rsidR="007E1F3E" w:rsidRPr="005E105F" w:rsidRDefault="005E105F" w:rsidP="004A3247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E105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ПК-5</w:t>
      </w:r>
      <w:r w:rsidR="007E1F3E" w:rsidRPr="005E105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r w:rsidRPr="005E105F">
        <w:rPr>
          <w:rFonts w:ascii="Times New Roman" w:hAnsi="Times New Roman" w:cs="Times New Roman"/>
          <w:sz w:val="24"/>
          <w:szCs w:val="24"/>
        </w:rPr>
        <w:t>готовность к определению у пациентов патологических состояний, симпт</w:t>
      </w:r>
      <w:r w:rsidRPr="005E105F">
        <w:rPr>
          <w:rFonts w:ascii="Times New Roman" w:hAnsi="Times New Roman" w:cs="Times New Roman"/>
          <w:sz w:val="24"/>
          <w:szCs w:val="24"/>
        </w:rPr>
        <w:t>о</w:t>
      </w:r>
      <w:r w:rsidRPr="005E105F">
        <w:rPr>
          <w:rFonts w:ascii="Times New Roman" w:hAnsi="Times New Roman" w:cs="Times New Roman"/>
          <w:sz w:val="24"/>
          <w:szCs w:val="24"/>
        </w:rPr>
        <w:t>мов, синдромов заболеваний, нозологических форм в соответствии с Международной ст</w:t>
      </w:r>
      <w:r w:rsidRPr="005E105F">
        <w:rPr>
          <w:rFonts w:ascii="Times New Roman" w:hAnsi="Times New Roman" w:cs="Times New Roman"/>
          <w:sz w:val="24"/>
          <w:szCs w:val="24"/>
        </w:rPr>
        <w:t>а</w:t>
      </w:r>
      <w:r w:rsidRPr="005E105F">
        <w:rPr>
          <w:rFonts w:ascii="Times New Roman" w:hAnsi="Times New Roman" w:cs="Times New Roman"/>
          <w:sz w:val="24"/>
          <w:szCs w:val="24"/>
        </w:rPr>
        <w:t>тистической классификацией болезней и проблем, связанных со здоровьем</w:t>
      </w:r>
      <w:r w:rsidR="007E1F3E" w:rsidRPr="005E105F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Pr="00117103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7103">
        <w:rPr>
          <w:rFonts w:ascii="Times New Roman" w:hAnsi="Times New Roman"/>
          <w:b/>
          <w:sz w:val="24"/>
          <w:szCs w:val="24"/>
        </w:rPr>
        <w:t>3. В результате освоения дисциплины «</w:t>
      </w:r>
      <w:r w:rsidR="0015392D">
        <w:rPr>
          <w:rFonts w:ascii="Times New Roman" w:hAnsi="Times New Roman"/>
          <w:b/>
          <w:sz w:val="24"/>
          <w:szCs w:val="24"/>
        </w:rPr>
        <w:t>Эндоскопия</w:t>
      </w:r>
      <w:r w:rsidRPr="00117103">
        <w:rPr>
          <w:rFonts w:ascii="Times New Roman" w:hAnsi="Times New Roman"/>
          <w:b/>
          <w:sz w:val="24"/>
          <w:szCs w:val="24"/>
        </w:rPr>
        <w:t xml:space="preserve">» </w:t>
      </w:r>
      <w:r w:rsidR="005E105F" w:rsidRPr="00117103">
        <w:rPr>
          <w:rFonts w:ascii="Times New Roman" w:hAnsi="Times New Roman"/>
          <w:b/>
          <w:sz w:val="24"/>
          <w:szCs w:val="24"/>
        </w:rPr>
        <w:t xml:space="preserve">клинический ординатор </w:t>
      </w:r>
      <w:r w:rsidRPr="00117103">
        <w:rPr>
          <w:rFonts w:ascii="Times New Roman" w:hAnsi="Times New Roman"/>
          <w:b/>
          <w:sz w:val="24"/>
          <w:szCs w:val="24"/>
        </w:rPr>
        <w:t xml:space="preserve"> должен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D6BB0">
        <w:rPr>
          <w:rFonts w:ascii="Times New Roman" w:hAnsi="Times New Roman"/>
          <w:b/>
          <w:sz w:val="24"/>
          <w:szCs w:val="24"/>
        </w:rPr>
        <w:t>нать</w:t>
      </w:r>
      <w:r w:rsidRPr="00E543BE">
        <w:rPr>
          <w:rFonts w:ascii="Times New Roman" w:hAnsi="Times New Roman"/>
          <w:b/>
          <w:i/>
          <w:sz w:val="24"/>
          <w:szCs w:val="24"/>
        </w:rPr>
        <w:t>:</w:t>
      </w:r>
    </w:p>
    <w:p w:rsidR="00117103" w:rsidRPr="003B1C4F" w:rsidRDefault="007E1F3E" w:rsidP="00D579B9">
      <w:pPr>
        <w:widowControl w:val="0"/>
        <w:tabs>
          <w:tab w:val="left" w:pos="176"/>
        </w:tabs>
        <w:spacing w:after="0" w:line="240" w:lineRule="auto"/>
        <w:ind w:left="34" w:right="-108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3B1C4F">
        <w:rPr>
          <w:rFonts w:ascii="Times New Roman" w:hAnsi="Times New Roman" w:cs="Times New Roman"/>
          <w:sz w:val="24"/>
          <w:szCs w:val="24"/>
        </w:rPr>
        <w:t xml:space="preserve">- </w:t>
      </w:r>
      <w:r w:rsidR="00117103" w:rsidRPr="003B1C4F">
        <w:rPr>
          <w:rFonts w:ascii="Times New Roman" w:hAnsi="Times New Roman" w:cs="Times New Roman"/>
          <w:sz w:val="24"/>
          <w:szCs w:val="24"/>
        </w:rPr>
        <w:t>социально-значимые проблемы и процессы;</w:t>
      </w:r>
    </w:p>
    <w:p w:rsidR="003B1C4F" w:rsidRPr="003B1C4F" w:rsidRDefault="007E1F3E" w:rsidP="003B1C4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B1C4F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117103" w:rsidRPr="003B1C4F">
        <w:rPr>
          <w:rFonts w:ascii="Times New Roman" w:hAnsi="Times New Roman" w:cs="Times New Roman"/>
          <w:sz w:val="24"/>
          <w:szCs w:val="24"/>
        </w:rPr>
        <w:t>методы управления,  правила врачебной этики, законы и нормативные правовые акты в сфере деятельности;</w:t>
      </w:r>
      <w:r w:rsidRPr="003B1C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3B1C4F" w:rsidRPr="003B1C4F" w:rsidRDefault="007E1F3E" w:rsidP="003B1C4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B1C4F">
        <w:rPr>
          <w:rFonts w:ascii="Times New Roman" w:hAnsi="Times New Roman" w:cs="Times New Roman"/>
          <w:sz w:val="24"/>
          <w:szCs w:val="24"/>
        </w:rPr>
        <w:t xml:space="preserve">- </w:t>
      </w:r>
      <w:r w:rsidR="003B1C4F" w:rsidRPr="003B1C4F">
        <w:rPr>
          <w:rFonts w:ascii="Times New Roman" w:hAnsi="Times New Roman" w:cs="Times New Roman"/>
          <w:color w:val="000000"/>
          <w:spacing w:val="-5"/>
          <w:sz w:val="24"/>
          <w:szCs w:val="24"/>
        </w:rPr>
        <w:t>основные эндоскопические методы диагностики и лечения патологии желудочно-кишечного тракта и трахеобронхеального дерева;</w:t>
      </w:r>
    </w:p>
    <w:p w:rsidR="003B1C4F" w:rsidRPr="003B1C4F" w:rsidRDefault="003B1C4F" w:rsidP="003B1C4F">
      <w:pPr>
        <w:tabs>
          <w:tab w:val="left" w:pos="31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1C4F">
        <w:rPr>
          <w:rFonts w:ascii="Times New Roman" w:hAnsi="Times New Roman" w:cs="Times New Roman"/>
          <w:color w:val="000000"/>
          <w:spacing w:val="-5"/>
          <w:sz w:val="24"/>
          <w:szCs w:val="24"/>
        </w:rPr>
        <w:t>-  способы гемостаза при желудочно-кишечных кровотечениях;</w:t>
      </w:r>
    </w:p>
    <w:p w:rsidR="007E1F3E" w:rsidRPr="003B1C4F" w:rsidRDefault="003B1C4F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C4F">
        <w:rPr>
          <w:rFonts w:ascii="Times New Roman" w:hAnsi="Times New Roman" w:cs="Times New Roman"/>
          <w:color w:val="000000"/>
          <w:spacing w:val="-5"/>
          <w:sz w:val="24"/>
          <w:szCs w:val="24"/>
        </w:rPr>
        <w:t>- возможности эндоскопических методов лечения механической желтухи.</w:t>
      </w:r>
    </w:p>
    <w:p w:rsidR="007E1F3E" w:rsidRPr="00D579B9" w:rsidRDefault="007E1F3E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9B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E1F3E" w:rsidRPr="00D579B9" w:rsidRDefault="007E1F3E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</w:t>
      </w:r>
      <w:r w:rsidR="00514096" w:rsidRPr="00D579B9">
        <w:rPr>
          <w:rFonts w:ascii="Times New Roman" w:hAnsi="Times New Roman" w:cs="Times New Roman"/>
          <w:sz w:val="24"/>
          <w:szCs w:val="24"/>
        </w:rPr>
        <w:t>использовать на практике методы гуманитарных, естественнонаучных, медико-биологических и клинических наук в различных видах своей профессиональной деятел</w:t>
      </w:r>
      <w:r w:rsidR="00514096" w:rsidRPr="00D579B9">
        <w:rPr>
          <w:rFonts w:ascii="Times New Roman" w:hAnsi="Times New Roman" w:cs="Times New Roman"/>
          <w:sz w:val="24"/>
          <w:szCs w:val="24"/>
        </w:rPr>
        <w:t>ь</w:t>
      </w:r>
      <w:r w:rsidR="00514096" w:rsidRPr="00D579B9">
        <w:rPr>
          <w:rFonts w:ascii="Times New Roman" w:hAnsi="Times New Roman" w:cs="Times New Roman"/>
          <w:sz w:val="24"/>
          <w:szCs w:val="24"/>
        </w:rPr>
        <w:t>ности травматолога-ортопеда;</w:t>
      </w:r>
    </w:p>
    <w:p w:rsidR="00514096" w:rsidRPr="003B1C4F" w:rsidRDefault="00514096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использовать методы управления, организовывать работу исполнителей, нах</w:t>
      </w:r>
      <w:r w:rsidRPr="00D579B9">
        <w:rPr>
          <w:rFonts w:ascii="Times New Roman" w:hAnsi="Times New Roman" w:cs="Times New Roman"/>
          <w:sz w:val="24"/>
          <w:szCs w:val="24"/>
        </w:rPr>
        <w:t>о</w:t>
      </w:r>
      <w:r w:rsidRPr="00D579B9">
        <w:rPr>
          <w:rFonts w:ascii="Times New Roman" w:hAnsi="Times New Roman" w:cs="Times New Roman"/>
          <w:sz w:val="24"/>
          <w:szCs w:val="24"/>
        </w:rPr>
        <w:t xml:space="preserve">дить и принимать ответственные управленческие решения в условиях различных мнений и в </w:t>
      </w:r>
      <w:r w:rsidRPr="003B1C4F">
        <w:rPr>
          <w:rFonts w:ascii="Times New Roman" w:hAnsi="Times New Roman" w:cs="Times New Roman"/>
          <w:sz w:val="24"/>
          <w:szCs w:val="24"/>
        </w:rPr>
        <w:t>рамках своей профессиональной компетенции;</w:t>
      </w:r>
    </w:p>
    <w:p w:rsidR="003B1C4F" w:rsidRPr="003B1C4F" w:rsidRDefault="00D3189C" w:rsidP="003B1C4F">
      <w:pPr>
        <w:tabs>
          <w:tab w:val="num" w:pos="3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C4F">
        <w:rPr>
          <w:rFonts w:ascii="Times New Roman" w:hAnsi="Times New Roman" w:cs="Times New Roman"/>
          <w:sz w:val="24"/>
          <w:szCs w:val="24"/>
        </w:rPr>
        <w:t xml:space="preserve">-  </w:t>
      </w:r>
      <w:r w:rsidR="003B1C4F" w:rsidRPr="003B1C4F">
        <w:rPr>
          <w:rFonts w:ascii="Times New Roman" w:hAnsi="Times New Roman" w:cs="Times New Roman"/>
          <w:sz w:val="24"/>
          <w:szCs w:val="24"/>
        </w:rPr>
        <w:t>ориентироваться в патологии  требующей назначения эндоскопических методов диагностики и лечения.</w:t>
      </w:r>
    </w:p>
    <w:p w:rsidR="00F7176B" w:rsidRPr="00D579B9" w:rsidRDefault="00F7176B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9B9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F7176B" w:rsidRPr="00D579B9" w:rsidRDefault="00F7176B" w:rsidP="00D579B9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логическим и аргументированным анализом, публичной речью, ведением диску</w:t>
      </w:r>
      <w:r w:rsidRPr="00D579B9">
        <w:rPr>
          <w:rFonts w:ascii="Times New Roman" w:hAnsi="Times New Roman" w:cs="Times New Roman"/>
          <w:sz w:val="24"/>
          <w:szCs w:val="24"/>
        </w:rPr>
        <w:t>с</w:t>
      </w:r>
      <w:r w:rsidRPr="00D579B9">
        <w:rPr>
          <w:rFonts w:ascii="Times New Roman" w:hAnsi="Times New Roman" w:cs="Times New Roman"/>
          <w:sz w:val="24"/>
          <w:szCs w:val="24"/>
        </w:rPr>
        <w:t>сии и полемики;</w:t>
      </w:r>
    </w:p>
    <w:p w:rsidR="00D3189C" w:rsidRPr="003B1C4F" w:rsidRDefault="00F7176B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 </w:t>
      </w:r>
      <w:r w:rsidRPr="003B1C4F">
        <w:rPr>
          <w:rFonts w:ascii="Times New Roman" w:hAnsi="Times New Roman" w:cs="Times New Roman"/>
          <w:sz w:val="24"/>
          <w:szCs w:val="24"/>
        </w:rPr>
        <w:t>способностью в условиях развития науки и изменяющейся социальной практики к переоценке накопленного опыта, анализу своих возможностей, умение приобретать н</w:t>
      </w:r>
      <w:r w:rsidRPr="003B1C4F">
        <w:rPr>
          <w:rFonts w:ascii="Times New Roman" w:hAnsi="Times New Roman" w:cs="Times New Roman"/>
          <w:sz w:val="24"/>
          <w:szCs w:val="24"/>
        </w:rPr>
        <w:t>о</w:t>
      </w:r>
      <w:r w:rsidRPr="003B1C4F">
        <w:rPr>
          <w:rFonts w:ascii="Times New Roman" w:hAnsi="Times New Roman" w:cs="Times New Roman"/>
          <w:sz w:val="24"/>
          <w:szCs w:val="24"/>
        </w:rPr>
        <w:t>вые знания, использовать различные формы обучения, информационно образовательные технологии;</w:t>
      </w:r>
    </w:p>
    <w:p w:rsidR="003B1C4F" w:rsidRPr="003B1C4F" w:rsidRDefault="00F7176B" w:rsidP="003B1C4F">
      <w:pPr>
        <w:widowControl w:val="0"/>
        <w:tabs>
          <w:tab w:val="left" w:pos="1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1C4F">
        <w:rPr>
          <w:rFonts w:ascii="Times New Roman" w:hAnsi="Times New Roman" w:cs="Times New Roman"/>
          <w:sz w:val="24"/>
          <w:szCs w:val="24"/>
        </w:rPr>
        <w:t xml:space="preserve">-  </w:t>
      </w:r>
      <w:r w:rsidR="003B1C4F" w:rsidRPr="003B1C4F">
        <w:rPr>
          <w:rFonts w:ascii="Times New Roman" w:hAnsi="Times New Roman" w:cs="Times New Roman"/>
          <w:sz w:val="24"/>
          <w:szCs w:val="24"/>
        </w:rPr>
        <w:t>способностью к осуществлению воспитательной деятельности, сотрудничеству и разрешению конфликтов, к толерантности.</w:t>
      </w:r>
    </w:p>
    <w:p w:rsidR="006077AC" w:rsidRPr="00F8398B" w:rsidRDefault="006077AC" w:rsidP="00D579B9">
      <w:pPr>
        <w:pStyle w:val="1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jc w:val="both"/>
        <w:outlineLvl w:val="9"/>
        <w:rPr>
          <w:rFonts w:cs="Times New Roman"/>
          <w:sz w:val="24"/>
          <w:szCs w:val="24"/>
        </w:rPr>
      </w:pPr>
      <w:r w:rsidRPr="00F8398B">
        <w:rPr>
          <w:rFonts w:cs="Times New Roman"/>
          <w:color w:val="000000"/>
          <w:sz w:val="24"/>
          <w:szCs w:val="24"/>
          <w:lang w:bidi="ru-RU"/>
        </w:rPr>
        <w:t>Место учебной дисциплины «</w:t>
      </w:r>
      <w:r w:rsidR="003B1C4F">
        <w:rPr>
          <w:rFonts w:cs="Times New Roman"/>
          <w:color w:val="000000"/>
          <w:sz w:val="24"/>
          <w:szCs w:val="24"/>
          <w:lang w:bidi="ru-RU"/>
        </w:rPr>
        <w:t>Эндоскопия</w:t>
      </w:r>
      <w:r w:rsidRPr="00F8398B">
        <w:rPr>
          <w:rFonts w:cs="Times New Roman"/>
          <w:color w:val="000000"/>
          <w:sz w:val="24"/>
          <w:szCs w:val="24"/>
          <w:lang w:bidi="ru-RU"/>
        </w:rPr>
        <w:t>» в структуре ООП университета</w:t>
      </w:r>
    </w:p>
    <w:p w:rsidR="000701E8" w:rsidRDefault="000701E8" w:rsidP="004C1FF1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b w:val="0"/>
        </w:rPr>
      </w:pPr>
      <w:r w:rsidRPr="000701E8">
        <w:rPr>
          <w:b w:val="0"/>
        </w:rPr>
        <w:t>Учебная дисциплина  «</w:t>
      </w:r>
      <w:r w:rsidR="003B1C4F">
        <w:rPr>
          <w:b w:val="0"/>
        </w:rPr>
        <w:t>Эндоскопия</w:t>
      </w:r>
      <w:r w:rsidRPr="000701E8">
        <w:rPr>
          <w:b w:val="0"/>
        </w:rPr>
        <w:t>»  по специальности  «Травматология и ортопедия» о</w:t>
      </w:r>
      <w:r w:rsidRPr="000701E8">
        <w:rPr>
          <w:b w:val="0"/>
        </w:rPr>
        <w:t>т</w:t>
      </w:r>
      <w:r w:rsidRPr="000701E8">
        <w:rPr>
          <w:b w:val="0"/>
        </w:rPr>
        <w:t xml:space="preserve">носится к    дисциплинам </w:t>
      </w:r>
      <w:r w:rsidR="00720626">
        <w:rPr>
          <w:b w:val="0"/>
        </w:rPr>
        <w:t xml:space="preserve"> по выбору </w:t>
      </w:r>
      <w:r w:rsidRPr="000701E8">
        <w:rPr>
          <w:b w:val="0"/>
        </w:rPr>
        <w:t>(</w:t>
      </w:r>
      <w:r w:rsidR="00720626">
        <w:rPr>
          <w:b w:val="0"/>
        </w:rPr>
        <w:t>вариативно</w:t>
      </w:r>
      <w:r w:rsidRPr="000701E8">
        <w:rPr>
          <w:b w:val="0"/>
        </w:rPr>
        <w:t>й части).</w:t>
      </w:r>
    </w:p>
    <w:p w:rsidR="006077AC" w:rsidRPr="004C1FF1" w:rsidRDefault="006077AC" w:rsidP="00D579B9">
      <w:pPr>
        <w:pStyle w:val="a7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b/>
        </w:rPr>
      </w:pPr>
      <w:r w:rsidRPr="004C1FF1">
        <w:rPr>
          <w:b/>
        </w:rPr>
        <w:t>Общая трудоемкость дисциплины:</w:t>
      </w:r>
    </w:p>
    <w:p w:rsidR="007E1F3E" w:rsidRDefault="006077AC" w:rsidP="004C1FF1">
      <w:pPr>
        <w:pStyle w:val="a7"/>
        <w:tabs>
          <w:tab w:val="clear" w:pos="756"/>
        </w:tabs>
        <w:spacing w:line="240" w:lineRule="auto"/>
        <w:ind w:left="0" w:firstLine="709"/>
      </w:pPr>
      <w:r w:rsidRPr="00C57E98">
        <w:t>2</w:t>
      </w:r>
      <w:r w:rsidR="000701E8">
        <w:t xml:space="preserve"> зачетных единиц</w:t>
      </w:r>
      <w:r w:rsidR="003E0C09">
        <w:t>ы</w:t>
      </w:r>
      <w:r w:rsidRPr="00C57E98">
        <w:t xml:space="preserve"> </w:t>
      </w:r>
      <w:r w:rsidR="00C57E98">
        <w:t>(</w:t>
      </w:r>
      <w:r w:rsidR="003E0C09">
        <w:t>72</w:t>
      </w:r>
      <w:r w:rsidRPr="00C57E98">
        <w:t xml:space="preserve"> час</w:t>
      </w:r>
      <w:r w:rsidR="003E0C09">
        <w:t>а</w:t>
      </w:r>
      <w:r w:rsidR="000701E8">
        <w:t>), и</w:t>
      </w:r>
      <w:r w:rsidR="003E0C09">
        <w:t>з них аудиторных 48 часов</w:t>
      </w:r>
      <w:r w:rsidR="00C57E98">
        <w:t>.</w:t>
      </w:r>
    </w:p>
    <w:p w:rsidR="00C57E98" w:rsidRDefault="00C57E98" w:rsidP="00D579B9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/>
          <w:b/>
          <w:sz w:val="24"/>
          <w:szCs w:val="24"/>
        </w:rPr>
      </w:pPr>
      <w:r w:rsidRPr="00D579B9">
        <w:rPr>
          <w:rFonts w:ascii="Times New Roman" w:hAnsi="Times New Roman"/>
          <w:b/>
          <w:sz w:val="24"/>
          <w:szCs w:val="24"/>
        </w:rPr>
        <w:lastRenderedPageBreak/>
        <w:t>Содержание и структура дисциплины</w:t>
      </w:r>
      <w:r w:rsidR="00134766" w:rsidRPr="00D579B9">
        <w:rPr>
          <w:rFonts w:ascii="Times New Roman" w:hAnsi="Times New Roman"/>
          <w:b/>
          <w:sz w:val="24"/>
          <w:szCs w:val="24"/>
        </w:rPr>
        <w:t>:</w:t>
      </w:r>
    </w:p>
    <w:p w:rsidR="003E0C09" w:rsidRDefault="003E0C09" w:rsidP="003E0C0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3"/>
        <w:gridCol w:w="1500"/>
        <w:gridCol w:w="6363"/>
      </w:tblGrid>
      <w:tr w:rsidR="003E0C09" w:rsidRPr="003E0C09" w:rsidTr="003E0C09">
        <w:tc>
          <w:tcPr>
            <w:tcW w:w="567" w:type="dxa"/>
          </w:tcPr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79B9">
              <w:rPr>
                <w:rFonts w:ascii="Times New Roman" w:hAnsi="Times New Roman" w:cs="Times New Roman"/>
                <w:b/>
              </w:rPr>
              <w:t>№</w:t>
            </w:r>
          </w:p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D579B9">
              <w:rPr>
                <w:rFonts w:ascii="Times New Roman" w:hAnsi="Times New Roman" w:cs="Times New Roman"/>
                <w:b/>
              </w:rPr>
              <w:t>/</w:t>
            </w:r>
            <w:r w:rsidRPr="00D579B9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</w:tc>
        <w:tc>
          <w:tcPr>
            <w:tcW w:w="993" w:type="dxa"/>
          </w:tcPr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0C09">
              <w:rPr>
                <w:rFonts w:ascii="Times New Roman" w:hAnsi="Times New Roman" w:cs="Times New Roman"/>
                <w:b/>
              </w:rPr>
              <w:t>№ комп</w:t>
            </w:r>
            <w:r w:rsidRPr="003E0C09">
              <w:rPr>
                <w:rFonts w:ascii="Times New Roman" w:hAnsi="Times New Roman" w:cs="Times New Roman"/>
                <w:b/>
              </w:rPr>
              <w:t>е</w:t>
            </w:r>
            <w:r w:rsidRPr="003E0C09">
              <w:rPr>
                <w:rFonts w:ascii="Times New Roman" w:hAnsi="Times New Roman" w:cs="Times New Roman"/>
                <w:b/>
              </w:rPr>
              <w:t>тенции</w:t>
            </w:r>
          </w:p>
        </w:tc>
        <w:tc>
          <w:tcPr>
            <w:tcW w:w="1500" w:type="dxa"/>
          </w:tcPr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0C09">
              <w:rPr>
                <w:rFonts w:ascii="Times New Roman" w:hAnsi="Times New Roman" w:cs="Times New Roman"/>
                <w:b/>
              </w:rPr>
              <w:t>Наименов</w:t>
            </w:r>
            <w:r w:rsidRPr="003E0C09">
              <w:rPr>
                <w:rFonts w:ascii="Times New Roman" w:hAnsi="Times New Roman" w:cs="Times New Roman"/>
                <w:b/>
              </w:rPr>
              <w:t>а</w:t>
            </w:r>
            <w:r w:rsidRPr="003E0C09">
              <w:rPr>
                <w:rFonts w:ascii="Times New Roman" w:hAnsi="Times New Roman" w:cs="Times New Roman"/>
                <w:b/>
              </w:rPr>
              <w:t>ние  раздела учебной дисциплины (модуля)</w:t>
            </w:r>
          </w:p>
        </w:tc>
        <w:tc>
          <w:tcPr>
            <w:tcW w:w="6363" w:type="dxa"/>
          </w:tcPr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0C09">
              <w:rPr>
                <w:rFonts w:ascii="Times New Roman" w:hAnsi="Times New Roman" w:cs="Times New Roman"/>
                <w:b/>
              </w:rPr>
              <w:t>Содержание раздела в дидактических единицах  (темы ра</w:t>
            </w:r>
            <w:r w:rsidRPr="003E0C09">
              <w:rPr>
                <w:rFonts w:ascii="Times New Roman" w:hAnsi="Times New Roman" w:cs="Times New Roman"/>
                <w:b/>
              </w:rPr>
              <w:t>з</w:t>
            </w:r>
            <w:r w:rsidRPr="003E0C09">
              <w:rPr>
                <w:rFonts w:ascii="Times New Roman" w:hAnsi="Times New Roman" w:cs="Times New Roman"/>
                <w:b/>
              </w:rPr>
              <w:t>делов, модульные единицы)</w:t>
            </w:r>
          </w:p>
        </w:tc>
      </w:tr>
      <w:tr w:rsidR="003B1C4F" w:rsidRPr="003E0C09" w:rsidTr="003E0C09">
        <w:tc>
          <w:tcPr>
            <w:tcW w:w="567" w:type="dxa"/>
          </w:tcPr>
          <w:p w:rsidR="003B1C4F" w:rsidRPr="003E0C09" w:rsidRDefault="003B1C4F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B1C4F" w:rsidRPr="003E0C09" w:rsidRDefault="003B1C4F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B1C4F" w:rsidRPr="003E0C09" w:rsidRDefault="003B1C4F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B1C4F" w:rsidRPr="003E0C09" w:rsidRDefault="003B1C4F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B1C4F" w:rsidRPr="003E0C09" w:rsidRDefault="003B1C4F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B1C4F" w:rsidRPr="003E0C09" w:rsidRDefault="003B1C4F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B1C4F" w:rsidRPr="003E0C09" w:rsidRDefault="003B1C4F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B1C4F" w:rsidRPr="003E0C09" w:rsidRDefault="003B1C4F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B1C4F" w:rsidRPr="003E0C09" w:rsidRDefault="003B1C4F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C0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3B1C4F" w:rsidRPr="003E0C09" w:rsidRDefault="003B1C4F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1C4F" w:rsidRPr="003E0C09" w:rsidRDefault="003B1C4F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1C4F" w:rsidRPr="003E0C09" w:rsidRDefault="003B1C4F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1C4F" w:rsidRPr="003E0C09" w:rsidRDefault="003B1C4F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1C4F" w:rsidRPr="003E0C09" w:rsidRDefault="003B1C4F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1C4F" w:rsidRPr="003E0C09" w:rsidRDefault="003B1C4F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1C4F" w:rsidRPr="003E0C09" w:rsidRDefault="003B1C4F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1C4F" w:rsidRPr="003E0C09" w:rsidRDefault="003B1C4F" w:rsidP="003E0C09">
            <w:pPr>
              <w:widowControl w:val="0"/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0C09">
              <w:rPr>
                <w:rFonts w:ascii="Times New Roman" w:hAnsi="Times New Roman" w:cs="Times New Roman"/>
              </w:rPr>
              <w:t>УК – 1</w:t>
            </w:r>
          </w:p>
          <w:p w:rsidR="003B1C4F" w:rsidRPr="003E0C09" w:rsidRDefault="003B1C4F" w:rsidP="003E0C09">
            <w:pPr>
              <w:widowControl w:val="0"/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0C09">
              <w:rPr>
                <w:rFonts w:ascii="Times New Roman" w:hAnsi="Times New Roman" w:cs="Times New Roman"/>
              </w:rPr>
              <w:t>УК – 2</w:t>
            </w:r>
          </w:p>
          <w:p w:rsidR="003B1C4F" w:rsidRPr="003E0C09" w:rsidRDefault="003B1C4F" w:rsidP="003E0C09">
            <w:pPr>
              <w:widowControl w:val="0"/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0C09">
              <w:rPr>
                <w:rFonts w:ascii="Times New Roman" w:hAnsi="Times New Roman" w:cs="Times New Roman"/>
              </w:rPr>
              <w:t>ПК – 5</w:t>
            </w:r>
          </w:p>
          <w:p w:rsidR="003B1C4F" w:rsidRPr="003E0C09" w:rsidRDefault="003B1C4F" w:rsidP="003B1C4F">
            <w:pPr>
              <w:widowControl w:val="0"/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</w:tcPr>
          <w:p w:rsidR="003B1C4F" w:rsidRPr="003B1C4F" w:rsidRDefault="003B1C4F" w:rsidP="003B1C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C4F" w:rsidRPr="003B1C4F" w:rsidRDefault="003B1C4F" w:rsidP="003B1C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C4F" w:rsidRPr="003B1C4F" w:rsidRDefault="003B1C4F" w:rsidP="003B1C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C4F" w:rsidRPr="003B1C4F" w:rsidRDefault="003B1C4F" w:rsidP="003B1C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C4F" w:rsidRPr="003B1C4F" w:rsidRDefault="003B1C4F" w:rsidP="003B1C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C4F" w:rsidRPr="003B1C4F" w:rsidRDefault="003B1C4F" w:rsidP="003B1C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C4F" w:rsidRPr="003B1C4F" w:rsidRDefault="003B1C4F" w:rsidP="003B1C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4F">
              <w:rPr>
                <w:rFonts w:ascii="Times New Roman" w:hAnsi="Times New Roman" w:cs="Times New Roman"/>
                <w:b/>
                <w:sz w:val="24"/>
                <w:szCs w:val="24"/>
              </w:rPr>
              <w:t>Общие в</w:t>
            </w:r>
            <w:r w:rsidRPr="003B1C4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1C4F">
              <w:rPr>
                <w:rFonts w:ascii="Times New Roman" w:hAnsi="Times New Roman" w:cs="Times New Roman"/>
                <w:b/>
                <w:sz w:val="24"/>
                <w:szCs w:val="24"/>
              </w:rPr>
              <w:t>просы э</w:t>
            </w:r>
            <w:r w:rsidRPr="003B1C4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B1C4F">
              <w:rPr>
                <w:rFonts w:ascii="Times New Roman" w:hAnsi="Times New Roman" w:cs="Times New Roman"/>
                <w:b/>
                <w:sz w:val="24"/>
                <w:szCs w:val="24"/>
              </w:rPr>
              <w:t>доскопии</w:t>
            </w:r>
          </w:p>
        </w:tc>
        <w:tc>
          <w:tcPr>
            <w:tcW w:w="6363" w:type="dxa"/>
          </w:tcPr>
          <w:p w:rsidR="003B1C4F" w:rsidRPr="003B1C4F" w:rsidRDefault="003B1C4F" w:rsidP="003B1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1C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1. История развития эндоскопии.</w:t>
            </w:r>
          </w:p>
          <w:p w:rsidR="003B1C4F" w:rsidRPr="003B1C4F" w:rsidRDefault="003B1C4F" w:rsidP="003B1C4F">
            <w:pPr>
              <w:pStyle w:val="11"/>
              <w:jc w:val="both"/>
              <w:rPr>
                <w:sz w:val="24"/>
                <w:szCs w:val="24"/>
              </w:rPr>
            </w:pPr>
            <w:r w:rsidRPr="003B1C4F">
              <w:rPr>
                <w:sz w:val="24"/>
                <w:szCs w:val="24"/>
              </w:rPr>
              <w:t>История развития эндоскопии. Понятие эндоскопической   хирургии (ЭХ), понятие малоинвазивной хирургии, ос</w:t>
            </w:r>
            <w:r w:rsidRPr="003B1C4F">
              <w:rPr>
                <w:sz w:val="24"/>
                <w:szCs w:val="24"/>
              </w:rPr>
              <w:t>о</w:t>
            </w:r>
            <w:r w:rsidRPr="003B1C4F">
              <w:rPr>
                <w:sz w:val="24"/>
                <w:szCs w:val="24"/>
              </w:rPr>
              <w:t>бенности эндохирургии, преимущества и недостатки энд</w:t>
            </w:r>
            <w:r w:rsidRPr="003B1C4F">
              <w:rPr>
                <w:sz w:val="24"/>
                <w:szCs w:val="24"/>
              </w:rPr>
              <w:t>о</w:t>
            </w:r>
            <w:r w:rsidRPr="003B1C4F">
              <w:rPr>
                <w:sz w:val="24"/>
                <w:szCs w:val="24"/>
              </w:rPr>
              <w:t>хирургии, перспективы ЭХ, дотелевизионная эпоха ЭХ, видеоэндоскопическая ЭХ, эндохирургия в России.</w:t>
            </w:r>
          </w:p>
          <w:p w:rsidR="003B1C4F" w:rsidRPr="003B1C4F" w:rsidRDefault="003B1C4F" w:rsidP="003B1C4F">
            <w:pPr>
              <w:pStyle w:val="11"/>
              <w:jc w:val="both"/>
              <w:rPr>
                <w:sz w:val="24"/>
                <w:szCs w:val="24"/>
                <w:u w:val="single"/>
              </w:rPr>
            </w:pPr>
            <w:r w:rsidRPr="003B1C4F">
              <w:rPr>
                <w:sz w:val="24"/>
                <w:szCs w:val="24"/>
                <w:u w:val="single"/>
              </w:rPr>
              <w:t>Тема 2. Лапароскопия. Методика, осложнения, показания, противопоказания.</w:t>
            </w:r>
          </w:p>
          <w:p w:rsidR="003B1C4F" w:rsidRPr="003B1C4F" w:rsidRDefault="003B1C4F" w:rsidP="003B1C4F">
            <w:pPr>
              <w:pStyle w:val="11"/>
              <w:jc w:val="both"/>
              <w:rPr>
                <w:sz w:val="24"/>
                <w:szCs w:val="24"/>
              </w:rPr>
            </w:pPr>
            <w:r w:rsidRPr="003B1C4F">
              <w:rPr>
                <w:sz w:val="24"/>
                <w:szCs w:val="24"/>
              </w:rPr>
              <w:t>Диагностическая лапароскопия. Показания и противопок</w:t>
            </w:r>
            <w:r w:rsidRPr="003B1C4F">
              <w:rPr>
                <w:sz w:val="24"/>
                <w:szCs w:val="24"/>
              </w:rPr>
              <w:t>а</w:t>
            </w:r>
            <w:r w:rsidRPr="003B1C4F">
              <w:rPr>
                <w:sz w:val="24"/>
                <w:szCs w:val="24"/>
              </w:rPr>
              <w:t>зания. Норма и часто встречающаяся патология. Топогр</w:t>
            </w:r>
            <w:r w:rsidRPr="003B1C4F">
              <w:rPr>
                <w:sz w:val="24"/>
                <w:szCs w:val="24"/>
              </w:rPr>
              <w:t>а</w:t>
            </w:r>
            <w:r w:rsidRPr="003B1C4F">
              <w:rPr>
                <w:sz w:val="24"/>
                <w:szCs w:val="24"/>
              </w:rPr>
              <w:t>фическая анатомия брюшной полости. Техника провед</w:t>
            </w:r>
            <w:r w:rsidRPr="003B1C4F">
              <w:rPr>
                <w:sz w:val="24"/>
                <w:szCs w:val="24"/>
              </w:rPr>
              <w:t>е</w:t>
            </w:r>
            <w:r w:rsidRPr="003B1C4F">
              <w:rPr>
                <w:sz w:val="24"/>
                <w:szCs w:val="24"/>
              </w:rPr>
              <w:t>ния. Протокол исследования. Неудачи и ошибки диагн</w:t>
            </w:r>
            <w:r w:rsidRPr="003B1C4F">
              <w:rPr>
                <w:sz w:val="24"/>
                <w:szCs w:val="24"/>
              </w:rPr>
              <w:t>о</w:t>
            </w:r>
            <w:r w:rsidRPr="003B1C4F">
              <w:rPr>
                <w:sz w:val="24"/>
                <w:szCs w:val="24"/>
              </w:rPr>
              <w:t>стической лапароскопии.</w:t>
            </w:r>
          </w:p>
          <w:p w:rsidR="003B1C4F" w:rsidRPr="003B1C4F" w:rsidRDefault="003B1C4F" w:rsidP="003B1C4F">
            <w:pPr>
              <w:pStyle w:val="11"/>
              <w:jc w:val="both"/>
              <w:rPr>
                <w:sz w:val="24"/>
                <w:szCs w:val="24"/>
              </w:rPr>
            </w:pPr>
            <w:r w:rsidRPr="003B1C4F">
              <w:rPr>
                <w:sz w:val="24"/>
                <w:szCs w:val="24"/>
              </w:rPr>
              <w:t>Общие сведения о лапароскопической холецистэктомии, аппендэктомии, резекции желудка и толстой кишки, лап</w:t>
            </w:r>
            <w:r w:rsidRPr="003B1C4F">
              <w:rPr>
                <w:sz w:val="24"/>
                <w:szCs w:val="24"/>
              </w:rPr>
              <w:t>а</w:t>
            </w:r>
            <w:r w:rsidRPr="003B1C4F">
              <w:rPr>
                <w:sz w:val="24"/>
                <w:szCs w:val="24"/>
              </w:rPr>
              <w:t>роскопической герниопластике.</w:t>
            </w:r>
          </w:p>
          <w:p w:rsidR="003B1C4F" w:rsidRPr="003B1C4F" w:rsidRDefault="003B1C4F" w:rsidP="003B1C4F">
            <w:pPr>
              <w:pStyle w:val="11"/>
              <w:jc w:val="both"/>
              <w:rPr>
                <w:sz w:val="24"/>
                <w:szCs w:val="24"/>
                <w:u w:val="single"/>
              </w:rPr>
            </w:pPr>
            <w:r w:rsidRPr="003B1C4F">
              <w:rPr>
                <w:sz w:val="24"/>
                <w:szCs w:val="24"/>
                <w:u w:val="single"/>
              </w:rPr>
              <w:t>Тема 3. Возможности эндоскопии на современном этапе развития. Перспективы развития эндоскопии.</w:t>
            </w:r>
          </w:p>
          <w:p w:rsidR="003B1C4F" w:rsidRPr="003B1C4F" w:rsidRDefault="003B1C4F" w:rsidP="003B1C4F">
            <w:pPr>
              <w:pStyle w:val="11"/>
              <w:jc w:val="both"/>
              <w:rPr>
                <w:sz w:val="24"/>
                <w:szCs w:val="24"/>
              </w:rPr>
            </w:pPr>
            <w:r w:rsidRPr="003B1C4F">
              <w:rPr>
                <w:sz w:val="24"/>
                <w:szCs w:val="24"/>
              </w:rPr>
              <w:t>Современные эндоскопические методы диагностики. С</w:t>
            </w:r>
            <w:r w:rsidRPr="003B1C4F">
              <w:rPr>
                <w:sz w:val="24"/>
                <w:szCs w:val="24"/>
              </w:rPr>
              <w:t>о</w:t>
            </w:r>
            <w:r w:rsidRPr="003B1C4F">
              <w:rPr>
                <w:sz w:val="24"/>
                <w:szCs w:val="24"/>
              </w:rPr>
              <w:t xml:space="preserve">временные эндоскопические методы лечения. Доступность современных методов диагностики и лечения в лечебных учреждениях Краснодарского края. </w:t>
            </w:r>
          </w:p>
        </w:tc>
      </w:tr>
      <w:tr w:rsidR="003B1C4F" w:rsidRPr="003E0C09" w:rsidTr="00720626">
        <w:tc>
          <w:tcPr>
            <w:tcW w:w="567" w:type="dxa"/>
            <w:vAlign w:val="center"/>
          </w:tcPr>
          <w:p w:rsidR="003B1C4F" w:rsidRPr="003E0C09" w:rsidRDefault="003B1C4F" w:rsidP="00720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B1C4F" w:rsidRPr="003E0C09" w:rsidRDefault="003B1C4F" w:rsidP="00720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B1C4F" w:rsidRPr="003E0C09" w:rsidRDefault="003B1C4F" w:rsidP="00720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B1C4F" w:rsidRPr="003E0C09" w:rsidRDefault="003B1C4F" w:rsidP="00720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B1C4F" w:rsidRPr="003E0C09" w:rsidRDefault="003B1C4F" w:rsidP="00720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B1C4F" w:rsidRPr="003E0C09" w:rsidRDefault="003B1C4F" w:rsidP="00720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C0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vAlign w:val="center"/>
          </w:tcPr>
          <w:p w:rsidR="003B1C4F" w:rsidRPr="003E0C09" w:rsidRDefault="003B1C4F" w:rsidP="00720626">
            <w:pPr>
              <w:widowControl w:val="0"/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09">
              <w:rPr>
                <w:rFonts w:ascii="Times New Roman" w:hAnsi="Times New Roman" w:cs="Times New Roman"/>
              </w:rPr>
              <w:t>УК – 1</w:t>
            </w:r>
          </w:p>
          <w:p w:rsidR="003B1C4F" w:rsidRPr="003E0C09" w:rsidRDefault="003B1C4F" w:rsidP="00720626">
            <w:pPr>
              <w:widowControl w:val="0"/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09">
              <w:rPr>
                <w:rFonts w:ascii="Times New Roman" w:hAnsi="Times New Roman" w:cs="Times New Roman"/>
              </w:rPr>
              <w:t>УК – 2</w:t>
            </w:r>
          </w:p>
          <w:p w:rsidR="003B1C4F" w:rsidRPr="003E0C09" w:rsidRDefault="003B1C4F" w:rsidP="00720626">
            <w:pPr>
              <w:widowControl w:val="0"/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09">
              <w:rPr>
                <w:rFonts w:ascii="Times New Roman" w:hAnsi="Times New Roman" w:cs="Times New Roman"/>
              </w:rPr>
              <w:t>ПК – 5</w:t>
            </w:r>
          </w:p>
          <w:p w:rsidR="003B1C4F" w:rsidRPr="003E0C09" w:rsidRDefault="003B1C4F" w:rsidP="003B1C4F">
            <w:pPr>
              <w:widowControl w:val="0"/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00" w:type="dxa"/>
          </w:tcPr>
          <w:p w:rsidR="003B1C4F" w:rsidRPr="003B1C4F" w:rsidRDefault="003B1C4F" w:rsidP="003B1C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C4F" w:rsidRPr="003B1C4F" w:rsidRDefault="003B1C4F" w:rsidP="003B1C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C4F" w:rsidRPr="003B1C4F" w:rsidRDefault="003B1C4F" w:rsidP="003B1C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C4F" w:rsidRPr="003B1C4F" w:rsidRDefault="003B1C4F" w:rsidP="003B1C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C4F" w:rsidRPr="003B1C4F" w:rsidRDefault="003B1C4F" w:rsidP="003B1C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C4F" w:rsidRDefault="003B1C4F" w:rsidP="003B1C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C4F" w:rsidRDefault="003B1C4F" w:rsidP="003B1C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C4F" w:rsidRPr="003B1C4F" w:rsidRDefault="003B1C4F" w:rsidP="003B1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1C4F">
              <w:rPr>
                <w:rFonts w:ascii="Times New Roman" w:hAnsi="Times New Roman" w:cs="Times New Roman"/>
                <w:b/>
                <w:sz w:val="24"/>
                <w:szCs w:val="24"/>
              </w:rPr>
              <w:t>Частные вопросы      эндоскопии</w:t>
            </w:r>
          </w:p>
        </w:tc>
        <w:tc>
          <w:tcPr>
            <w:tcW w:w="6363" w:type="dxa"/>
          </w:tcPr>
          <w:p w:rsidR="003B1C4F" w:rsidRPr="003B1C4F" w:rsidRDefault="003B1C4F" w:rsidP="003B1C4F">
            <w:pPr>
              <w:pStyle w:val="11"/>
              <w:jc w:val="both"/>
              <w:rPr>
                <w:sz w:val="24"/>
                <w:szCs w:val="24"/>
                <w:u w:val="single"/>
              </w:rPr>
            </w:pPr>
            <w:r w:rsidRPr="003B1C4F">
              <w:rPr>
                <w:sz w:val="24"/>
                <w:szCs w:val="24"/>
                <w:u w:val="single"/>
              </w:rPr>
              <w:t>Тема 4. Эндоскопическая диагностика патологии ЖВП. Чреспапиллярная хирургия.</w:t>
            </w:r>
          </w:p>
          <w:p w:rsidR="003B1C4F" w:rsidRPr="003B1C4F" w:rsidRDefault="003B1C4F" w:rsidP="003B1C4F">
            <w:pPr>
              <w:pStyle w:val="11"/>
              <w:jc w:val="both"/>
              <w:rPr>
                <w:sz w:val="24"/>
                <w:szCs w:val="24"/>
              </w:rPr>
            </w:pPr>
            <w:r w:rsidRPr="003B1C4F">
              <w:rPr>
                <w:sz w:val="24"/>
                <w:szCs w:val="24"/>
              </w:rPr>
              <w:t>Эндоскопическая ретроградная панкреатохолангиография. Показания, отбор пациентов, предоперационная подгото</w:t>
            </w:r>
            <w:r w:rsidRPr="003B1C4F">
              <w:rPr>
                <w:sz w:val="24"/>
                <w:szCs w:val="24"/>
              </w:rPr>
              <w:t>в</w:t>
            </w:r>
            <w:r w:rsidRPr="003B1C4F">
              <w:rPr>
                <w:sz w:val="24"/>
                <w:szCs w:val="24"/>
              </w:rPr>
              <w:t>ка. Возможные осложнения. Эндоскопическаяпапилло</w:t>
            </w:r>
            <w:r w:rsidRPr="003B1C4F">
              <w:rPr>
                <w:sz w:val="24"/>
                <w:szCs w:val="24"/>
              </w:rPr>
              <w:t>с</w:t>
            </w:r>
            <w:r w:rsidRPr="003B1C4F">
              <w:rPr>
                <w:sz w:val="24"/>
                <w:szCs w:val="24"/>
              </w:rPr>
              <w:t>финктеротомия, эндоскопическое лечение стенозов внеп</w:t>
            </w:r>
            <w:r w:rsidRPr="003B1C4F">
              <w:rPr>
                <w:sz w:val="24"/>
                <w:szCs w:val="24"/>
              </w:rPr>
              <w:t>е</w:t>
            </w:r>
            <w:r w:rsidRPr="003B1C4F">
              <w:rPr>
                <w:sz w:val="24"/>
                <w:szCs w:val="24"/>
              </w:rPr>
              <w:t>ченочных желчных путей, дренирование.  Эндохирургия внепеченочных желчных протоков. Показания, противоп</w:t>
            </w:r>
            <w:r w:rsidRPr="003B1C4F">
              <w:rPr>
                <w:sz w:val="24"/>
                <w:szCs w:val="24"/>
              </w:rPr>
              <w:t>о</w:t>
            </w:r>
            <w:r w:rsidRPr="003B1C4F">
              <w:rPr>
                <w:sz w:val="24"/>
                <w:szCs w:val="24"/>
              </w:rPr>
              <w:t>казания, предоперационная подготовка. Холедохоскопия,  внутрипросветные вмешательства, Холедохолитотомия. Холедохолитотрипсия. Осложнения и способы борьбы с ними, лечение и диагностика осложнений. Реабилитация.</w:t>
            </w:r>
          </w:p>
          <w:p w:rsidR="003B1C4F" w:rsidRPr="003B1C4F" w:rsidRDefault="003B1C4F" w:rsidP="003B1C4F">
            <w:pPr>
              <w:pStyle w:val="11"/>
              <w:jc w:val="both"/>
              <w:rPr>
                <w:sz w:val="24"/>
                <w:szCs w:val="24"/>
                <w:u w:val="single"/>
              </w:rPr>
            </w:pPr>
            <w:r w:rsidRPr="003B1C4F">
              <w:rPr>
                <w:sz w:val="24"/>
                <w:szCs w:val="24"/>
                <w:u w:val="single"/>
              </w:rPr>
              <w:t>Тема 5.  Эндоскопическая диагностика гастродуоденал</w:t>
            </w:r>
            <w:r w:rsidRPr="003B1C4F">
              <w:rPr>
                <w:sz w:val="24"/>
                <w:szCs w:val="24"/>
                <w:u w:val="single"/>
              </w:rPr>
              <w:t>ь</w:t>
            </w:r>
            <w:r w:rsidRPr="003B1C4F">
              <w:rPr>
                <w:sz w:val="24"/>
                <w:szCs w:val="24"/>
                <w:u w:val="single"/>
              </w:rPr>
              <w:t>ных кровотечений. Способы эндоскопической остановки. Лечебная тактика.</w:t>
            </w:r>
          </w:p>
          <w:p w:rsidR="003B1C4F" w:rsidRPr="003B1C4F" w:rsidRDefault="003B1C4F" w:rsidP="003B1C4F">
            <w:pPr>
              <w:pStyle w:val="11"/>
              <w:jc w:val="both"/>
              <w:rPr>
                <w:sz w:val="24"/>
                <w:szCs w:val="24"/>
              </w:rPr>
            </w:pPr>
            <w:r w:rsidRPr="003B1C4F">
              <w:rPr>
                <w:sz w:val="24"/>
                <w:szCs w:val="24"/>
              </w:rPr>
              <w:t>Диагностика желудочно-кишечных кровотечений. Класс</w:t>
            </w:r>
            <w:r w:rsidRPr="003B1C4F">
              <w:rPr>
                <w:sz w:val="24"/>
                <w:szCs w:val="24"/>
              </w:rPr>
              <w:t>и</w:t>
            </w:r>
            <w:r w:rsidRPr="003B1C4F">
              <w:rPr>
                <w:sz w:val="24"/>
                <w:szCs w:val="24"/>
              </w:rPr>
              <w:t xml:space="preserve">фикация по </w:t>
            </w:r>
            <w:r w:rsidRPr="003B1C4F">
              <w:rPr>
                <w:sz w:val="24"/>
                <w:szCs w:val="24"/>
                <w:lang w:val="en-US"/>
              </w:rPr>
              <w:t>Forrest</w:t>
            </w:r>
            <w:r w:rsidRPr="003B1C4F">
              <w:rPr>
                <w:sz w:val="24"/>
                <w:szCs w:val="24"/>
              </w:rPr>
              <w:t>. Способы местного гемостаза при жел</w:t>
            </w:r>
            <w:r w:rsidRPr="003B1C4F">
              <w:rPr>
                <w:sz w:val="24"/>
                <w:szCs w:val="24"/>
              </w:rPr>
              <w:t>у</w:t>
            </w:r>
            <w:r w:rsidRPr="003B1C4F">
              <w:rPr>
                <w:sz w:val="24"/>
                <w:szCs w:val="24"/>
              </w:rPr>
              <w:t>дочно-кишечных кровотечениях. Лекарственные препар</w:t>
            </w:r>
            <w:r w:rsidRPr="003B1C4F">
              <w:rPr>
                <w:sz w:val="24"/>
                <w:szCs w:val="24"/>
              </w:rPr>
              <w:t>а</w:t>
            </w:r>
            <w:r w:rsidRPr="003B1C4F">
              <w:rPr>
                <w:sz w:val="24"/>
                <w:szCs w:val="24"/>
              </w:rPr>
              <w:t>ты, используемые для местного гемостаза. Аппаратура и инструментарий.</w:t>
            </w:r>
          </w:p>
          <w:p w:rsidR="003B1C4F" w:rsidRPr="003B1C4F" w:rsidRDefault="003B1C4F" w:rsidP="003B1C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C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6.  Внутрипросветная эндоскопия.  Особенности у</w:t>
            </w:r>
            <w:r w:rsidRPr="003B1C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3B1C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ловий проведения вмешательств.  </w:t>
            </w:r>
            <w:r w:rsidRPr="003B1C4F">
              <w:rPr>
                <w:rFonts w:ascii="Times New Roman" w:hAnsi="Times New Roman" w:cs="Times New Roman"/>
                <w:sz w:val="24"/>
                <w:szCs w:val="24"/>
              </w:rPr>
              <w:t>Подготовка больного к эндоскопическому исследованию, премедикация.  Принц</w:t>
            </w:r>
            <w:r w:rsidRPr="003B1C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1C4F">
              <w:rPr>
                <w:rFonts w:ascii="Times New Roman" w:hAnsi="Times New Roman" w:cs="Times New Roman"/>
                <w:sz w:val="24"/>
                <w:szCs w:val="24"/>
              </w:rPr>
              <w:t>пы, приемы и методы обезболивания в эндоскопии. Мет</w:t>
            </w:r>
            <w:r w:rsidRPr="003B1C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дика эндоскопических исследований желудочно-кишечного тракта, органов грудной и брюшной полости и малого таза. Топографическая анатомия верхних отделов ЖКТ. Топографо-анатомические факторы, предраспол</w:t>
            </w:r>
            <w:r w:rsidRPr="003B1C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1C4F">
              <w:rPr>
                <w:rFonts w:ascii="Times New Roman" w:hAnsi="Times New Roman" w:cs="Times New Roman"/>
                <w:sz w:val="24"/>
                <w:szCs w:val="24"/>
              </w:rPr>
              <w:t>гающие к осложнениям при эндоскопии.</w:t>
            </w:r>
          </w:p>
          <w:p w:rsidR="003B1C4F" w:rsidRPr="003B1C4F" w:rsidRDefault="003B1C4F" w:rsidP="003B1C4F">
            <w:pPr>
              <w:pStyle w:val="11"/>
              <w:jc w:val="both"/>
              <w:rPr>
                <w:sz w:val="24"/>
                <w:szCs w:val="24"/>
                <w:u w:val="single"/>
              </w:rPr>
            </w:pPr>
            <w:r w:rsidRPr="003B1C4F">
              <w:rPr>
                <w:sz w:val="24"/>
                <w:szCs w:val="24"/>
                <w:u w:val="single"/>
              </w:rPr>
              <w:t>Тема 7. Лечебная и оперативная эндоскопия при заболев</w:t>
            </w:r>
            <w:r w:rsidRPr="003B1C4F">
              <w:rPr>
                <w:sz w:val="24"/>
                <w:szCs w:val="24"/>
                <w:u w:val="single"/>
              </w:rPr>
              <w:t>а</w:t>
            </w:r>
            <w:r w:rsidRPr="003B1C4F">
              <w:rPr>
                <w:sz w:val="24"/>
                <w:szCs w:val="24"/>
                <w:u w:val="single"/>
              </w:rPr>
              <w:t>ниях пищевода. Варикозное расширение вен пищевода. Тактика ведения больных при кровотечениях.</w:t>
            </w:r>
          </w:p>
          <w:p w:rsidR="003B1C4F" w:rsidRPr="003B1C4F" w:rsidRDefault="003B1C4F" w:rsidP="003B1C4F">
            <w:pPr>
              <w:pStyle w:val="11"/>
              <w:jc w:val="both"/>
              <w:rPr>
                <w:sz w:val="24"/>
                <w:szCs w:val="24"/>
              </w:rPr>
            </w:pPr>
            <w:r w:rsidRPr="003B1C4F">
              <w:rPr>
                <w:sz w:val="24"/>
                <w:szCs w:val="24"/>
              </w:rPr>
              <w:t>Топографо-анатомические особенности строения рото</w:t>
            </w:r>
            <w:r w:rsidRPr="003B1C4F">
              <w:rPr>
                <w:sz w:val="24"/>
                <w:szCs w:val="24"/>
              </w:rPr>
              <w:t>г</w:t>
            </w:r>
            <w:r w:rsidRPr="003B1C4F">
              <w:rPr>
                <w:sz w:val="24"/>
                <w:szCs w:val="24"/>
              </w:rPr>
              <w:t>лотки, пищевода. Анатомические ориентиры.  Методика эзофагоскопии. Эзофагоскопия в диагностике заболеваний пищевода: грыжа пищеводного отверстия диафрагмы, эз</w:t>
            </w:r>
            <w:r w:rsidRPr="003B1C4F">
              <w:rPr>
                <w:sz w:val="24"/>
                <w:szCs w:val="24"/>
              </w:rPr>
              <w:t>о</w:t>
            </w:r>
            <w:r w:rsidRPr="003B1C4F">
              <w:rPr>
                <w:sz w:val="24"/>
                <w:szCs w:val="24"/>
              </w:rPr>
              <w:t>фагит, дивертикулы, варикозное расширение вен пищев</w:t>
            </w:r>
            <w:r w:rsidRPr="003B1C4F">
              <w:rPr>
                <w:sz w:val="24"/>
                <w:szCs w:val="24"/>
              </w:rPr>
              <w:t>о</w:t>
            </w:r>
            <w:r w:rsidRPr="003B1C4F">
              <w:rPr>
                <w:sz w:val="24"/>
                <w:szCs w:val="24"/>
              </w:rPr>
              <w:t>да, кардиоспазм, ожоговая стриктура, опухоли пищевода, редко встречающиеся заболевания пищевода. Способы э</w:t>
            </w:r>
            <w:r w:rsidRPr="003B1C4F">
              <w:rPr>
                <w:sz w:val="24"/>
                <w:szCs w:val="24"/>
              </w:rPr>
              <w:t>н</w:t>
            </w:r>
            <w:r w:rsidRPr="003B1C4F">
              <w:rPr>
                <w:sz w:val="24"/>
                <w:szCs w:val="24"/>
              </w:rPr>
              <w:t>доскопического лечения.  Инородные тела пищевода. В</w:t>
            </w:r>
            <w:r w:rsidRPr="003B1C4F">
              <w:rPr>
                <w:sz w:val="24"/>
                <w:szCs w:val="24"/>
              </w:rPr>
              <w:t>а</w:t>
            </w:r>
            <w:r w:rsidRPr="003B1C4F">
              <w:rPr>
                <w:sz w:val="24"/>
                <w:szCs w:val="24"/>
              </w:rPr>
              <w:t>рикозное расширение вен пищевода, тактика ведения больных при кровотечениях.</w:t>
            </w:r>
          </w:p>
          <w:p w:rsidR="003B1C4F" w:rsidRPr="003B1C4F" w:rsidRDefault="003B1C4F" w:rsidP="003B1C4F">
            <w:pPr>
              <w:pStyle w:val="11"/>
              <w:jc w:val="both"/>
              <w:rPr>
                <w:sz w:val="24"/>
                <w:szCs w:val="24"/>
                <w:u w:val="single"/>
              </w:rPr>
            </w:pPr>
            <w:r w:rsidRPr="003B1C4F">
              <w:rPr>
                <w:sz w:val="24"/>
                <w:szCs w:val="24"/>
                <w:u w:val="single"/>
              </w:rPr>
              <w:t>Тема 8. Принципы комплексного сочетанного (эндоскопия, рентген, УЗД) подхода к диагностике  механической же</w:t>
            </w:r>
            <w:r w:rsidRPr="003B1C4F">
              <w:rPr>
                <w:sz w:val="24"/>
                <w:szCs w:val="24"/>
                <w:u w:val="single"/>
              </w:rPr>
              <w:t>л</w:t>
            </w:r>
            <w:r w:rsidRPr="003B1C4F">
              <w:rPr>
                <w:sz w:val="24"/>
                <w:szCs w:val="24"/>
                <w:u w:val="single"/>
              </w:rPr>
              <w:t>тухи и методы антеградной декомпрессии</w:t>
            </w:r>
          </w:p>
          <w:p w:rsidR="003B1C4F" w:rsidRPr="003B1C4F" w:rsidRDefault="003B1C4F" w:rsidP="003B1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C4F">
              <w:rPr>
                <w:rFonts w:ascii="Times New Roman" w:hAnsi="Times New Roman" w:cs="Times New Roman"/>
                <w:sz w:val="24"/>
                <w:szCs w:val="24"/>
              </w:rPr>
              <w:t>Определение, причины механической желтухи.  Комплек</w:t>
            </w:r>
            <w:r w:rsidRPr="003B1C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1C4F">
              <w:rPr>
                <w:rFonts w:ascii="Times New Roman" w:hAnsi="Times New Roman" w:cs="Times New Roman"/>
                <w:sz w:val="24"/>
                <w:szCs w:val="24"/>
              </w:rPr>
              <w:t>ный сочетанный (эндоскопия, рентген, УЗД) подход к д</w:t>
            </w:r>
            <w:r w:rsidRPr="003B1C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1C4F">
              <w:rPr>
                <w:rFonts w:ascii="Times New Roman" w:hAnsi="Times New Roman" w:cs="Times New Roman"/>
                <w:sz w:val="24"/>
                <w:szCs w:val="24"/>
              </w:rPr>
              <w:t>агностике  механической желтухи и методы антеградной декомпрессии. Возможные осложнения, способы их пр</w:t>
            </w:r>
            <w:r w:rsidRPr="003B1C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1C4F">
              <w:rPr>
                <w:rFonts w:ascii="Times New Roman" w:hAnsi="Times New Roman" w:cs="Times New Roman"/>
                <w:sz w:val="24"/>
                <w:szCs w:val="24"/>
              </w:rPr>
              <w:t>филактики.</w:t>
            </w:r>
          </w:p>
        </w:tc>
      </w:tr>
    </w:tbl>
    <w:p w:rsidR="003E0C09" w:rsidRPr="003E0C09" w:rsidRDefault="003E0C09" w:rsidP="003E0C0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6740" w:rsidRPr="00C06907" w:rsidRDefault="00A06740" w:rsidP="00D579B9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907">
        <w:rPr>
          <w:rFonts w:ascii="Times New Roman" w:hAnsi="Times New Roman" w:cs="Times New Roman"/>
          <w:b/>
          <w:bCs/>
          <w:sz w:val="24"/>
          <w:szCs w:val="24"/>
        </w:rPr>
        <w:t xml:space="preserve">Виды </w:t>
      </w:r>
      <w:r w:rsidR="00E75FA4">
        <w:rPr>
          <w:rFonts w:ascii="Times New Roman" w:hAnsi="Times New Roman" w:cs="Times New Roman"/>
          <w:b/>
          <w:bCs/>
          <w:sz w:val="24"/>
          <w:szCs w:val="24"/>
        </w:rPr>
        <w:t>самостоятельной работы ординаторов</w:t>
      </w:r>
      <w:r w:rsidRPr="00C0690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06740" w:rsidRPr="00C06907" w:rsidRDefault="00E36985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907">
        <w:rPr>
          <w:rFonts w:ascii="Times New Roman" w:hAnsi="Times New Roman" w:cs="Times New Roman"/>
          <w:bCs/>
          <w:sz w:val="24"/>
          <w:szCs w:val="24"/>
        </w:rPr>
        <w:t>Самоподготовка по учебным</w:t>
      </w:r>
      <w:r w:rsidR="00A06740" w:rsidRPr="00C06907">
        <w:rPr>
          <w:rFonts w:ascii="Times New Roman" w:hAnsi="Times New Roman" w:cs="Times New Roman"/>
          <w:bCs/>
          <w:sz w:val="24"/>
          <w:szCs w:val="24"/>
        </w:rPr>
        <w:t xml:space="preserve"> вопросам</w:t>
      </w:r>
    </w:p>
    <w:p w:rsidR="00A06740" w:rsidRPr="00C06907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907">
        <w:rPr>
          <w:rFonts w:ascii="Times New Roman" w:hAnsi="Times New Roman" w:cs="Times New Roman"/>
          <w:bCs/>
          <w:sz w:val="24"/>
          <w:szCs w:val="24"/>
        </w:rPr>
        <w:t>Подготовка к практическим занятиям</w:t>
      </w:r>
    </w:p>
    <w:p w:rsidR="00A06740" w:rsidRPr="00C06907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907">
        <w:rPr>
          <w:rFonts w:ascii="Times New Roman" w:hAnsi="Times New Roman" w:cs="Times New Roman"/>
          <w:bCs/>
          <w:sz w:val="24"/>
          <w:szCs w:val="24"/>
        </w:rPr>
        <w:t>Подготовка рефератов</w:t>
      </w:r>
    </w:p>
    <w:p w:rsidR="00A06740" w:rsidRPr="00E36985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985">
        <w:rPr>
          <w:rFonts w:ascii="Times New Roman" w:hAnsi="Times New Roman" w:cs="Times New Roman"/>
          <w:bCs/>
          <w:sz w:val="24"/>
          <w:szCs w:val="24"/>
        </w:rPr>
        <w:t xml:space="preserve">Подготовка </w:t>
      </w:r>
      <w:r w:rsidR="00E36985" w:rsidRPr="00E36985">
        <w:rPr>
          <w:rFonts w:ascii="Times New Roman" w:hAnsi="Times New Roman" w:cs="Times New Roman"/>
          <w:bCs/>
          <w:sz w:val="24"/>
          <w:szCs w:val="24"/>
        </w:rPr>
        <w:t>к промежуточному контролю</w:t>
      </w:r>
      <w:r w:rsidR="003E0C0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71F31">
        <w:rPr>
          <w:rFonts w:ascii="Times New Roman" w:hAnsi="Times New Roman" w:cs="Times New Roman"/>
          <w:bCs/>
          <w:sz w:val="24"/>
          <w:szCs w:val="24"/>
        </w:rPr>
        <w:t>устному собеседованию по билетам</w:t>
      </w:r>
      <w:r w:rsidR="00E3698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6740" w:rsidRPr="00C06907" w:rsidRDefault="00A06740" w:rsidP="00D579B9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6907">
        <w:rPr>
          <w:rFonts w:ascii="Times New Roman" w:hAnsi="Times New Roman"/>
          <w:b/>
          <w:sz w:val="24"/>
          <w:szCs w:val="24"/>
        </w:rPr>
        <w:t>Основные образовательные технологии</w:t>
      </w:r>
      <w:r w:rsidR="006D2BBE" w:rsidRPr="00C06907">
        <w:rPr>
          <w:rFonts w:ascii="Times New Roman" w:hAnsi="Times New Roman"/>
          <w:b/>
          <w:sz w:val="24"/>
          <w:szCs w:val="24"/>
        </w:rPr>
        <w:t>:</w:t>
      </w:r>
    </w:p>
    <w:p w:rsidR="00C06907" w:rsidRPr="00C06907" w:rsidRDefault="00DF36FE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50">
        <w:rPr>
          <w:rFonts w:ascii="Times New Roman" w:hAnsi="Times New Roman"/>
          <w:b/>
          <w:sz w:val="24"/>
          <w:szCs w:val="24"/>
        </w:rPr>
        <w:t>Методы обучения</w:t>
      </w:r>
      <w:r>
        <w:rPr>
          <w:rFonts w:ascii="Times New Roman" w:hAnsi="Times New Roman"/>
          <w:sz w:val="24"/>
          <w:szCs w:val="24"/>
        </w:rPr>
        <w:t>.</w:t>
      </w:r>
      <w:r w:rsidRPr="007C6B50">
        <w:rPr>
          <w:rFonts w:ascii="Times New Roman" w:hAnsi="Times New Roman"/>
          <w:sz w:val="24"/>
          <w:szCs w:val="24"/>
        </w:rPr>
        <w:t xml:space="preserve"> </w:t>
      </w:r>
      <w:r w:rsidR="00C06907" w:rsidRPr="00C06907">
        <w:rPr>
          <w:rFonts w:ascii="Times New Roman" w:hAnsi="Times New Roman" w:cs="Times New Roman"/>
          <w:sz w:val="24"/>
          <w:szCs w:val="24"/>
        </w:rPr>
        <w:t>При изучении данной дисциплины используются следующие образовательные технологии: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 xml:space="preserve">Пассивный метод – это форма взаимодействия преподавателя и обучающегося, в которой преподаватель является основным действующим лицом и управляющим ходом занятия, а обучающиеся  выступают в роли пассивных слушателей. 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>Активный метод – это форма взаимодействия обучающихся и преподавателя, при которой они взаимодействуют друг с другом в ходе занятия. Если пассивный метод пре</w:t>
      </w:r>
      <w:r w:rsidRPr="00C06907">
        <w:rPr>
          <w:rFonts w:ascii="Times New Roman" w:hAnsi="Times New Roman" w:cs="Times New Roman"/>
          <w:sz w:val="24"/>
          <w:szCs w:val="24"/>
        </w:rPr>
        <w:t>д</w:t>
      </w:r>
      <w:r w:rsidRPr="00C06907">
        <w:rPr>
          <w:rFonts w:ascii="Times New Roman" w:hAnsi="Times New Roman" w:cs="Times New Roman"/>
          <w:sz w:val="24"/>
          <w:szCs w:val="24"/>
        </w:rPr>
        <w:t xml:space="preserve">полагают авторитарный стиль взаимодействия, то активный – демократический. 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>Интерактивный метод («inter» – это взаимный, «act» – действовать) – означает взаимодействовать, находиться в режиме беседы, диалога. В отличие от активных мет</w:t>
      </w:r>
      <w:r w:rsidRPr="00C06907">
        <w:rPr>
          <w:rFonts w:ascii="Times New Roman" w:hAnsi="Times New Roman" w:cs="Times New Roman"/>
          <w:sz w:val="24"/>
          <w:szCs w:val="24"/>
        </w:rPr>
        <w:t>о</w:t>
      </w:r>
      <w:r w:rsidRPr="00C06907">
        <w:rPr>
          <w:rFonts w:ascii="Times New Roman" w:hAnsi="Times New Roman" w:cs="Times New Roman"/>
          <w:sz w:val="24"/>
          <w:szCs w:val="24"/>
        </w:rPr>
        <w:t xml:space="preserve">дов, интерактивные ориентированы на более широкое взаимодействие обучающихся  не только с преподавателем, но и друг с другом. 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 xml:space="preserve">Удельный вес занятий, проводимых в интерактивных формах, составляет не менее    30 % аудиторных занятий. 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 xml:space="preserve">При изучении дисциплины используются следующие  интерактивные методы:  </w:t>
      </w:r>
      <w:r w:rsidRPr="00C06907">
        <w:rPr>
          <w:rFonts w:ascii="Times New Roman" w:hAnsi="Times New Roman" w:cs="Times New Roman"/>
          <w:sz w:val="24"/>
          <w:szCs w:val="24"/>
          <w:u w:val="single"/>
        </w:rPr>
        <w:t>имитационные технологии:</w:t>
      </w:r>
      <w:r w:rsidRPr="00C06907">
        <w:rPr>
          <w:rFonts w:ascii="Times New Roman" w:hAnsi="Times New Roman" w:cs="Times New Roman"/>
          <w:i/>
          <w:sz w:val="24"/>
          <w:szCs w:val="24"/>
        </w:rPr>
        <w:t xml:space="preserve"> деловые игры, тренинг, </w:t>
      </w:r>
      <w:r w:rsidRPr="00C06907">
        <w:rPr>
          <w:rFonts w:ascii="Times New Roman" w:hAnsi="Times New Roman" w:cs="Times New Roman"/>
          <w:sz w:val="24"/>
          <w:szCs w:val="24"/>
          <w:u w:val="single"/>
        </w:rPr>
        <w:t>неимитационные технологии</w:t>
      </w:r>
      <w:r w:rsidRPr="00C06907">
        <w:rPr>
          <w:rFonts w:ascii="Times New Roman" w:hAnsi="Times New Roman" w:cs="Times New Roman"/>
          <w:i/>
          <w:sz w:val="24"/>
          <w:szCs w:val="24"/>
        </w:rPr>
        <w:t>:  лекция (проблемная), дискуссия (с «мозговым штурмом» и без него).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>Примеры интерактивных форм и методов проведения занятий: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lastRenderedPageBreak/>
        <w:t>Тренинг (относится к имитационным технологиям) – это процесс получения нав</w:t>
      </w:r>
      <w:r w:rsidRPr="00C06907">
        <w:rPr>
          <w:rFonts w:ascii="Times New Roman" w:hAnsi="Times New Roman" w:cs="Times New Roman"/>
          <w:sz w:val="24"/>
          <w:szCs w:val="24"/>
        </w:rPr>
        <w:t>ы</w:t>
      </w:r>
      <w:r w:rsidRPr="00C06907">
        <w:rPr>
          <w:rFonts w:ascii="Times New Roman" w:hAnsi="Times New Roman" w:cs="Times New Roman"/>
          <w:sz w:val="24"/>
          <w:szCs w:val="24"/>
        </w:rPr>
        <w:t>ков и умений в какой-либо области посредством выполнения последовательных заданий, действий, направленных на достижение наработки и развития требуемого навыка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>Проблемная лекция (относится к неимитационным технологиям). Проблемная ле</w:t>
      </w:r>
      <w:r w:rsidRPr="00C06907">
        <w:rPr>
          <w:rFonts w:ascii="Times New Roman" w:hAnsi="Times New Roman" w:cs="Times New Roman"/>
          <w:sz w:val="24"/>
          <w:szCs w:val="24"/>
        </w:rPr>
        <w:t>к</w:t>
      </w:r>
      <w:r w:rsidRPr="00C06907">
        <w:rPr>
          <w:rFonts w:ascii="Times New Roman" w:hAnsi="Times New Roman" w:cs="Times New Roman"/>
          <w:sz w:val="24"/>
          <w:szCs w:val="24"/>
        </w:rPr>
        <w:t>ция начинается с постановки проблемы, которую в ходе изложения материала необходимо решить. Готового решения в данном случае нет. То есть, деятельность обучающегося пр</w:t>
      </w:r>
      <w:r w:rsidRPr="00C06907">
        <w:rPr>
          <w:rFonts w:ascii="Times New Roman" w:hAnsi="Times New Roman" w:cs="Times New Roman"/>
          <w:sz w:val="24"/>
          <w:szCs w:val="24"/>
        </w:rPr>
        <w:t>и</w:t>
      </w:r>
      <w:r w:rsidRPr="00C06907">
        <w:rPr>
          <w:rFonts w:ascii="Times New Roman" w:hAnsi="Times New Roman" w:cs="Times New Roman"/>
          <w:sz w:val="24"/>
          <w:szCs w:val="24"/>
        </w:rPr>
        <w:t>ближается к поисковой, исследовательской. На подобных лекциях обязателен диалог пр</w:t>
      </w:r>
      <w:r w:rsidRPr="00C06907">
        <w:rPr>
          <w:rFonts w:ascii="Times New Roman" w:hAnsi="Times New Roman" w:cs="Times New Roman"/>
          <w:sz w:val="24"/>
          <w:szCs w:val="24"/>
        </w:rPr>
        <w:t>е</w:t>
      </w:r>
      <w:r w:rsidRPr="00C06907">
        <w:rPr>
          <w:rFonts w:ascii="Times New Roman" w:hAnsi="Times New Roman" w:cs="Times New Roman"/>
          <w:sz w:val="24"/>
          <w:szCs w:val="24"/>
        </w:rPr>
        <w:t xml:space="preserve">подавателя и обучающихся, которые  активно привлекаются к обсуждению, поиску тех или иных вариантов решения. </w:t>
      </w:r>
    </w:p>
    <w:p w:rsidR="00C06907" w:rsidRPr="00DF36FE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>Мозговой штурм – метод, при котором принимается любой ответ обучающегося на заданный вопрос. Важно не давать оценку высказываемым точкам зрения сразу, а прин</w:t>
      </w:r>
      <w:r w:rsidRPr="00C06907">
        <w:rPr>
          <w:rFonts w:ascii="Times New Roman" w:hAnsi="Times New Roman" w:cs="Times New Roman"/>
          <w:sz w:val="24"/>
          <w:szCs w:val="24"/>
        </w:rPr>
        <w:t>и</w:t>
      </w:r>
      <w:r w:rsidRPr="00C06907">
        <w:rPr>
          <w:rFonts w:ascii="Times New Roman" w:hAnsi="Times New Roman" w:cs="Times New Roman"/>
          <w:sz w:val="24"/>
          <w:szCs w:val="24"/>
        </w:rPr>
        <w:t xml:space="preserve">мать все и записывать мнение каждого на доске или листе бумаги. Участники должны знать, </w:t>
      </w:r>
      <w:r w:rsidRPr="00DF36FE">
        <w:rPr>
          <w:rFonts w:ascii="Times New Roman" w:hAnsi="Times New Roman" w:cs="Times New Roman"/>
          <w:sz w:val="24"/>
          <w:szCs w:val="24"/>
        </w:rPr>
        <w:t>что от них не требуется  обоснований или объяснений ответов. Во время мозгового штурма участники свободно обмениваются идеями по мере их возникновения, таким о</w:t>
      </w:r>
      <w:r w:rsidRPr="00DF36FE">
        <w:rPr>
          <w:rFonts w:ascii="Times New Roman" w:hAnsi="Times New Roman" w:cs="Times New Roman"/>
          <w:sz w:val="24"/>
          <w:szCs w:val="24"/>
        </w:rPr>
        <w:t>б</w:t>
      </w:r>
      <w:r w:rsidRPr="00DF36FE">
        <w:rPr>
          <w:rFonts w:ascii="Times New Roman" w:hAnsi="Times New Roman" w:cs="Times New Roman"/>
          <w:sz w:val="24"/>
          <w:szCs w:val="24"/>
        </w:rPr>
        <w:t>разом, что каждый может развивать чужие идеи.</w:t>
      </w:r>
    </w:p>
    <w:p w:rsidR="00DF36FE" w:rsidRPr="00820DAD" w:rsidRDefault="00DF36FE" w:rsidP="00DF36F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7C6B50">
        <w:rPr>
          <w:rFonts w:ascii="Times New Roman" w:hAnsi="Times New Roman"/>
          <w:b/>
          <w:sz w:val="24"/>
        </w:rPr>
        <w:t xml:space="preserve">Средства </w:t>
      </w:r>
      <w:r w:rsidRPr="00820DAD">
        <w:rPr>
          <w:rFonts w:ascii="Times New Roman" w:hAnsi="Times New Roman"/>
          <w:b/>
          <w:sz w:val="24"/>
        </w:rPr>
        <w:t>обучения: материально-технические и дидактические.</w:t>
      </w:r>
    </w:p>
    <w:p w:rsidR="00720626" w:rsidRDefault="00C71F31" w:rsidP="00C7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F31">
        <w:rPr>
          <w:rFonts w:ascii="Times New Roman" w:hAnsi="Times New Roman" w:cs="Times New Roman"/>
          <w:sz w:val="24"/>
          <w:szCs w:val="24"/>
        </w:rPr>
        <w:t>В процессе преподавания дисциплины используются палаты отделений, учебные комнаты ГБУЗ «НИИ-ККБ №1 им. проф. С.В.Очаповского» МЗ КК</w:t>
      </w:r>
      <w:r w:rsidR="00720626">
        <w:rPr>
          <w:rFonts w:ascii="Times New Roman" w:hAnsi="Times New Roman" w:cs="Times New Roman"/>
          <w:sz w:val="24"/>
          <w:szCs w:val="24"/>
        </w:rPr>
        <w:t>.</w:t>
      </w:r>
    </w:p>
    <w:p w:rsidR="00C71F31" w:rsidRPr="00C71F31" w:rsidRDefault="00C71F31" w:rsidP="00C7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F31">
        <w:rPr>
          <w:rFonts w:ascii="Times New Roman" w:hAnsi="Times New Roman" w:cs="Times New Roman"/>
          <w:sz w:val="24"/>
          <w:szCs w:val="24"/>
        </w:rPr>
        <w:t>Для оптимизации подачи лекционного материала, проведения семинарских занятий на кафедре используются мультимедийные комплексы  (ноутбук, проектор, экран), наб</w:t>
      </w:r>
      <w:r w:rsidRPr="00C71F31">
        <w:rPr>
          <w:rFonts w:ascii="Times New Roman" w:hAnsi="Times New Roman" w:cs="Times New Roman"/>
          <w:sz w:val="24"/>
          <w:szCs w:val="24"/>
        </w:rPr>
        <w:t>о</w:t>
      </w:r>
      <w:r w:rsidRPr="00C71F31">
        <w:rPr>
          <w:rFonts w:ascii="Times New Roman" w:hAnsi="Times New Roman" w:cs="Times New Roman"/>
          <w:sz w:val="24"/>
          <w:szCs w:val="24"/>
        </w:rPr>
        <w:t>ры мультимедийных наглядных материалов по различным разделам дисциплины, фант</w:t>
      </w:r>
      <w:r w:rsidRPr="00C71F31">
        <w:rPr>
          <w:rFonts w:ascii="Times New Roman" w:hAnsi="Times New Roman" w:cs="Times New Roman"/>
          <w:sz w:val="24"/>
          <w:szCs w:val="24"/>
        </w:rPr>
        <w:t>о</w:t>
      </w:r>
      <w:r w:rsidRPr="00C71F31">
        <w:rPr>
          <w:rFonts w:ascii="Times New Roman" w:hAnsi="Times New Roman" w:cs="Times New Roman"/>
          <w:sz w:val="24"/>
          <w:szCs w:val="24"/>
        </w:rPr>
        <w:t xml:space="preserve">мы. </w:t>
      </w:r>
    </w:p>
    <w:p w:rsidR="006D2BBE" w:rsidRPr="00DF36FE" w:rsidRDefault="00E36985" w:rsidP="00032733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F36FE"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DF36FE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C06907" w:rsidRPr="00DF36FE" w:rsidRDefault="00720626" w:rsidP="00E36985">
      <w:pPr>
        <w:tabs>
          <w:tab w:val="right" w:leader="underscore" w:pos="9639"/>
        </w:tabs>
        <w:spacing w:after="0" w:line="240" w:lineRule="auto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Билеты</w:t>
      </w:r>
    </w:p>
    <w:p w:rsidR="006D2BBE" w:rsidRPr="00DF36FE" w:rsidRDefault="006D2BBE" w:rsidP="00E36985">
      <w:pPr>
        <w:tabs>
          <w:tab w:val="right" w:leader="underscore" w:pos="9639"/>
        </w:tabs>
        <w:spacing w:after="0" w:line="240" w:lineRule="auto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  <w:r w:rsidRPr="00DF36FE">
        <w:rPr>
          <w:rFonts w:ascii="Times New Roman" w:hAnsi="Times New Roman" w:cs="Times New Roman"/>
          <w:sz w:val="24"/>
          <w:szCs w:val="24"/>
        </w:rPr>
        <w:t>Реферат</w:t>
      </w:r>
    </w:p>
    <w:p w:rsidR="00A06740" w:rsidRPr="00DF36FE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6FE"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C06907" w:rsidRPr="00DF36FE" w:rsidRDefault="00C06907" w:rsidP="00C06907">
      <w:pPr>
        <w:spacing w:after="0" w:line="240" w:lineRule="auto"/>
        <w:ind w:left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6FE">
        <w:rPr>
          <w:rFonts w:ascii="Times New Roman" w:hAnsi="Times New Roman" w:cs="Times New Roman"/>
          <w:bCs/>
          <w:sz w:val="24"/>
          <w:szCs w:val="24"/>
        </w:rPr>
        <w:t>Опрос</w:t>
      </w:r>
    </w:p>
    <w:p w:rsidR="00DF36FE" w:rsidRDefault="00C06907" w:rsidP="00DF36F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6FE">
        <w:rPr>
          <w:rFonts w:ascii="Times New Roman" w:hAnsi="Times New Roman" w:cs="Times New Roman"/>
          <w:bCs/>
          <w:sz w:val="24"/>
          <w:szCs w:val="24"/>
        </w:rPr>
        <w:t>Промежуточный контроль</w:t>
      </w:r>
      <w:r w:rsidR="00B45BFB" w:rsidRPr="00DF36F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F36FE" w:rsidRPr="00DF36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1F31">
        <w:rPr>
          <w:rFonts w:ascii="Times New Roman" w:hAnsi="Times New Roman" w:cs="Times New Roman"/>
          <w:bCs/>
          <w:sz w:val="24"/>
          <w:szCs w:val="24"/>
        </w:rPr>
        <w:t>устное собеседование по билетам</w:t>
      </w:r>
      <w:r w:rsidR="00DF36FE">
        <w:rPr>
          <w:rFonts w:ascii="Times New Roman" w:hAnsi="Times New Roman" w:cs="Times New Roman"/>
          <w:bCs/>
          <w:sz w:val="24"/>
          <w:szCs w:val="24"/>
        </w:rPr>
        <w:t xml:space="preserve"> (зачтено)</w:t>
      </w:r>
      <w:r w:rsidR="00DF36FE" w:rsidRPr="00DF36F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45BFB" w:rsidRPr="00DF36FE" w:rsidRDefault="00DF36FE" w:rsidP="00DF36F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 С</w:t>
      </w:r>
      <w:r w:rsidR="00B45BFB" w:rsidRPr="00DF36FE">
        <w:rPr>
          <w:rFonts w:ascii="Times New Roman" w:hAnsi="Times New Roman" w:cs="Times New Roman"/>
          <w:b/>
          <w:bCs/>
          <w:sz w:val="24"/>
          <w:szCs w:val="24"/>
        </w:rPr>
        <w:t>оставители:</w:t>
      </w:r>
      <w:r w:rsidR="00B45BFB" w:rsidRPr="00DF36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6647" w:rsidRPr="00DF36FE">
        <w:rPr>
          <w:rFonts w:ascii="Times New Roman" w:hAnsi="Times New Roman" w:cs="Times New Roman"/>
          <w:bCs/>
          <w:sz w:val="24"/>
          <w:szCs w:val="24"/>
        </w:rPr>
        <w:t>Завражнов А.А.</w:t>
      </w:r>
      <w:r w:rsidR="00B45BFB" w:rsidRPr="00DF36F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66647" w:rsidRPr="00DF36FE">
        <w:rPr>
          <w:rFonts w:ascii="Times New Roman" w:hAnsi="Times New Roman" w:cs="Times New Roman"/>
          <w:bCs/>
          <w:sz w:val="24"/>
          <w:szCs w:val="24"/>
        </w:rPr>
        <w:t>Архипов О.И.</w:t>
      </w:r>
    </w:p>
    <w:sectPr w:rsidR="00B45BFB" w:rsidRPr="00DF36FE" w:rsidSect="004A3247">
      <w:headerReference w:type="default" r:id="rId8"/>
      <w:headerReference w:type="first" r:id="rId9"/>
      <w:pgSz w:w="11906" w:h="16838"/>
      <w:pgMar w:top="1134" w:right="851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805" w:rsidRDefault="00902805" w:rsidP="003125CC">
      <w:pPr>
        <w:spacing w:after="0" w:line="240" w:lineRule="auto"/>
      </w:pPr>
      <w:r>
        <w:separator/>
      </w:r>
    </w:p>
  </w:endnote>
  <w:endnote w:type="continuationSeparator" w:id="1">
    <w:p w:rsidR="00902805" w:rsidRDefault="00902805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805" w:rsidRDefault="00902805" w:rsidP="003125CC">
      <w:pPr>
        <w:spacing w:after="0" w:line="240" w:lineRule="auto"/>
      </w:pPr>
      <w:r>
        <w:separator/>
      </w:r>
    </w:p>
  </w:footnote>
  <w:footnote w:type="continuationSeparator" w:id="1">
    <w:p w:rsidR="00902805" w:rsidRDefault="00902805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864804"/>
      <w:docPartObj>
        <w:docPartGallery w:val="Page Numbers (Top of Page)"/>
        <w:docPartUnique/>
      </w:docPartObj>
    </w:sdtPr>
    <w:sdtContent>
      <w:p w:rsidR="007A50D6" w:rsidRDefault="00AF7B9D">
        <w:pPr>
          <w:pStyle w:val="a3"/>
          <w:jc w:val="right"/>
        </w:pPr>
        <w:fldSimple w:instr="PAGE   \* MERGEFORMAT">
          <w:r w:rsidR="0015392D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D6" w:rsidRDefault="007A50D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9B1"/>
    <w:multiLevelType w:val="hybridMultilevel"/>
    <w:tmpl w:val="DE786330"/>
    <w:lvl w:ilvl="0" w:tplc="E8EA03BE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A5733C"/>
    <w:multiLevelType w:val="hybridMultilevel"/>
    <w:tmpl w:val="17EC3D24"/>
    <w:lvl w:ilvl="0" w:tplc="3A04F3A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4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7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C374B"/>
    <w:multiLevelType w:val="hybridMultilevel"/>
    <w:tmpl w:val="126E848C"/>
    <w:lvl w:ilvl="0" w:tplc="4DEA64A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8E945EB"/>
    <w:multiLevelType w:val="hybridMultilevel"/>
    <w:tmpl w:val="10A83D06"/>
    <w:lvl w:ilvl="0" w:tplc="0DCA428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DA21449"/>
    <w:multiLevelType w:val="hybridMultilevel"/>
    <w:tmpl w:val="5BC4C1CC"/>
    <w:lvl w:ilvl="0" w:tplc="04190001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9"/>
        </w:tabs>
        <w:ind w:left="10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9"/>
        </w:tabs>
        <w:ind w:left="1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9"/>
        </w:tabs>
        <w:ind w:left="32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9"/>
        </w:tabs>
        <w:ind w:left="3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9"/>
        </w:tabs>
        <w:ind w:left="4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9"/>
        </w:tabs>
        <w:ind w:left="53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9"/>
        </w:tabs>
        <w:ind w:left="6089" w:hanging="360"/>
      </w:pPr>
      <w:rPr>
        <w:rFonts w:ascii="Wingdings" w:hAnsi="Wingdings" w:hint="default"/>
      </w:rPr>
    </w:lvl>
  </w:abstractNum>
  <w:abstractNum w:abstractNumId="13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3"/>
  </w:num>
  <w:num w:numId="9">
    <w:abstractNumId w:val="9"/>
  </w:num>
  <w:num w:numId="10">
    <w:abstractNumId w:val="12"/>
  </w:num>
  <w:num w:numId="11">
    <w:abstractNumId w:val="11"/>
  </w:num>
  <w:num w:numId="12">
    <w:abstractNumId w:val="2"/>
  </w:num>
  <w:num w:numId="1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30E4"/>
    <w:rsid w:val="00032733"/>
    <w:rsid w:val="000701E8"/>
    <w:rsid w:val="00117103"/>
    <w:rsid w:val="00134766"/>
    <w:rsid w:val="0015392D"/>
    <w:rsid w:val="00184652"/>
    <w:rsid w:val="001B53DF"/>
    <w:rsid w:val="00271BD4"/>
    <w:rsid w:val="002D1C25"/>
    <w:rsid w:val="002E3C79"/>
    <w:rsid w:val="003106A1"/>
    <w:rsid w:val="003125CC"/>
    <w:rsid w:val="00366647"/>
    <w:rsid w:val="003B1C4F"/>
    <w:rsid w:val="003B65E7"/>
    <w:rsid w:val="003D4105"/>
    <w:rsid w:val="003E0C09"/>
    <w:rsid w:val="004A3247"/>
    <w:rsid w:val="004C1FF1"/>
    <w:rsid w:val="0050561B"/>
    <w:rsid w:val="00514096"/>
    <w:rsid w:val="0055417B"/>
    <w:rsid w:val="00563F75"/>
    <w:rsid w:val="00577287"/>
    <w:rsid w:val="00597624"/>
    <w:rsid w:val="005B0169"/>
    <w:rsid w:val="005E105F"/>
    <w:rsid w:val="006077AC"/>
    <w:rsid w:val="00633BB4"/>
    <w:rsid w:val="006C30E4"/>
    <w:rsid w:val="006D2BBE"/>
    <w:rsid w:val="00700AB2"/>
    <w:rsid w:val="00720626"/>
    <w:rsid w:val="00737804"/>
    <w:rsid w:val="007A50D6"/>
    <w:rsid w:val="007E1F3E"/>
    <w:rsid w:val="00820DAD"/>
    <w:rsid w:val="00902805"/>
    <w:rsid w:val="00921939"/>
    <w:rsid w:val="00972F1B"/>
    <w:rsid w:val="009F6706"/>
    <w:rsid w:val="00A06740"/>
    <w:rsid w:val="00A41E50"/>
    <w:rsid w:val="00A46CA8"/>
    <w:rsid w:val="00A90E98"/>
    <w:rsid w:val="00AD46EC"/>
    <w:rsid w:val="00AF7B9D"/>
    <w:rsid w:val="00B37D43"/>
    <w:rsid w:val="00B45BFB"/>
    <w:rsid w:val="00BE248A"/>
    <w:rsid w:val="00BF3F35"/>
    <w:rsid w:val="00C06907"/>
    <w:rsid w:val="00C072E8"/>
    <w:rsid w:val="00C10F60"/>
    <w:rsid w:val="00C57E98"/>
    <w:rsid w:val="00C71F31"/>
    <w:rsid w:val="00D3189C"/>
    <w:rsid w:val="00D579B9"/>
    <w:rsid w:val="00DE2751"/>
    <w:rsid w:val="00DF36FE"/>
    <w:rsid w:val="00E36985"/>
    <w:rsid w:val="00E75FA4"/>
    <w:rsid w:val="00E87F18"/>
    <w:rsid w:val="00F21303"/>
    <w:rsid w:val="00F71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579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579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D579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57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бычный2"/>
    <w:uiPriority w:val="99"/>
    <w:rsid w:val="00D579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3E0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3B1C4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3B1C4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14C8-2925-4793-89C5-B5355025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кафедра хиру</cp:lastModifiedBy>
  <cp:revision>19</cp:revision>
  <dcterms:created xsi:type="dcterms:W3CDTF">2018-06-25T13:43:00Z</dcterms:created>
  <dcterms:modified xsi:type="dcterms:W3CDTF">2018-09-13T20:16:00Z</dcterms:modified>
</cp:coreProperties>
</file>