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D7" w:rsidRPr="003125CC" w:rsidRDefault="001769D7" w:rsidP="00566B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5CC">
        <w:rPr>
          <w:rFonts w:ascii="Times New Roman" w:hAnsi="Times New Roman"/>
          <w:b/>
          <w:sz w:val="24"/>
          <w:szCs w:val="24"/>
        </w:rPr>
        <w:t>АННОТАЦИЯ</w:t>
      </w:r>
    </w:p>
    <w:p w:rsidR="001769D7" w:rsidRPr="003125CC" w:rsidRDefault="001769D7" w:rsidP="00566B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5CC">
        <w:rPr>
          <w:rFonts w:ascii="Times New Roman" w:hAnsi="Times New Roman"/>
          <w:b/>
          <w:sz w:val="24"/>
          <w:szCs w:val="24"/>
        </w:rPr>
        <w:t xml:space="preserve">к рабочей программе дисциплины </w:t>
      </w:r>
      <w:r w:rsidRPr="003125CC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Общие вопросы клинической фармакол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гии</w:t>
      </w:r>
      <w:r w:rsidRPr="003125CC">
        <w:rPr>
          <w:rFonts w:ascii="Times New Roman" w:hAnsi="Times New Roman"/>
          <w:b/>
          <w:bCs/>
          <w:sz w:val="24"/>
          <w:szCs w:val="24"/>
        </w:rPr>
        <w:t xml:space="preserve">»основной </w:t>
      </w:r>
      <w:r>
        <w:rPr>
          <w:rFonts w:ascii="Times New Roman" w:hAnsi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/>
          <w:b/>
          <w:bCs/>
          <w:sz w:val="24"/>
          <w:szCs w:val="24"/>
        </w:rPr>
        <w:t>образовательной программы (О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/>
          <w:b/>
          <w:bCs/>
          <w:sz w:val="24"/>
          <w:szCs w:val="24"/>
        </w:rPr>
        <w:t>ОП)</w:t>
      </w:r>
    </w:p>
    <w:p w:rsidR="001769D7" w:rsidRPr="00F338E6" w:rsidRDefault="001769D7" w:rsidP="00566B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38E6">
        <w:rPr>
          <w:rFonts w:ascii="Times New Roman" w:hAnsi="Times New Roman"/>
          <w:b/>
          <w:bCs/>
          <w:sz w:val="24"/>
          <w:szCs w:val="24"/>
        </w:rPr>
        <w:t>специальности 31.08.37 Клиническая фармакология</w:t>
      </w:r>
      <w:bookmarkStart w:id="0" w:name="_GoBack"/>
      <w:bookmarkEnd w:id="0"/>
    </w:p>
    <w:p w:rsidR="001769D7" w:rsidRPr="00F338E6" w:rsidRDefault="001769D7" w:rsidP="00D01A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69D7" w:rsidRPr="009D5F79" w:rsidRDefault="001769D7" w:rsidP="00D01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431FA4">
        <w:rPr>
          <w:rFonts w:ascii="Times New Roman" w:hAnsi="Times New Roman"/>
          <w:b/>
          <w:sz w:val="24"/>
          <w:szCs w:val="24"/>
        </w:rPr>
        <w:t>Цель дисциплины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D01AE2">
        <w:rPr>
          <w:rFonts w:ascii="Times New Roman" w:hAnsi="Times New Roman"/>
          <w:sz w:val="24"/>
          <w:szCs w:val="24"/>
        </w:rPr>
        <w:t>формирование у ординаторов знаний, умений и навыков выбора эффективных, безопасных лекарственных средств и режимов их дозирования на основе ста</w:t>
      </w:r>
      <w:r w:rsidRPr="00D01AE2">
        <w:rPr>
          <w:rFonts w:ascii="Times New Roman" w:hAnsi="Times New Roman"/>
          <w:sz w:val="24"/>
          <w:szCs w:val="24"/>
        </w:rPr>
        <w:t>н</w:t>
      </w:r>
      <w:r w:rsidRPr="00D01AE2">
        <w:rPr>
          <w:rFonts w:ascii="Times New Roman" w:hAnsi="Times New Roman"/>
          <w:sz w:val="24"/>
          <w:szCs w:val="24"/>
        </w:rPr>
        <w:t>дартов диагностики и лечения, клинических рекомендаций, формуляров, перечня жизненно н</w:t>
      </w:r>
      <w:r w:rsidRPr="00D01AE2">
        <w:rPr>
          <w:rFonts w:ascii="Times New Roman" w:hAnsi="Times New Roman"/>
          <w:sz w:val="24"/>
          <w:szCs w:val="24"/>
        </w:rPr>
        <w:t>е</w:t>
      </w:r>
      <w:r w:rsidRPr="00D01AE2">
        <w:rPr>
          <w:rFonts w:ascii="Times New Roman" w:hAnsi="Times New Roman"/>
          <w:sz w:val="24"/>
          <w:szCs w:val="24"/>
        </w:rPr>
        <w:t>обходимых и важнейших лекарственных средств для проведения современной индивидуализ</w:t>
      </w:r>
      <w:r w:rsidRPr="00D01AE2">
        <w:rPr>
          <w:rFonts w:ascii="Times New Roman" w:hAnsi="Times New Roman"/>
          <w:sz w:val="24"/>
          <w:szCs w:val="24"/>
        </w:rPr>
        <w:t>и</w:t>
      </w:r>
      <w:r w:rsidRPr="00D01AE2">
        <w:rPr>
          <w:rFonts w:ascii="Times New Roman" w:hAnsi="Times New Roman"/>
          <w:sz w:val="24"/>
          <w:szCs w:val="24"/>
        </w:rPr>
        <w:t>рованной, контролируемой фармакотерапии, с использованием основных данных по фармак</w:t>
      </w:r>
      <w:r w:rsidRPr="00D01AE2">
        <w:rPr>
          <w:rFonts w:ascii="Times New Roman" w:hAnsi="Times New Roman"/>
          <w:sz w:val="24"/>
          <w:szCs w:val="24"/>
        </w:rPr>
        <w:t>о</w:t>
      </w:r>
      <w:r w:rsidRPr="00D01AE2">
        <w:rPr>
          <w:rFonts w:ascii="Times New Roman" w:hAnsi="Times New Roman"/>
          <w:sz w:val="24"/>
          <w:szCs w:val="24"/>
        </w:rPr>
        <w:t>кинетике, фармакодинамике, фармакогенетике, фармакоэкономике, фармакоэпидемиологии, по взаимодействию лекарственных средств, с учетом проявлений нежелательных лекарственных реакций, положений доказательной медицины, законодательства РФ.</w:t>
      </w:r>
    </w:p>
    <w:p w:rsidR="001769D7" w:rsidRDefault="001769D7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bookmark3"/>
    </w:p>
    <w:p w:rsidR="001769D7" w:rsidRDefault="001769D7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Общие вопросы клинической фармакологии</w:t>
      </w:r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</w:t>
      </w:r>
      <w:r w:rsidRPr="00F17E1C">
        <w:rPr>
          <w:rFonts w:ascii="Times New Roman" w:hAnsi="Times New Roman"/>
          <w:b/>
          <w:sz w:val="24"/>
          <w:szCs w:val="24"/>
        </w:rPr>
        <w:t>б</w:t>
      </w:r>
      <w:r w:rsidRPr="00F17E1C">
        <w:rPr>
          <w:rFonts w:ascii="Times New Roman" w:hAnsi="Times New Roman"/>
          <w:b/>
          <w:sz w:val="24"/>
          <w:szCs w:val="24"/>
        </w:rPr>
        <w:t>разовательной программы</w:t>
      </w:r>
      <w:bookmarkEnd w:id="1"/>
    </w:p>
    <w:p w:rsidR="001769D7" w:rsidRPr="00A02601" w:rsidRDefault="001769D7" w:rsidP="003B0614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76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Общие вопросы клинической фармакологии</w:t>
      </w:r>
      <w:r w:rsidRPr="00134766">
        <w:rPr>
          <w:rFonts w:ascii="Times New Roman" w:hAnsi="Times New Roman"/>
          <w:sz w:val="24"/>
          <w:szCs w:val="24"/>
        </w:rPr>
        <w:t>»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1769D7" w:rsidRDefault="001769D7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98"/>
        <w:gridCol w:w="2054"/>
        <w:gridCol w:w="1843"/>
        <w:gridCol w:w="2126"/>
        <w:gridCol w:w="2126"/>
        <w:gridCol w:w="1418"/>
      </w:tblGrid>
      <w:tr w:rsidR="001769D7" w:rsidRPr="009D5F79" w:rsidTr="00614108">
        <w:trPr>
          <w:trHeight w:val="340"/>
        </w:trPr>
        <w:tc>
          <w:tcPr>
            <w:tcW w:w="498" w:type="dxa"/>
            <w:vMerge w:val="restart"/>
            <w:vAlign w:val="center"/>
          </w:tcPr>
          <w:p w:rsidR="001769D7" w:rsidRPr="003B0614" w:rsidRDefault="001769D7" w:rsidP="000302C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614">
              <w:rPr>
                <w:rFonts w:ascii="Times New Roman" w:hAnsi="Times New Roman"/>
                <w:b/>
                <w:sz w:val="24"/>
                <w:szCs w:val="24"/>
              </w:rPr>
              <w:t>п /№</w:t>
            </w:r>
          </w:p>
        </w:tc>
        <w:tc>
          <w:tcPr>
            <w:tcW w:w="2054" w:type="dxa"/>
            <w:vMerge w:val="restart"/>
            <w:vAlign w:val="center"/>
          </w:tcPr>
          <w:p w:rsidR="001769D7" w:rsidRPr="003B0614" w:rsidRDefault="001769D7" w:rsidP="000302C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614">
              <w:rPr>
                <w:rFonts w:ascii="Times New Roman" w:hAnsi="Times New Roman"/>
                <w:b/>
                <w:sz w:val="24"/>
                <w:szCs w:val="24"/>
              </w:rPr>
              <w:t>Содержание ко</w:t>
            </w:r>
            <w:r w:rsidRPr="003B061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3B0614">
              <w:rPr>
                <w:rFonts w:ascii="Times New Roman" w:hAnsi="Times New Roman"/>
                <w:b/>
                <w:sz w:val="24"/>
                <w:szCs w:val="24"/>
              </w:rPr>
              <w:t>петенции</w:t>
            </w:r>
          </w:p>
          <w:p w:rsidR="001769D7" w:rsidRPr="003B0614" w:rsidRDefault="001769D7" w:rsidP="000302C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614">
              <w:rPr>
                <w:rFonts w:ascii="Times New Roman" w:hAnsi="Times New Roman"/>
                <w:b/>
                <w:sz w:val="24"/>
                <w:szCs w:val="24"/>
              </w:rPr>
              <w:t>(или ее части)</w:t>
            </w:r>
          </w:p>
        </w:tc>
        <w:tc>
          <w:tcPr>
            <w:tcW w:w="7513" w:type="dxa"/>
            <w:gridSpan w:val="4"/>
            <w:vAlign w:val="center"/>
          </w:tcPr>
          <w:p w:rsidR="001769D7" w:rsidRPr="003B0614" w:rsidRDefault="001769D7" w:rsidP="000302C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614">
              <w:rPr>
                <w:rFonts w:ascii="Times New Roman" w:hAnsi="Times New Roman"/>
                <w:b/>
                <w:sz w:val="24"/>
                <w:szCs w:val="24"/>
              </w:rPr>
              <w:t>В результате изучения учебной дисциплины</w:t>
            </w:r>
          </w:p>
          <w:p w:rsidR="001769D7" w:rsidRPr="003B0614" w:rsidRDefault="001769D7" w:rsidP="000302C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614">
              <w:rPr>
                <w:rFonts w:ascii="Times New Roman" w:hAnsi="Times New Roman"/>
                <w:b/>
                <w:sz w:val="24"/>
                <w:szCs w:val="24"/>
              </w:rPr>
              <w:t>обучающиеся должны:</w:t>
            </w:r>
          </w:p>
        </w:tc>
      </w:tr>
      <w:tr w:rsidR="001769D7" w:rsidRPr="009D5F79" w:rsidTr="00614108">
        <w:trPr>
          <w:trHeight w:val="340"/>
        </w:trPr>
        <w:tc>
          <w:tcPr>
            <w:tcW w:w="498" w:type="dxa"/>
            <w:vMerge/>
            <w:vAlign w:val="center"/>
          </w:tcPr>
          <w:p w:rsidR="001769D7" w:rsidRPr="003B0614" w:rsidRDefault="001769D7" w:rsidP="000302C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  <w:vMerge/>
            <w:vAlign w:val="center"/>
          </w:tcPr>
          <w:p w:rsidR="001769D7" w:rsidRPr="003B0614" w:rsidRDefault="001769D7" w:rsidP="000302C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69D7" w:rsidRPr="003B0614" w:rsidRDefault="001769D7" w:rsidP="00030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61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Align w:val="center"/>
          </w:tcPr>
          <w:p w:rsidR="001769D7" w:rsidRPr="003B0614" w:rsidRDefault="001769D7" w:rsidP="00030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61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Align w:val="center"/>
          </w:tcPr>
          <w:p w:rsidR="001769D7" w:rsidRPr="003B0614" w:rsidRDefault="001769D7" w:rsidP="00030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614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1418" w:type="dxa"/>
            <w:vAlign w:val="center"/>
          </w:tcPr>
          <w:p w:rsidR="001769D7" w:rsidRPr="003B0614" w:rsidRDefault="001769D7" w:rsidP="00030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614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</w:tbl>
    <w:p w:rsidR="001769D7" w:rsidRPr="00614108" w:rsidRDefault="001769D7" w:rsidP="00614108">
      <w:pPr>
        <w:spacing w:after="0" w:line="120" w:lineRule="auto"/>
        <w:rPr>
          <w:sz w:val="2"/>
        </w:rPr>
      </w:pP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98"/>
        <w:gridCol w:w="2054"/>
        <w:gridCol w:w="1843"/>
        <w:gridCol w:w="2126"/>
        <w:gridCol w:w="2126"/>
        <w:gridCol w:w="1418"/>
      </w:tblGrid>
      <w:tr w:rsidR="001769D7" w:rsidRPr="009D5F79" w:rsidTr="00614108">
        <w:trPr>
          <w:trHeight w:val="340"/>
          <w:tblHeader/>
        </w:trPr>
        <w:tc>
          <w:tcPr>
            <w:tcW w:w="498" w:type="dxa"/>
          </w:tcPr>
          <w:p w:rsidR="001769D7" w:rsidRPr="003B0614" w:rsidRDefault="001769D7" w:rsidP="00030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1769D7" w:rsidRPr="003B0614" w:rsidRDefault="001769D7" w:rsidP="00030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69D7" w:rsidRPr="003B0614" w:rsidRDefault="001769D7" w:rsidP="00030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769D7" w:rsidRPr="003B0614" w:rsidRDefault="001769D7" w:rsidP="00030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769D7" w:rsidRPr="003B0614" w:rsidRDefault="001769D7" w:rsidP="00030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769D7" w:rsidRPr="003B0614" w:rsidRDefault="001769D7" w:rsidP="00030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69D7" w:rsidRPr="009D5F79" w:rsidTr="00614108">
        <w:trPr>
          <w:trHeight w:val="340"/>
        </w:trPr>
        <w:tc>
          <w:tcPr>
            <w:tcW w:w="498" w:type="dxa"/>
          </w:tcPr>
          <w:p w:rsidR="001769D7" w:rsidRPr="003B0614" w:rsidRDefault="001769D7" w:rsidP="003B061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1769D7" w:rsidRPr="003B0614" w:rsidRDefault="001769D7" w:rsidP="0003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готовность к абс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рактному мышл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нию, анализу, си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тезу (УК-1)</w:t>
            </w:r>
          </w:p>
        </w:tc>
        <w:tc>
          <w:tcPr>
            <w:tcW w:w="1843" w:type="dxa"/>
          </w:tcPr>
          <w:p w:rsidR="001769D7" w:rsidRPr="003B0614" w:rsidRDefault="001769D7" w:rsidP="000302C8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iCs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 xml:space="preserve"> - понятия абс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рактного мы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ш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ления, анализа, синтеза</w:t>
            </w:r>
            <w:r w:rsidRPr="003B061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1769D7" w:rsidRPr="003B0614" w:rsidRDefault="001769D7" w:rsidP="000302C8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 социально-значимые пр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блемы и их связь с вопр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сами лекарс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венного обе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печения нас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ления.</w:t>
            </w:r>
          </w:p>
        </w:tc>
        <w:tc>
          <w:tcPr>
            <w:tcW w:w="2126" w:type="dxa"/>
          </w:tcPr>
          <w:p w:rsidR="001769D7" w:rsidRPr="003B0614" w:rsidRDefault="001769D7" w:rsidP="000302C8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 использовать на практике методы гуманитарных, 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тественнонау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ч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ных, медико-биологических и клинических наук в различных видах профессиональной и социальной де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я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  <w:p w:rsidR="001769D7" w:rsidRPr="003B0614" w:rsidRDefault="001769D7" w:rsidP="000302C8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 оценить состояние и причины изм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нения состояния пациента, дифф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ренцировать роль лекарственной т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рапии и других факторов;</w:t>
            </w:r>
          </w:p>
          <w:p w:rsidR="001769D7" w:rsidRPr="003B0614" w:rsidRDefault="001769D7" w:rsidP="000302C8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 дать прогноз при различных видах медикаментозного вмешательства, а также без него.</w:t>
            </w:r>
          </w:p>
        </w:tc>
        <w:tc>
          <w:tcPr>
            <w:tcW w:w="2126" w:type="dxa"/>
          </w:tcPr>
          <w:p w:rsidR="001769D7" w:rsidRPr="003B0614" w:rsidRDefault="001769D7" w:rsidP="000302C8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 навыками анализа и синтеза данных анамнеза забол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вания, фармакол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гического анамн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за, прогнозиров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ния возможностей модификации т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чения заболевания и характера си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м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птомов на фоне лечения;</w:t>
            </w:r>
          </w:p>
          <w:p w:rsidR="001769D7" w:rsidRPr="003B0614" w:rsidRDefault="001769D7" w:rsidP="000302C8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 навыками инте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р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претации опроса, физикальных и лабораторно-инструментальных данных  с точки зрения анализа эффективности и безопасности фармакотерапии.</w:t>
            </w:r>
          </w:p>
        </w:tc>
        <w:tc>
          <w:tcPr>
            <w:tcW w:w="1418" w:type="dxa"/>
          </w:tcPr>
          <w:p w:rsidR="001769D7" w:rsidRPr="003B0614" w:rsidRDefault="001769D7" w:rsidP="000302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контрольные вопросы, рефераты</w:t>
            </w:r>
          </w:p>
        </w:tc>
      </w:tr>
      <w:tr w:rsidR="001769D7" w:rsidRPr="009D5F79" w:rsidTr="00614108">
        <w:trPr>
          <w:trHeight w:val="340"/>
        </w:trPr>
        <w:tc>
          <w:tcPr>
            <w:tcW w:w="498" w:type="dxa"/>
          </w:tcPr>
          <w:p w:rsidR="001769D7" w:rsidRPr="003B0614" w:rsidRDefault="001769D7" w:rsidP="003B061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1769D7" w:rsidRPr="003B0614" w:rsidRDefault="001769D7" w:rsidP="0003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готовность к управлению ко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л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лективом, тол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рантно восприн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мать социальные, этнические, ко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фессиональные и культурные разл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чия (УК-2)</w:t>
            </w:r>
          </w:p>
        </w:tc>
        <w:tc>
          <w:tcPr>
            <w:tcW w:w="1843" w:type="dxa"/>
          </w:tcPr>
          <w:p w:rsidR="001769D7" w:rsidRPr="003B0614" w:rsidRDefault="001769D7" w:rsidP="000302C8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 должностные обязанности субъектов 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б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ращения лека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р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ственных средств;</w:t>
            </w:r>
          </w:p>
          <w:p w:rsidR="001769D7" w:rsidRPr="003B0614" w:rsidRDefault="001769D7" w:rsidP="000302C8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 принцины 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у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бординации в медицинском коллективе;</w:t>
            </w:r>
          </w:p>
          <w:p w:rsidR="001769D7" w:rsidRPr="003B0614" w:rsidRDefault="001769D7" w:rsidP="000302C8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-актуальные эт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ческие и део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тологические проблемы 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временной м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дицины;</w:t>
            </w:r>
          </w:p>
          <w:p w:rsidR="001769D7" w:rsidRPr="003B0614" w:rsidRDefault="001769D7" w:rsidP="000302C8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-принципы тол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рантного во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приятия соц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альных, этнич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ских, конфе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сиональных и культурных различий.</w:t>
            </w:r>
          </w:p>
        </w:tc>
        <w:tc>
          <w:tcPr>
            <w:tcW w:w="2126" w:type="dxa"/>
          </w:tcPr>
          <w:p w:rsidR="001769D7" w:rsidRPr="003B0614" w:rsidRDefault="001769D7" w:rsidP="000302C8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614">
              <w:rPr>
                <w:rFonts w:ascii="Times New Roman" w:hAnsi="Times New Roman"/>
                <w:bCs/>
                <w:sz w:val="24"/>
                <w:szCs w:val="24"/>
              </w:rPr>
              <w:t>- работать в группе;</w:t>
            </w:r>
          </w:p>
          <w:p w:rsidR="001769D7" w:rsidRPr="003B0614" w:rsidRDefault="001769D7" w:rsidP="000302C8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614">
              <w:rPr>
                <w:rFonts w:ascii="Times New Roman" w:hAnsi="Times New Roman"/>
                <w:bCs/>
                <w:sz w:val="24"/>
                <w:szCs w:val="24"/>
              </w:rPr>
              <w:t>- вести дискуссию на професси</w:t>
            </w:r>
            <w:r w:rsidRPr="003B061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bCs/>
                <w:sz w:val="24"/>
                <w:szCs w:val="24"/>
              </w:rPr>
              <w:t>нальные темы;</w:t>
            </w:r>
          </w:p>
          <w:p w:rsidR="001769D7" w:rsidRPr="003B0614" w:rsidRDefault="001769D7" w:rsidP="000302C8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614">
              <w:rPr>
                <w:rFonts w:ascii="Times New Roman" w:hAnsi="Times New Roman"/>
                <w:bCs/>
                <w:sz w:val="24"/>
                <w:szCs w:val="24"/>
              </w:rPr>
              <w:t>-рационально пл</w:t>
            </w:r>
            <w:r w:rsidRPr="003B061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B0614">
              <w:rPr>
                <w:rFonts w:ascii="Times New Roman" w:hAnsi="Times New Roman"/>
                <w:bCs/>
                <w:sz w:val="24"/>
                <w:szCs w:val="24"/>
              </w:rPr>
              <w:t>нировать время свое и медперс</w:t>
            </w:r>
            <w:r w:rsidRPr="003B061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bCs/>
                <w:sz w:val="24"/>
                <w:szCs w:val="24"/>
              </w:rPr>
              <w:t>нала;</w:t>
            </w:r>
          </w:p>
          <w:p w:rsidR="001769D7" w:rsidRPr="003B0614" w:rsidRDefault="001769D7" w:rsidP="000302C8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bCs/>
                <w:sz w:val="24"/>
                <w:szCs w:val="24"/>
              </w:rPr>
              <w:t>- у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правлять колле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к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тивом, уметь 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ставить индивид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у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альный и сводный план и отчет по регламентирова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ным формам кл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нико-фармакологич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ской службы;</w:t>
            </w:r>
          </w:p>
          <w:p w:rsidR="001769D7" w:rsidRPr="003B0614" w:rsidRDefault="001769D7" w:rsidP="000302C8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 решать этические и деонтологич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ские проблемы;</w:t>
            </w:r>
          </w:p>
          <w:p w:rsidR="001769D7" w:rsidRPr="003B0614" w:rsidRDefault="001769D7" w:rsidP="000302C8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-толерантно во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принимать соц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альные, этнич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ские, кон-фессиональные и культурные ра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з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личия при оказ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нии клинико-фармакологи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 xml:space="preserve">ческий помощи. </w:t>
            </w:r>
          </w:p>
        </w:tc>
        <w:tc>
          <w:tcPr>
            <w:tcW w:w="2126" w:type="dxa"/>
          </w:tcPr>
          <w:p w:rsidR="001769D7" w:rsidRPr="003B0614" w:rsidRDefault="001769D7" w:rsidP="000302C8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-навыками ведения профессиональной дискуссии в 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б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ласти клинической фармакологии,  подготовки пр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зентации, сист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матизация клин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ко-фармаколо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гической инфо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р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мации в докладе, схемах, таблицах;</w:t>
            </w:r>
          </w:p>
          <w:p w:rsidR="001769D7" w:rsidRPr="003B0614" w:rsidRDefault="001769D7" w:rsidP="000302C8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 навыками дифф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ренциации в по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д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готовке информ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ции о лекарстве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ных средствах  коллегам, средн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му медперсоналу, пациентам;</w:t>
            </w:r>
          </w:p>
          <w:p w:rsidR="001769D7" w:rsidRPr="003B0614" w:rsidRDefault="001769D7" w:rsidP="000302C8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 навыками опер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рования источн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ками клинико-фармакологич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ской информации.</w:t>
            </w:r>
          </w:p>
        </w:tc>
        <w:tc>
          <w:tcPr>
            <w:tcW w:w="1418" w:type="dxa"/>
          </w:tcPr>
          <w:p w:rsidR="001769D7" w:rsidRPr="003B0614" w:rsidRDefault="001769D7" w:rsidP="000302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1769D7" w:rsidRPr="003B0614" w:rsidTr="00614108">
        <w:trPr>
          <w:trHeight w:val="340"/>
        </w:trPr>
        <w:tc>
          <w:tcPr>
            <w:tcW w:w="498" w:type="dxa"/>
          </w:tcPr>
          <w:p w:rsidR="001769D7" w:rsidRPr="003B0614" w:rsidRDefault="001769D7" w:rsidP="003B061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1769D7" w:rsidRPr="003B0614" w:rsidRDefault="001769D7" w:rsidP="0003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готовность к уч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стию в педагогич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ской деятельности по программам среднего и высш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го медицинского образования или среднего и высш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го фармацевтич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ского образования, а также по допо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л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нительным пр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фессиональным программам для лиц, имеющих среднее профе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сиональное или высшее образов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ние в порядке, у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тановленном ф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деральным орг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ном исполнител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ь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ной власти, осущ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ствляющим фун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к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ции по выработке государственной политики и норм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тивно-правовому регулированию в сфере здравоохр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нения (УК-3).</w:t>
            </w:r>
          </w:p>
        </w:tc>
        <w:tc>
          <w:tcPr>
            <w:tcW w:w="1843" w:type="dxa"/>
          </w:tcPr>
          <w:p w:rsidR="001769D7" w:rsidRPr="003B0614" w:rsidRDefault="001769D7" w:rsidP="000302C8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-основы  мед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цинского зак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нодательства и права;</w:t>
            </w:r>
          </w:p>
          <w:p w:rsidR="001769D7" w:rsidRPr="003B0614" w:rsidRDefault="001769D7" w:rsidP="000302C8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 рекоменд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тельные док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у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менты по 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ставлению учебных раб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чих программ;</w:t>
            </w:r>
          </w:p>
          <w:p w:rsidR="001769D7" w:rsidRPr="003B0614" w:rsidRDefault="001769D7" w:rsidP="000302C8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b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 теоретические и практические аспекты раздела «Общие вопр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сы клинической фармакологии».</w:t>
            </w:r>
          </w:p>
        </w:tc>
        <w:tc>
          <w:tcPr>
            <w:tcW w:w="2126" w:type="dxa"/>
          </w:tcPr>
          <w:p w:rsidR="001769D7" w:rsidRPr="003B0614" w:rsidRDefault="001769D7" w:rsidP="000302C8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-осуществлять 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мостоятельную работу с учебной, научной, норм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тивной и справо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ч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ной литературой и проводить обуч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ние студентов и курсантов постд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пломной подг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товки;</w:t>
            </w:r>
          </w:p>
          <w:p w:rsidR="001769D7" w:rsidRPr="003B0614" w:rsidRDefault="001769D7" w:rsidP="000302C8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-использовать  профессионал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ь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ную информацию по клинической фармакологии на иностранном яз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ы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ке;</w:t>
            </w:r>
          </w:p>
          <w:p w:rsidR="001769D7" w:rsidRPr="003B0614" w:rsidRDefault="001769D7" w:rsidP="000302C8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b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 использовать в работе нормати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в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ные документы, регулирующие в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просы  организ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ции здравоохран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ния различного уровня в области обращения лека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р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ственных средств.</w:t>
            </w:r>
          </w:p>
        </w:tc>
        <w:tc>
          <w:tcPr>
            <w:tcW w:w="2126" w:type="dxa"/>
          </w:tcPr>
          <w:p w:rsidR="001769D7" w:rsidRPr="003B0614" w:rsidRDefault="001769D7" w:rsidP="000302C8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-навыками структ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у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рирования инфо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р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мации по общим вопросам клин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ческой фармак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логии, составл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нием тестов, 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туационных задач, контрольных в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просов  и презе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таций с учетом б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зовых знаний ст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у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дентов медици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 xml:space="preserve">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ВУЗов;</w:t>
            </w:r>
          </w:p>
          <w:p w:rsidR="001769D7" w:rsidRPr="003B0614" w:rsidRDefault="001769D7" w:rsidP="000302C8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-навыками регис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рации на профе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сиональных мед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цинских сайтах, выбора необход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мой информации по общим вопр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сам КФ;</w:t>
            </w:r>
          </w:p>
          <w:p w:rsidR="001769D7" w:rsidRPr="003B0614" w:rsidRDefault="001769D7" w:rsidP="000302C8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b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 самостоятельной работы с учебной, научной, норм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тивной и справо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ч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ной литературой.</w:t>
            </w:r>
          </w:p>
        </w:tc>
        <w:tc>
          <w:tcPr>
            <w:tcW w:w="1418" w:type="dxa"/>
          </w:tcPr>
          <w:p w:rsidR="001769D7" w:rsidRPr="003B0614" w:rsidRDefault="001769D7" w:rsidP="000302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контроль-ные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вопр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1769D7" w:rsidRPr="009D5F79" w:rsidTr="00614108">
        <w:trPr>
          <w:trHeight w:val="340"/>
        </w:trPr>
        <w:tc>
          <w:tcPr>
            <w:tcW w:w="498" w:type="dxa"/>
          </w:tcPr>
          <w:p w:rsidR="001769D7" w:rsidRPr="003B0614" w:rsidRDefault="001769D7" w:rsidP="003B061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1769D7" w:rsidRPr="003B0614" w:rsidRDefault="001769D7" w:rsidP="0003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готовность к обе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печению раци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нального выбора комплексной м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дикаментозной т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рапии пациентов, нуждающихся в оказании медици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ской помощи (ПК-6)</w:t>
            </w:r>
          </w:p>
        </w:tc>
        <w:tc>
          <w:tcPr>
            <w:tcW w:w="1843" w:type="dxa"/>
          </w:tcPr>
          <w:p w:rsidR="001769D7" w:rsidRPr="003B0614" w:rsidRDefault="001769D7" w:rsidP="000302C8">
            <w:pPr>
              <w:tabs>
                <w:tab w:val="left" w:pos="360"/>
              </w:tabs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-связь фармак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кинетики и фармакодин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 xml:space="preserve">мики </w:t>
            </w:r>
            <w:r>
              <w:rPr>
                <w:rFonts w:ascii="Times New Roman" w:hAnsi="Times New Roman"/>
                <w:sz w:val="24"/>
                <w:szCs w:val="24"/>
              </w:rPr>
              <w:t>ЛС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 xml:space="preserve"> с кл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ническим э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ф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фектом преп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рата, лекарс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венными вза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модействиями, механизмами развития п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бочных эффе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к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тов;</w:t>
            </w:r>
          </w:p>
          <w:p w:rsidR="001769D7" w:rsidRPr="003B0614" w:rsidRDefault="001769D7" w:rsidP="000302C8">
            <w:pPr>
              <w:tabs>
                <w:tab w:val="left" w:pos="360"/>
              </w:tabs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-основы терапе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в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тического л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карственного мониторинга;</w:t>
            </w:r>
          </w:p>
          <w:p w:rsidR="001769D7" w:rsidRPr="003B0614" w:rsidRDefault="001769D7" w:rsidP="000302C8">
            <w:pPr>
              <w:tabs>
                <w:tab w:val="left" w:pos="360"/>
              </w:tabs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-о</w:t>
            </w:r>
            <w:r w:rsidRPr="003B0614">
              <w:rPr>
                <w:rFonts w:ascii="Times New Roman" w:hAnsi="Times New Roman"/>
                <w:sz w:val="24"/>
                <w:szCs w:val="24"/>
                <w:lang w:eastAsia="ar-SA"/>
              </w:rPr>
              <w:t>сновные и</w:t>
            </w:r>
            <w:r w:rsidRPr="003B0614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3B0614">
              <w:rPr>
                <w:rFonts w:ascii="Times New Roman" w:hAnsi="Times New Roman"/>
                <w:sz w:val="24"/>
                <w:szCs w:val="24"/>
                <w:lang w:eastAsia="ar-SA"/>
              </w:rPr>
              <w:t>точники про-фессиональной медицинской информации о лекарственных препаратах;</w:t>
            </w:r>
          </w:p>
          <w:p w:rsidR="001769D7" w:rsidRPr="003B0614" w:rsidRDefault="001769D7" w:rsidP="000302C8">
            <w:pPr>
              <w:tabs>
                <w:tab w:val="left" w:pos="360"/>
              </w:tabs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  <w:lang w:eastAsia="ar-SA"/>
              </w:rPr>
              <w:t>-степени доказ</w:t>
            </w:r>
            <w:r w:rsidRPr="003B0614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3B0614">
              <w:rPr>
                <w:rFonts w:ascii="Times New Roman" w:hAnsi="Times New Roman"/>
                <w:sz w:val="24"/>
                <w:szCs w:val="24"/>
                <w:lang w:eastAsia="ar-SA"/>
              </w:rPr>
              <w:t>тельности н</w:t>
            </w:r>
            <w:r w:rsidRPr="003B0614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3B0614">
              <w:rPr>
                <w:rFonts w:ascii="Times New Roman" w:hAnsi="Times New Roman"/>
                <w:sz w:val="24"/>
                <w:szCs w:val="24"/>
                <w:lang w:eastAsia="ar-SA"/>
              </w:rPr>
              <w:t>учных данных.</w:t>
            </w:r>
          </w:p>
        </w:tc>
        <w:tc>
          <w:tcPr>
            <w:tcW w:w="2126" w:type="dxa"/>
          </w:tcPr>
          <w:p w:rsidR="001769D7" w:rsidRPr="003B0614" w:rsidRDefault="001769D7" w:rsidP="000302C8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 провести АВС/VEN и ATC/DDD анал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зы в ЛПУ;</w:t>
            </w:r>
          </w:p>
          <w:p w:rsidR="001769D7" w:rsidRPr="003B0614" w:rsidRDefault="001769D7" w:rsidP="000302C8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-заполнять регис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рационные док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у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менты при НПР;</w:t>
            </w:r>
          </w:p>
          <w:p w:rsidR="001769D7" w:rsidRPr="003B0614" w:rsidRDefault="001769D7" w:rsidP="000302C8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-оценить риск во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з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никновения п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бочных эффектов лекарств, соотн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шение риск/польза;</w:t>
            </w:r>
          </w:p>
          <w:p w:rsidR="001769D7" w:rsidRPr="003B0614" w:rsidRDefault="001769D7" w:rsidP="000302C8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-провести основные фармакоэконом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ческие исследов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1769D7" w:rsidRPr="003B0614" w:rsidRDefault="001769D7" w:rsidP="000302C8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-провести анализ медикаментозного лечения на пре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д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мет наличия н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обоснованной п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липрагмазии;</w:t>
            </w:r>
          </w:p>
          <w:p w:rsidR="001769D7" w:rsidRPr="003B0614" w:rsidRDefault="001769D7" w:rsidP="000302C8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-оказать медици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 xml:space="preserve">скую помощь при отравлениях </w:t>
            </w:r>
            <w:r>
              <w:rPr>
                <w:rFonts w:ascii="Times New Roman" w:hAnsi="Times New Roman"/>
                <w:sz w:val="24"/>
                <w:szCs w:val="24"/>
              </w:rPr>
              <w:t>ЛС</w:t>
            </w:r>
          </w:p>
        </w:tc>
        <w:tc>
          <w:tcPr>
            <w:tcW w:w="2126" w:type="dxa"/>
          </w:tcPr>
          <w:p w:rsidR="001769D7" w:rsidRPr="003B0614" w:rsidRDefault="001769D7" w:rsidP="000302C8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-навыками пров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дения анализа п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требления лека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р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ственных средств в ЛПУ;</w:t>
            </w:r>
          </w:p>
          <w:p w:rsidR="001769D7" w:rsidRPr="003B0614" w:rsidRDefault="001769D7" w:rsidP="000302C8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-навыками прим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нения рационал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ь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ной  фармакотер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пии;</w:t>
            </w:r>
          </w:p>
          <w:p w:rsidR="001769D7" w:rsidRPr="003B0614" w:rsidRDefault="001769D7" w:rsidP="000302C8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 xml:space="preserve">-навыками выбора методов лечения нежелательных эффектов </w:t>
            </w:r>
            <w:r>
              <w:rPr>
                <w:rFonts w:ascii="Times New Roman" w:hAnsi="Times New Roman"/>
                <w:sz w:val="24"/>
                <w:szCs w:val="24"/>
              </w:rPr>
              <w:t>ЛС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69D7" w:rsidRPr="003B0614" w:rsidRDefault="001769D7" w:rsidP="000302C8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 навыками проф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лактики  пол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прагмазии;</w:t>
            </w:r>
          </w:p>
          <w:p w:rsidR="001769D7" w:rsidRPr="003B0614" w:rsidRDefault="001769D7" w:rsidP="000302C8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 навыками инд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видуализации  расчета режима дозирования и 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п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тимизации спос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 xml:space="preserve">ба введения </w:t>
            </w:r>
            <w:r>
              <w:rPr>
                <w:rFonts w:ascii="Times New Roman" w:hAnsi="Times New Roman"/>
                <w:sz w:val="24"/>
                <w:szCs w:val="24"/>
              </w:rPr>
              <w:t>ЛС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69D7" w:rsidRPr="003B0614" w:rsidRDefault="001769D7" w:rsidP="000302C8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-навыками оценки фармакоэконом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ческой целесоо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б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разности разли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ч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 xml:space="preserve">ных схем лечения. </w:t>
            </w:r>
          </w:p>
        </w:tc>
        <w:tc>
          <w:tcPr>
            <w:tcW w:w="1418" w:type="dxa"/>
          </w:tcPr>
          <w:p w:rsidR="001769D7" w:rsidRPr="003B0614" w:rsidRDefault="001769D7" w:rsidP="000302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Тестовые задания, контрольные вопросы, 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туационные задачи, р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фераты</w:t>
            </w:r>
          </w:p>
        </w:tc>
      </w:tr>
      <w:tr w:rsidR="001769D7" w:rsidRPr="009D5F79" w:rsidTr="00614108">
        <w:trPr>
          <w:trHeight w:val="340"/>
        </w:trPr>
        <w:tc>
          <w:tcPr>
            <w:tcW w:w="498" w:type="dxa"/>
          </w:tcPr>
          <w:p w:rsidR="001769D7" w:rsidRPr="003B0614" w:rsidRDefault="001769D7" w:rsidP="003B061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1769D7" w:rsidRPr="003B0614" w:rsidRDefault="001769D7" w:rsidP="0003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готовность к пр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менению приро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д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ных лечебных факторов, лекарс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венной, немедик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ментозной терапии и других методов у пациентов, ну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ж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дающихся в мед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цинской реабил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тации и санаторно-курортном леч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нии (ПК-8)</w:t>
            </w:r>
          </w:p>
        </w:tc>
        <w:tc>
          <w:tcPr>
            <w:tcW w:w="1843" w:type="dxa"/>
          </w:tcPr>
          <w:p w:rsidR="001769D7" w:rsidRPr="003B0614" w:rsidRDefault="001769D7" w:rsidP="000302C8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 современные  возможности использования лекарственной терапии у пац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ентов, ну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ж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дающихся в м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дицинской ре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билитации;</w:t>
            </w:r>
          </w:p>
          <w:p w:rsidR="001769D7" w:rsidRPr="003B0614" w:rsidRDefault="001769D7" w:rsidP="000302C8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b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 НПР и методы их профилакт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ки и коррекции в процессе м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дицинской ре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билитации.</w:t>
            </w:r>
          </w:p>
        </w:tc>
        <w:tc>
          <w:tcPr>
            <w:tcW w:w="2126" w:type="dxa"/>
          </w:tcPr>
          <w:p w:rsidR="001769D7" w:rsidRPr="003B0614" w:rsidRDefault="001769D7" w:rsidP="000302C8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-осуществлять фармакологич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ское лечение в процессе мед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цинской реабил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тации;</w:t>
            </w:r>
          </w:p>
          <w:p w:rsidR="001769D7" w:rsidRPr="003B0614" w:rsidRDefault="001769D7" w:rsidP="000302C8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b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 профилактировать и корригировать НПР лекарстве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ной терапии.</w:t>
            </w:r>
          </w:p>
        </w:tc>
        <w:tc>
          <w:tcPr>
            <w:tcW w:w="2126" w:type="dxa"/>
          </w:tcPr>
          <w:p w:rsidR="001769D7" w:rsidRPr="003B0614" w:rsidRDefault="001769D7" w:rsidP="000302C8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-навыками прим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нения фармак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экономических и фармакоэпид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миологических исследований в медицинской ре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билитации;</w:t>
            </w:r>
          </w:p>
          <w:p w:rsidR="001769D7" w:rsidRPr="003B0614" w:rsidRDefault="001769D7" w:rsidP="000302C8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b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- навыками испол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ь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зования фармак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терапии в мед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цинской реабил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 xml:space="preserve">тации. </w:t>
            </w:r>
          </w:p>
        </w:tc>
        <w:tc>
          <w:tcPr>
            <w:tcW w:w="1418" w:type="dxa"/>
          </w:tcPr>
          <w:p w:rsidR="001769D7" w:rsidRPr="003B0614" w:rsidRDefault="001769D7" w:rsidP="0003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14">
              <w:rPr>
                <w:rFonts w:ascii="Times New Roman" w:hAnsi="Times New Roman"/>
                <w:sz w:val="24"/>
                <w:szCs w:val="24"/>
              </w:rPr>
              <w:t>Тестовые задания, контрольные вопросы, с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туационные задачи, р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14">
              <w:rPr>
                <w:rFonts w:ascii="Times New Roman" w:hAnsi="Times New Roman"/>
                <w:sz w:val="24"/>
                <w:szCs w:val="24"/>
              </w:rPr>
              <w:t>фераты.</w:t>
            </w:r>
          </w:p>
        </w:tc>
      </w:tr>
    </w:tbl>
    <w:p w:rsidR="001769D7" w:rsidRPr="002F7F20" w:rsidRDefault="001769D7" w:rsidP="007C5D97">
      <w:pPr>
        <w:pStyle w:val="10"/>
        <w:numPr>
          <w:ilvl w:val="0"/>
          <w:numId w:val="11"/>
        </w:numPr>
        <w:shd w:val="clear" w:color="auto" w:fill="auto"/>
        <w:spacing w:before="0" w:line="240" w:lineRule="auto"/>
        <w:jc w:val="both"/>
        <w:outlineLvl w:val="9"/>
        <w:rPr>
          <w:sz w:val="24"/>
          <w:szCs w:val="24"/>
        </w:rPr>
      </w:pPr>
      <w:r w:rsidRPr="002F7F20">
        <w:rPr>
          <w:color w:val="000000"/>
          <w:sz w:val="24"/>
          <w:szCs w:val="24"/>
        </w:rPr>
        <w:t>Место учебной дисциплины «</w:t>
      </w:r>
      <w:r>
        <w:rPr>
          <w:color w:val="000000"/>
          <w:sz w:val="24"/>
          <w:szCs w:val="24"/>
        </w:rPr>
        <w:t>Общие вопросы клинической фармакологии</w:t>
      </w:r>
      <w:r w:rsidRPr="002F7F20">
        <w:rPr>
          <w:color w:val="000000"/>
          <w:sz w:val="24"/>
          <w:szCs w:val="24"/>
        </w:rPr>
        <w:t>» в структуре ООП университета</w:t>
      </w:r>
    </w:p>
    <w:p w:rsidR="001769D7" w:rsidRPr="00422FB0" w:rsidRDefault="001769D7" w:rsidP="007C5D97">
      <w:pPr>
        <w:pStyle w:val="10"/>
        <w:shd w:val="clear" w:color="auto" w:fill="auto"/>
        <w:spacing w:before="0" w:line="240" w:lineRule="auto"/>
        <w:ind w:left="426" w:firstLine="283"/>
        <w:jc w:val="both"/>
        <w:outlineLvl w:val="9"/>
        <w:rPr>
          <w:b w:val="0"/>
          <w:color w:val="000000"/>
          <w:sz w:val="24"/>
          <w:szCs w:val="24"/>
        </w:rPr>
      </w:pPr>
      <w:r w:rsidRPr="00F8398B">
        <w:rPr>
          <w:b w:val="0"/>
          <w:color w:val="000000"/>
          <w:sz w:val="24"/>
          <w:szCs w:val="24"/>
        </w:rPr>
        <w:t xml:space="preserve">Учебная </w:t>
      </w:r>
      <w:r w:rsidRPr="00422FB0">
        <w:rPr>
          <w:b w:val="0"/>
          <w:color w:val="000000"/>
          <w:sz w:val="24"/>
          <w:szCs w:val="24"/>
        </w:rPr>
        <w:t>дисциплина «Общие вопросы клинической фармакологии» Б1.Б.1 относится к базовой части дисциплины (модуля) Б1, является обязательной для изучения</w:t>
      </w:r>
    </w:p>
    <w:p w:rsidR="001769D7" w:rsidRPr="004C1FF1" w:rsidRDefault="001769D7" w:rsidP="007C5D97">
      <w:pPr>
        <w:pStyle w:val="a"/>
        <w:numPr>
          <w:ilvl w:val="0"/>
          <w:numId w:val="11"/>
        </w:numPr>
        <w:spacing w:line="240" w:lineRule="auto"/>
        <w:rPr>
          <w:b/>
        </w:rPr>
      </w:pPr>
      <w:r w:rsidRPr="004C1FF1">
        <w:rPr>
          <w:b/>
        </w:rPr>
        <w:t>Общая трудоемкость дисциплины:</w:t>
      </w:r>
    </w:p>
    <w:p w:rsidR="001769D7" w:rsidRDefault="001769D7" w:rsidP="007C5D97">
      <w:pPr>
        <w:pStyle w:val="a"/>
        <w:tabs>
          <w:tab w:val="clear" w:pos="756"/>
        </w:tabs>
        <w:spacing w:line="240" w:lineRule="auto"/>
        <w:ind w:left="0" w:firstLine="709"/>
      </w:pPr>
      <w:r>
        <w:t>2</w:t>
      </w:r>
      <w:r w:rsidRPr="00C57E98">
        <w:t xml:space="preserve"> зачетны</w:t>
      </w:r>
      <w:r>
        <w:t>е</w:t>
      </w:r>
      <w:r w:rsidRPr="00C57E98">
        <w:t xml:space="preserve"> единиц</w:t>
      </w:r>
      <w:r>
        <w:t>ы (72</w:t>
      </w:r>
      <w:r w:rsidRPr="00C57E98">
        <w:t xml:space="preserve"> час</w:t>
      </w:r>
      <w:r>
        <w:t>а)</w:t>
      </w:r>
    </w:p>
    <w:p w:rsidR="001769D7" w:rsidRDefault="001769D7" w:rsidP="007C5D97">
      <w:pPr>
        <w:pStyle w:val="a"/>
        <w:tabs>
          <w:tab w:val="clear" w:pos="756"/>
        </w:tabs>
        <w:spacing w:line="240" w:lineRule="auto"/>
        <w:ind w:left="0" w:firstLine="709"/>
      </w:pPr>
    </w:p>
    <w:p w:rsidR="001769D7" w:rsidRPr="00F10606" w:rsidRDefault="001769D7" w:rsidP="007C5D9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0606">
        <w:rPr>
          <w:rFonts w:ascii="Times New Roman" w:hAnsi="Times New Roman"/>
          <w:b/>
          <w:sz w:val="24"/>
          <w:szCs w:val="24"/>
        </w:rPr>
        <w:t>Содержание и структура дисциплины:</w:t>
      </w:r>
    </w:p>
    <w:tbl>
      <w:tblPr>
        <w:tblW w:w="98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34"/>
        <w:gridCol w:w="1134"/>
        <w:gridCol w:w="1904"/>
        <w:gridCol w:w="6281"/>
      </w:tblGrid>
      <w:tr w:rsidR="001769D7" w:rsidRPr="00646842" w:rsidTr="008F193B">
        <w:trPr>
          <w:tblHeader/>
        </w:trPr>
        <w:tc>
          <w:tcPr>
            <w:tcW w:w="534" w:type="dxa"/>
          </w:tcPr>
          <w:p w:rsidR="001769D7" w:rsidRPr="00646842" w:rsidRDefault="001769D7" w:rsidP="00030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842">
              <w:rPr>
                <w:rFonts w:ascii="Times New Roman" w:hAnsi="Times New Roman"/>
                <w:b/>
                <w:bCs/>
                <w:sz w:val="24"/>
                <w:szCs w:val="24"/>
              </w:rPr>
              <w:t>п/№</w:t>
            </w:r>
          </w:p>
        </w:tc>
        <w:tc>
          <w:tcPr>
            <w:tcW w:w="1134" w:type="dxa"/>
          </w:tcPr>
          <w:p w:rsidR="001769D7" w:rsidRPr="00646842" w:rsidRDefault="001769D7" w:rsidP="0003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842">
              <w:rPr>
                <w:rFonts w:ascii="Times New Roman" w:hAnsi="Times New Roman"/>
                <w:b/>
                <w:sz w:val="24"/>
                <w:szCs w:val="24"/>
              </w:rPr>
              <w:t>№ ко</w:t>
            </w:r>
            <w:r w:rsidRPr="0064684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646842">
              <w:rPr>
                <w:rFonts w:ascii="Times New Roman" w:hAnsi="Times New Roman"/>
                <w:b/>
                <w:sz w:val="24"/>
                <w:szCs w:val="24"/>
              </w:rPr>
              <w:t>петенции</w:t>
            </w:r>
          </w:p>
        </w:tc>
        <w:tc>
          <w:tcPr>
            <w:tcW w:w="1904" w:type="dxa"/>
          </w:tcPr>
          <w:p w:rsidR="001769D7" w:rsidRPr="00646842" w:rsidRDefault="001769D7" w:rsidP="00030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8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  <w:p w:rsidR="001769D7" w:rsidRPr="00646842" w:rsidRDefault="001769D7" w:rsidP="0003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842">
              <w:rPr>
                <w:rFonts w:ascii="Times New Roman" w:hAnsi="Times New Roman"/>
                <w:b/>
                <w:bCs/>
                <w:sz w:val="24"/>
                <w:szCs w:val="24"/>
              </w:rPr>
              <w:t>(модуля)</w:t>
            </w:r>
          </w:p>
        </w:tc>
        <w:tc>
          <w:tcPr>
            <w:tcW w:w="6281" w:type="dxa"/>
          </w:tcPr>
          <w:p w:rsidR="001769D7" w:rsidRPr="00646842" w:rsidRDefault="001769D7" w:rsidP="0003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842">
              <w:rPr>
                <w:rFonts w:ascii="Times New Roman" w:hAnsi="Times New Roman"/>
                <w:b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</w:tbl>
    <w:p w:rsidR="001769D7" w:rsidRPr="008F193B" w:rsidRDefault="001769D7" w:rsidP="008F193B">
      <w:pPr>
        <w:spacing w:after="0" w:line="120" w:lineRule="auto"/>
        <w:rPr>
          <w:sz w:val="2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34"/>
        <w:gridCol w:w="1134"/>
        <w:gridCol w:w="1904"/>
        <w:gridCol w:w="6281"/>
      </w:tblGrid>
      <w:tr w:rsidR="001769D7" w:rsidRPr="00646842" w:rsidTr="008F193B">
        <w:trPr>
          <w:tblHeader/>
        </w:trPr>
        <w:tc>
          <w:tcPr>
            <w:tcW w:w="534" w:type="dxa"/>
          </w:tcPr>
          <w:p w:rsidR="001769D7" w:rsidRPr="00646842" w:rsidRDefault="001769D7" w:rsidP="00030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769D7" w:rsidRPr="00646842" w:rsidRDefault="001769D7" w:rsidP="0003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1769D7" w:rsidRPr="00646842" w:rsidRDefault="001769D7" w:rsidP="00030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81" w:type="dxa"/>
          </w:tcPr>
          <w:p w:rsidR="001769D7" w:rsidRPr="00646842" w:rsidRDefault="001769D7" w:rsidP="0003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769D7" w:rsidRPr="00646842" w:rsidTr="008F193B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1769D7" w:rsidRPr="00646842" w:rsidRDefault="001769D7" w:rsidP="00030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8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769D7" w:rsidRDefault="001769D7" w:rsidP="0003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УК-1,</w:t>
            </w:r>
          </w:p>
          <w:p w:rsidR="001769D7" w:rsidRDefault="001769D7" w:rsidP="0003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1769D7" w:rsidRDefault="001769D7" w:rsidP="0003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 xml:space="preserve">УК-3,  ПК-6, </w:t>
            </w:r>
          </w:p>
          <w:p w:rsidR="001769D7" w:rsidRPr="00646842" w:rsidRDefault="001769D7" w:rsidP="00030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1904" w:type="dxa"/>
          </w:tcPr>
          <w:p w:rsidR="001769D7" w:rsidRPr="00646842" w:rsidRDefault="001769D7" w:rsidP="00030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Организация службы и прав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о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вые основы кл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и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нической фарм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а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кологии</w:t>
            </w:r>
          </w:p>
        </w:tc>
        <w:tc>
          <w:tcPr>
            <w:tcW w:w="6281" w:type="dxa"/>
          </w:tcPr>
          <w:p w:rsidR="001769D7" w:rsidRPr="00646842" w:rsidRDefault="001769D7" w:rsidP="00030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История развития, предмет и задачи клинической фармак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о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логии.  Этика и деонтология в клинической фармакологии. Принципы организации и функционирования клинико-фармакологической службы в лечебно-профилактических учреждениях. Роль клинического фармаколога в ЛПУ. О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б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суждение профессиональных источников информации в р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а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боте врача-клиничекого фармаколога. Типовая клинико-фармакологическая статья. Регламентирующее законод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а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тельство по вопросам обращения ЛС. Федеральная форм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у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лярная система. Отечественные и зарубежные професси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о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нальные ассоциации, общества клинических фармакологов. Понятие о лекарственном обеспечении ЛПУ, понятие о стандартах оказания медицинской помощи. Клинические рекомендации ведущих отечественных и зарубежных мед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и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цинских ассоциаций и профессиональных обществ. Ра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с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смотрение протокола проведения экспертной оценки кач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е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ства лекарственной терапии (изучения эффективности и безопасности) по медицинским картам. Обсуждение резул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ь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тата экспертизы с точки зрения улучшения качества мед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и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цинской помощи в ЛПУ, обозначения общих проблем, сп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о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собов их решения на уровне ЛПУ (работа с врачами, с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о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вершенствование протоколов), значение экспертизы в свете системы страховой медицины, экономики здравоохранения, этики и деонтологии врачебной работы.</w:t>
            </w:r>
          </w:p>
        </w:tc>
      </w:tr>
      <w:tr w:rsidR="001769D7" w:rsidRPr="009D5F79" w:rsidTr="008F193B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1769D7" w:rsidRPr="00646842" w:rsidRDefault="001769D7" w:rsidP="00030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84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69D7" w:rsidRPr="00646842" w:rsidRDefault="001769D7" w:rsidP="00030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УК-1,УК-2,УК-3, ПК-6, ПК-8</w:t>
            </w:r>
          </w:p>
        </w:tc>
        <w:tc>
          <w:tcPr>
            <w:tcW w:w="1904" w:type="dxa"/>
          </w:tcPr>
          <w:p w:rsidR="001769D7" w:rsidRPr="00646842" w:rsidRDefault="001769D7" w:rsidP="00030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Основы фармак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о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генетики, фарм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а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кодинамики и фармакокинетики</w:t>
            </w:r>
          </w:p>
        </w:tc>
        <w:tc>
          <w:tcPr>
            <w:tcW w:w="6281" w:type="dxa"/>
          </w:tcPr>
          <w:p w:rsidR="001769D7" w:rsidRPr="00646842" w:rsidRDefault="001769D7" w:rsidP="000302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64684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Основные понятия фармакокинетикиифармакодинамики ЛС. Терминология, способы изучения, клиническая интерпретация. </w:t>
            </w:r>
            <w:r w:rsidRPr="00646842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Значение параметров фармакокинетики в выборе лекарственных средств, определение режима дозирования, прогнозирование эффекта и побочных реакций. </w:t>
            </w:r>
          </w:p>
          <w:p w:rsidR="001769D7" w:rsidRPr="00646842" w:rsidRDefault="001769D7" w:rsidP="008F19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64684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Понятие о персонализированной фармакотерапии. </w:t>
            </w:r>
            <w:r w:rsidRPr="00646842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Фармакогенетика. </w:t>
            </w:r>
            <w:r w:rsidRPr="0064684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Биомолекулярные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4684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механизмы, основные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4684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генетические полиморфизмы.</w:t>
            </w:r>
          </w:p>
          <w:p w:rsidR="001769D7" w:rsidRPr="00646842" w:rsidRDefault="001769D7" w:rsidP="00030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84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Механизмы взаимодействия лекарственных средств. Фа</w:t>
            </w:r>
            <w:r w:rsidRPr="0064684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</w:t>
            </w:r>
            <w:r w:rsidRPr="0064684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мацевтическое, фармакодинамическое, фармакокинетич</w:t>
            </w:r>
            <w:r w:rsidRPr="0064684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е</w:t>
            </w:r>
            <w:r w:rsidRPr="0064684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ское взаимодействие. Полипрагмазия. Особенности фарм</w:t>
            </w:r>
            <w:r w:rsidRPr="0064684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</w:t>
            </w:r>
            <w:r w:rsidRPr="0064684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кинетики и фармакодинамики лекарственных средств у лиц особых категорий. Фармакокинетика и фармакодинамика лекарств у беременных и кормящих. Фармакокинетика и фармакодинамика ЛС у лиц разного возраста (дети, подр</w:t>
            </w:r>
            <w:r w:rsidRPr="0064684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Pr="0064684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стки, пожилые). Фармакокинетика и фармакодинамика ЛС у лиц с полиморбидностью</w:t>
            </w:r>
          </w:p>
        </w:tc>
      </w:tr>
      <w:tr w:rsidR="001769D7" w:rsidRPr="009D5F79" w:rsidTr="008F193B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1769D7" w:rsidRPr="00646842" w:rsidRDefault="001769D7" w:rsidP="0003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769D7" w:rsidRDefault="001769D7" w:rsidP="0003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УК-1,</w:t>
            </w:r>
          </w:p>
          <w:p w:rsidR="001769D7" w:rsidRDefault="001769D7" w:rsidP="0003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1769D7" w:rsidRDefault="001769D7" w:rsidP="0003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 xml:space="preserve">УК-3, </w:t>
            </w:r>
          </w:p>
          <w:p w:rsidR="001769D7" w:rsidRDefault="001769D7" w:rsidP="0003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ПК-6,</w:t>
            </w:r>
          </w:p>
          <w:p w:rsidR="001769D7" w:rsidRPr="00646842" w:rsidRDefault="001769D7" w:rsidP="0003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 xml:space="preserve"> ПК-8</w:t>
            </w:r>
          </w:p>
        </w:tc>
        <w:tc>
          <w:tcPr>
            <w:tcW w:w="1904" w:type="dxa"/>
          </w:tcPr>
          <w:p w:rsidR="001769D7" w:rsidRPr="00646842" w:rsidRDefault="001769D7" w:rsidP="0003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Оценка эффе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к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тивности и без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о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пасности лека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р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ственных средств в доклинических, клинических и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с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следованиях и реальной клин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и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ческой практике</w:t>
            </w:r>
          </w:p>
        </w:tc>
        <w:tc>
          <w:tcPr>
            <w:tcW w:w="6281" w:type="dxa"/>
          </w:tcPr>
          <w:p w:rsidR="001769D7" w:rsidRPr="00646842" w:rsidRDefault="001769D7" w:rsidP="0003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Оценка эффективности и безопасности ЛС в ходе доклин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и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 xml:space="preserve">ческих исследований. Основы </w:t>
            </w:r>
            <w:r w:rsidRPr="00646842">
              <w:rPr>
                <w:rFonts w:ascii="Times New Roman" w:hAnsi="Times New Roman"/>
                <w:sz w:val="24"/>
                <w:szCs w:val="24"/>
                <w:lang w:val="en-US"/>
              </w:rPr>
              <w:t>GCP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6842">
              <w:rPr>
                <w:rFonts w:ascii="Times New Roman" w:hAnsi="Times New Roman"/>
                <w:sz w:val="24"/>
                <w:szCs w:val="24"/>
                <w:lang w:val="en-US"/>
              </w:rPr>
              <w:t>GLP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6842">
              <w:rPr>
                <w:rFonts w:ascii="Times New Roman" w:hAnsi="Times New Roman"/>
                <w:sz w:val="24"/>
                <w:szCs w:val="24"/>
                <w:lang w:val="en-US"/>
              </w:rPr>
              <w:t>GMP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. Доказ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а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тельная медицина: методология, практическое значение. Информационные технологии в клинической фармакол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о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гии. Компьютерное моделирование новых лекарственных препаратов, прогнозирование эффективности и безопасн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о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сти. Фармаконадзор. Нежелательные побочные реакции ЛС: определение, классификация, факторы риска. Проблема к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а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чества ЛС. Генерические препараты. Понятие о гомеопатии, БАД, фитотерапии с точки зрения доказательной медицины и регламентирующих документов. Особенности изучения и клинического применения лекарственных средств биолог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и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ческого происхождения. Посторенние алгоритма контроля эффективности лекарственных средств. Значение клинич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е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ских, инструментальных и лабораторных методов оценки эффективности и безопасности применения лекарственных средств. Факторы, риска неблагоприятных побочных реа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к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 xml:space="preserve">ций ЛС. Диагностика, коррекция и профилактика НПР. </w:t>
            </w:r>
            <w:r w:rsidRPr="00646842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646842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46842">
              <w:rPr>
                <w:rFonts w:ascii="Times New Roman" w:hAnsi="Times New Roman"/>
                <w:bCs/>
                <w:sz w:val="24"/>
                <w:szCs w:val="24"/>
              </w:rPr>
              <w:t>бор, дозирование, мониторирование эффективности и без</w:t>
            </w:r>
            <w:r w:rsidRPr="0064684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46842">
              <w:rPr>
                <w:rFonts w:ascii="Times New Roman" w:hAnsi="Times New Roman"/>
                <w:bCs/>
                <w:sz w:val="24"/>
                <w:szCs w:val="24"/>
              </w:rPr>
              <w:t>пасности лекарств при нарушении функции печени, при н</w:t>
            </w:r>
            <w:r w:rsidRPr="0064684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46842">
              <w:rPr>
                <w:rFonts w:ascii="Times New Roman" w:hAnsi="Times New Roman"/>
                <w:bCs/>
                <w:sz w:val="24"/>
                <w:szCs w:val="24"/>
              </w:rPr>
              <w:t>рушении функции почек, гемодиализе. Лекарственные п</w:t>
            </w:r>
            <w:r w:rsidRPr="0064684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46842">
              <w:rPr>
                <w:rFonts w:ascii="Times New Roman" w:hAnsi="Times New Roman"/>
                <w:bCs/>
                <w:sz w:val="24"/>
                <w:szCs w:val="24"/>
              </w:rPr>
              <w:t>ражения печени. Полипрагмазия. Методы профилактики и коррекции</w:t>
            </w:r>
          </w:p>
        </w:tc>
      </w:tr>
      <w:tr w:rsidR="001769D7" w:rsidRPr="009D5F79" w:rsidTr="008F193B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1769D7" w:rsidRPr="00646842" w:rsidRDefault="001769D7" w:rsidP="0003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769D7" w:rsidRDefault="001769D7" w:rsidP="0003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УК-1,</w:t>
            </w:r>
          </w:p>
          <w:p w:rsidR="001769D7" w:rsidRDefault="001769D7" w:rsidP="0003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1769D7" w:rsidRDefault="001769D7" w:rsidP="0003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 xml:space="preserve">УК-3, </w:t>
            </w:r>
          </w:p>
          <w:p w:rsidR="001769D7" w:rsidRDefault="001769D7" w:rsidP="0003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ПК-6,</w:t>
            </w:r>
          </w:p>
          <w:p w:rsidR="001769D7" w:rsidRPr="00646842" w:rsidRDefault="001769D7" w:rsidP="0003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 xml:space="preserve"> ПК-8</w:t>
            </w:r>
          </w:p>
        </w:tc>
        <w:tc>
          <w:tcPr>
            <w:tcW w:w="1904" w:type="dxa"/>
          </w:tcPr>
          <w:p w:rsidR="001769D7" w:rsidRPr="00646842" w:rsidRDefault="001769D7" w:rsidP="0003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Фармакоэпид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е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миология и фа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р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макоэкономика</w:t>
            </w:r>
          </w:p>
        </w:tc>
        <w:tc>
          <w:tcPr>
            <w:tcW w:w="6281" w:type="dxa"/>
          </w:tcPr>
          <w:p w:rsidR="001769D7" w:rsidRPr="00646842" w:rsidRDefault="001769D7" w:rsidP="0003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Методы, роль фармакоэпидемиологии в практическом здр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а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воохранении.</w:t>
            </w:r>
          </w:p>
          <w:p w:rsidR="001769D7" w:rsidRPr="00646842" w:rsidRDefault="001769D7" w:rsidP="0003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Клиническая фармакоэкономика, принципы организации фармакоэкономических исследований. Обсуждение пров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е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дения анализа потребления лекарственных средств в ЛПУ, АВС/VEN и ATC/DDD. Значение оценки структуры испол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ь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зования лекарственных средств в ЛПУ для рационализации лекарственной терапии</w:t>
            </w:r>
          </w:p>
        </w:tc>
      </w:tr>
    </w:tbl>
    <w:p w:rsidR="001769D7" w:rsidRPr="008F193B" w:rsidRDefault="001769D7" w:rsidP="00646842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1769D7" w:rsidRDefault="001769D7" w:rsidP="005A384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A384F">
        <w:rPr>
          <w:rFonts w:ascii="Times New Roman" w:hAnsi="Times New Roman"/>
          <w:b/>
          <w:sz w:val="24"/>
          <w:szCs w:val="24"/>
        </w:rPr>
        <w:t>Виды</w:t>
      </w:r>
      <w:r w:rsidRPr="00A0674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самостоятельной работы ординаторов</w:t>
      </w:r>
      <w:r w:rsidRPr="00A06740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118"/>
        <w:gridCol w:w="4032"/>
        <w:gridCol w:w="3352"/>
        <w:gridCol w:w="828"/>
      </w:tblGrid>
      <w:tr w:rsidR="001769D7" w:rsidRPr="009D5F79" w:rsidTr="008F193B">
        <w:trPr>
          <w:trHeight w:val="340"/>
        </w:trPr>
        <w:tc>
          <w:tcPr>
            <w:tcW w:w="291" w:type="pct"/>
            <w:vAlign w:val="center"/>
          </w:tcPr>
          <w:p w:rsidR="001769D7" w:rsidRPr="00646842" w:rsidRDefault="001769D7" w:rsidP="000302C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842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1" w:type="pct"/>
            <w:vAlign w:val="center"/>
          </w:tcPr>
          <w:p w:rsidR="001769D7" w:rsidRPr="00646842" w:rsidRDefault="001769D7" w:rsidP="008F193B">
            <w:pPr>
              <w:tabs>
                <w:tab w:val="right" w:leader="underscore" w:pos="9639"/>
              </w:tabs>
              <w:spacing w:after="0" w:line="240" w:lineRule="auto"/>
              <w:ind w:left="-150" w:right="-10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842">
              <w:rPr>
                <w:rFonts w:ascii="Times New Roman" w:hAnsi="Times New Roman"/>
                <w:b/>
                <w:bCs/>
                <w:sz w:val="24"/>
                <w:szCs w:val="24"/>
              </w:rPr>
              <w:t>Год об</w:t>
            </w:r>
            <w:r w:rsidRPr="00646842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646842">
              <w:rPr>
                <w:rFonts w:ascii="Times New Roman" w:hAnsi="Times New Roman"/>
                <w:b/>
                <w:bCs/>
                <w:sz w:val="24"/>
                <w:szCs w:val="24"/>
              </w:rPr>
              <w:t>чения</w:t>
            </w:r>
          </w:p>
        </w:tc>
        <w:tc>
          <w:tcPr>
            <w:tcW w:w="2078" w:type="pct"/>
            <w:vAlign w:val="center"/>
          </w:tcPr>
          <w:p w:rsidR="001769D7" w:rsidRPr="00646842" w:rsidRDefault="001769D7" w:rsidP="000302C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84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 (модуля)</w:t>
            </w:r>
          </w:p>
        </w:tc>
        <w:tc>
          <w:tcPr>
            <w:tcW w:w="1721" w:type="pct"/>
            <w:vAlign w:val="center"/>
          </w:tcPr>
          <w:p w:rsidR="001769D7" w:rsidRPr="00646842" w:rsidRDefault="001769D7" w:rsidP="000302C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842">
              <w:rPr>
                <w:rFonts w:ascii="Times New Roman" w:hAnsi="Times New Roman"/>
                <w:b/>
                <w:bCs/>
                <w:sz w:val="24"/>
                <w:szCs w:val="24"/>
              </w:rPr>
              <w:t>Виды СР</w:t>
            </w:r>
          </w:p>
        </w:tc>
        <w:tc>
          <w:tcPr>
            <w:tcW w:w="429" w:type="pct"/>
            <w:vAlign w:val="center"/>
          </w:tcPr>
          <w:p w:rsidR="001769D7" w:rsidRPr="00646842" w:rsidRDefault="001769D7" w:rsidP="000302C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646842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1769D7" w:rsidRPr="009D5F79" w:rsidTr="008F193B">
        <w:trPr>
          <w:trHeight w:val="340"/>
        </w:trPr>
        <w:tc>
          <w:tcPr>
            <w:tcW w:w="291" w:type="pct"/>
          </w:tcPr>
          <w:p w:rsidR="001769D7" w:rsidRPr="00646842" w:rsidRDefault="001769D7" w:rsidP="00646842">
            <w:pPr>
              <w:numPr>
                <w:ilvl w:val="0"/>
                <w:numId w:val="13"/>
              </w:numPr>
              <w:tabs>
                <w:tab w:val="right" w:leader="underscore" w:pos="9639"/>
              </w:tabs>
              <w:spacing w:after="0" w:line="240" w:lineRule="auto"/>
              <w:ind w:left="113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pct"/>
            <w:vMerge w:val="restart"/>
          </w:tcPr>
          <w:p w:rsidR="001769D7" w:rsidRPr="00646842" w:rsidRDefault="001769D7" w:rsidP="000302C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4684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078" w:type="pct"/>
          </w:tcPr>
          <w:p w:rsidR="001769D7" w:rsidRPr="00646842" w:rsidRDefault="001769D7" w:rsidP="000302C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Организация службы и правовые основы клинической фармакологии</w:t>
            </w:r>
          </w:p>
        </w:tc>
        <w:tc>
          <w:tcPr>
            <w:tcW w:w="1721" w:type="pct"/>
          </w:tcPr>
          <w:p w:rsidR="001769D7" w:rsidRPr="00646842" w:rsidRDefault="001769D7" w:rsidP="000302C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842">
              <w:rPr>
                <w:rFonts w:ascii="Times New Roman" w:hAnsi="Times New Roman"/>
                <w:iCs/>
                <w:sz w:val="24"/>
                <w:szCs w:val="24"/>
              </w:rPr>
              <w:t xml:space="preserve">Подготовка к занятиям </w:t>
            </w:r>
          </w:p>
        </w:tc>
        <w:tc>
          <w:tcPr>
            <w:tcW w:w="429" w:type="pct"/>
          </w:tcPr>
          <w:p w:rsidR="001769D7" w:rsidRPr="00646842" w:rsidRDefault="001769D7" w:rsidP="000302C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69D7" w:rsidRPr="009D5F79" w:rsidTr="008F193B">
        <w:trPr>
          <w:trHeight w:val="340"/>
        </w:trPr>
        <w:tc>
          <w:tcPr>
            <w:tcW w:w="291" w:type="pct"/>
          </w:tcPr>
          <w:p w:rsidR="001769D7" w:rsidRPr="00646842" w:rsidRDefault="001769D7" w:rsidP="00646842">
            <w:pPr>
              <w:widowControl w:val="0"/>
              <w:numPr>
                <w:ilvl w:val="0"/>
                <w:numId w:val="13"/>
              </w:numPr>
              <w:tabs>
                <w:tab w:val="right" w:leader="underscore" w:pos="9639"/>
              </w:tabs>
              <w:suppressAutoHyphens/>
              <w:autoSpaceDE w:val="0"/>
              <w:spacing w:after="0" w:line="240" w:lineRule="auto"/>
              <w:ind w:left="113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pct"/>
            <w:vMerge/>
            <w:vAlign w:val="center"/>
          </w:tcPr>
          <w:p w:rsidR="001769D7" w:rsidRPr="00646842" w:rsidRDefault="001769D7" w:rsidP="000302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8" w:type="pct"/>
          </w:tcPr>
          <w:p w:rsidR="001769D7" w:rsidRPr="00646842" w:rsidRDefault="001769D7" w:rsidP="000302C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Основы фармакогенетики, фармак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о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динамики и фармакокинетики</w:t>
            </w:r>
          </w:p>
        </w:tc>
        <w:tc>
          <w:tcPr>
            <w:tcW w:w="1721" w:type="pct"/>
          </w:tcPr>
          <w:p w:rsidR="001769D7" w:rsidRPr="00646842" w:rsidRDefault="001769D7" w:rsidP="000302C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842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реф</w:t>
            </w:r>
            <w:r w:rsidRPr="0064684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646842">
              <w:rPr>
                <w:rFonts w:ascii="Times New Roman" w:hAnsi="Times New Roman"/>
                <w:iCs/>
                <w:sz w:val="24"/>
                <w:szCs w:val="24"/>
              </w:rPr>
              <w:t>рат</w:t>
            </w:r>
          </w:p>
        </w:tc>
        <w:tc>
          <w:tcPr>
            <w:tcW w:w="429" w:type="pct"/>
          </w:tcPr>
          <w:p w:rsidR="001769D7" w:rsidRPr="00646842" w:rsidRDefault="001769D7" w:rsidP="000302C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69D7" w:rsidRPr="009D5F79" w:rsidTr="008F193B">
        <w:trPr>
          <w:trHeight w:val="340"/>
        </w:trPr>
        <w:tc>
          <w:tcPr>
            <w:tcW w:w="291" w:type="pct"/>
          </w:tcPr>
          <w:p w:rsidR="001769D7" w:rsidRPr="00646842" w:rsidRDefault="001769D7" w:rsidP="00646842">
            <w:pPr>
              <w:widowControl w:val="0"/>
              <w:numPr>
                <w:ilvl w:val="0"/>
                <w:numId w:val="13"/>
              </w:numPr>
              <w:tabs>
                <w:tab w:val="right" w:leader="underscore" w:pos="9639"/>
              </w:tabs>
              <w:suppressAutoHyphens/>
              <w:autoSpaceDE w:val="0"/>
              <w:spacing w:after="0" w:line="240" w:lineRule="auto"/>
              <w:ind w:left="113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pct"/>
            <w:vMerge/>
            <w:vAlign w:val="center"/>
          </w:tcPr>
          <w:p w:rsidR="001769D7" w:rsidRPr="00646842" w:rsidRDefault="001769D7" w:rsidP="000302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8" w:type="pct"/>
          </w:tcPr>
          <w:p w:rsidR="001769D7" w:rsidRPr="00646842" w:rsidRDefault="001769D7" w:rsidP="000302C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Оценка эффективности и безопасн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о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сти лекарственных средств в докл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и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нических, клинических исследов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а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ниях и реальной клинической пра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к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тике</w:t>
            </w:r>
          </w:p>
        </w:tc>
        <w:tc>
          <w:tcPr>
            <w:tcW w:w="1721" w:type="pct"/>
          </w:tcPr>
          <w:p w:rsidR="001769D7" w:rsidRPr="00646842" w:rsidRDefault="001769D7" w:rsidP="000302C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842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ра</w:t>
            </w:r>
            <w:r w:rsidRPr="00646842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646842">
              <w:rPr>
                <w:rFonts w:ascii="Times New Roman" w:hAnsi="Times New Roman"/>
                <w:iCs/>
                <w:sz w:val="24"/>
                <w:szCs w:val="24"/>
              </w:rPr>
              <w:t xml:space="preserve">четно-графическая работа </w:t>
            </w:r>
          </w:p>
        </w:tc>
        <w:tc>
          <w:tcPr>
            <w:tcW w:w="429" w:type="pct"/>
          </w:tcPr>
          <w:p w:rsidR="001769D7" w:rsidRPr="00646842" w:rsidRDefault="001769D7" w:rsidP="000302C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69D7" w:rsidRPr="009D5F79" w:rsidTr="008F193B">
        <w:trPr>
          <w:trHeight w:val="340"/>
        </w:trPr>
        <w:tc>
          <w:tcPr>
            <w:tcW w:w="291" w:type="pct"/>
          </w:tcPr>
          <w:p w:rsidR="001769D7" w:rsidRPr="00646842" w:rsidRDefault="001769D7" w:rsidP="00646842">
            <w:pPr>
              <w:widowControl w:val="0"/>
              <w:numPr>
                <w:ilvl w:val="0"/>
                <w:numId w:val="13"/>
              </w:numPr>
              <w:tabs>
                <w:tab w:val="right" w:leader="underscore" w:pos="9639"/>
              </w:tabs>
              <w:suppressAutoHyphens/>
              <w:autoSpaceDE w:val="0"/>
              <w:spacing w:after="0" w:line="240" w:lineRule="auto"/>
              <w:ind w:left="113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" w:type="pct"/>
            <w:vMerge/>
            <w:vAlign w:val="center"/>
          </w:tcPr>
          <w:p w:rsidR="001769D7" w:rsidRPr="00646842" w:rsidRDefault="001769D7" w:rsidP="000302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8" w:type="pct"/>
          </w:tcPr>
          <w:p w:rsidR="001769D7" w:rsidRPr="00646842" w:rsidRDefault="001769D7" w:rsidP="000302C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Фармакоэпидемиология и фармак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о</w:t>
            </w:r>
            <w:r w:rsidRPr="00646842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721" w:type="pct"/>
          </w:tcPr>
          <w:p w:rsidR="001769D7" w:rsidRPr="00646842" w:rsidRDefault="001769D7" w:rsidP="000302C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842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ра</w:t>
            </w:r>
            <w:r w:rsidRPr="00646842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646842">
              <w:rPr>
                <w:rFonts w:ascii="Times New Roman" w:hAnsi="Times New Roman"/>
                <w:iCs/>
                <w:sz w:val="24"/>
                <w:szCs w:val="24"/>
              </w:rPr>
              <w:t>четно-графическая работа</w:t>
            </w:r>
          </w:p>
        </w:tc>
        <w:tc>
          <w:tcPr>
            <w:tcW w:w="429" w:type="pct"/>
          </w:tcPr>
          <w:p w:rsidR="001769D7" w:rsidRPr="00646842" w:rsidRDefault="001769D7" w:rsidP="000302C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8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769D7" w:rsidRPr="009D5F79" w:rsidTr="008F193B">
        <w:trPr>
          <w:trHeight w:val="340"/>
        </w:trPr>
        <w:tc>
          <w:tcPr>
            <w:tcW w:w="4571" w:type="pct"/>
            <w:gridSpan w:val="4"/>
          </w:tcPr>
          <w:p w:rsidR="001769D7" w:rsidRPr="00646842" w:rsidRDefault="001769D7" w:rsidP="000302C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8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429" w:type="pct"/>
          </w:tcPr>
          <w:p w:rsidR="001769D7" w:rsidRPr="00646842" w:rsidRDefault="001769D7" w:rsidP="008F193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84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</w:tbl>
    <w:p w:rsidR="001769D7" w:rsidRPr="00A06740" w:rsidRDefault="001769D7" w:rsidP="004C1FF1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769D7" w:rsidRPr="0036044C" w:rsidRDefault="001769D7" w:rsidP="008F193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4C">
        <w:rPr>
          <w:rFonts w:ascii="Times New Roman" w:hAnsi="Times New Roman"/>
          <w:sz w:val="24"/>
          <w:szCs w:val="24"/>
        </w:rPr>
        <w:t>Программа дисциплины «</w:t>
      </w:r>
      <w:r>
        <w:rPr>
          <w:rFonts w:ascii="Times New Roman" w:hAnsi="Times New Roman"/>
          <w:sz w:val="24"/>
          <w:szCs w:val="24"/>
        </w:rPr>
        <w:t>Общие</w:t>
      </w:r>
      <w:r w:rsidRPr="0036044C">
        <w:rPr>
          <w:rFonts w:ascii="Times New Roman" w:hAnsi="Times New Roman"/>
          <w:sz w:val="24"/>
          <w:szCs w:val="24"/>
        </w:rPr>
        <w:t xml:space="preserve"> вопросы клинической фармакологии» реализуется пр</w:t>
      </w:r>
      <w:r w:rsidRPr="0036044C">
        <w:rPr>
          <w:rFonts w:ascii="Times New Roman" w:hAnsi="Times New Roman"/>
          <w:sz w:val="24"/>
          <w:szCs w:val="24"/>
        </w:rPr>
        <w:t>е</w:t>
      </w:r>
      <w:r w:rsidRPr="0036044C">
        <w:rPr>
          <w:rFonts w:ascii="Times New Roman" w:hAnsi="Times New Roman"/>
          <w:sz w:val="24"/>
          <w:szCs w:val="24"/>
        </w:rPr>
        <w:t>имущественно с использованием объяснительно-иллюстративного метода обучения, с элеме</w:t>
      </w:r>
      <w:r w:rsidRPr="0036044C">
        <w:rPr>
          <w:rFonts w:ascii="Times New Roman" w:hAnsi="Times New Roman"/>
          <w:sz w:val="24"/>
          <w:szCs w:val="24"/>
        </w:rPr>
        <w:t>н</w:t>
      </w:r>
      <w:r w:rsidRPr="0036044C">
        <w:rPr>
          <w:rFonts w:ascii="Times New Roman" w:hAnsi="Times New Roman"/>
          <w:sz w:val="24"/>
          <w:szCs w:val="24"/>
        </w:rPr>
        <w:t>тами программированного и проблемного обучения, а также реализацией модельного метода обучения. При изучении дисциплины  «</w:t>
      </w:r>
      <w:r>
        <w:rPr>
          <w:rFonts w:ascii="Times New Roman" w:hAnsi="Times New Roman"/>
          <w:sz w:val="24"/>
          <w:szCs w:val="24"/>
        </w:rPr>
        <w:t>Общие</w:t>
      </w:r>
      <w:r w:rsidRPr="0036044C">
        <w:rPr>
          <w:rFonts w:ascii="Times New Roman" w:hAnsi="Times New Roman"/>
          <w:sz w:val="24"/>
          <w:szCs w:val="24"/>
        </w:rPr>
        <w:t xml:space="preserve"> вопросы клинической фармакологии» испол</w:t>
      </w:r>
      <w:r w:rsidRPr="0036044C">
        <w:rPr>
          <w:rFonts w:ascii="Times New Roman" w:hAnsi="Times New Roman"/>
          <w:sz w:val="24"/>
          <w:szCs w:val="24"/>
        </w:rPr>
        <w:t>ь</w:t>
      </w:r>
      <w:r w:rsidRPr="0036044C">
        <w:rPr>
          <w:rFonts w:ascii="Times New Roman" w:hAnsi="Times New Roman"/>
          <w:sz w:val="24"/>
          <w:szCs w:val="24"/>
        </w:rPr>
        <w:t>зуются следующие формы проведения занятий:</w:t>
      </w:r>
    </w:p>
    <w:p w:rsidR="001769D7" w:rsidRPr="0036044C" w:rsidRDefault="001769D7" w:rsidP="008F193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4C">
        <w:rPr>
          <w:rFonts w:ascii="Times New Roman" w:hAnsi="Times New Roman"/>
          <w:sz w:val="24"/>
          <w:szCs w:val="24"/>
        </w:rPr>
        <w:t>Программа дисциплины «</w:t>
      </w:r>
      <w:r>
        <w:rPr>
          <w:rFonts w:ascii="Times New Roman" w:hAnsi="Times New Roman"/>
          <w:sz w:val="24"/>
          <w:szCs w:val="24"/>
        </w:rPr>
        <w:t>Общие</w:t>
      </w:r>
      <w:r w:rsidRPr="0036044C">
        <w:rPr>
          <w:rFonts w:ascii="Times New Roman" w:hAnsi="Times New Roman"/>
          <w:sz w:val="24"/>
          <w:szCs w:val="24"/>
        </w:rPr>
        <w:t xml:space="preserve"> вопросы клинической фармакологии» реализуется пр</w:t>
      </w:r>
      <w:r w:rsidRPr="0036044C">
        <w:rPr>
          <w:rFonts w:ascii="Times New Roman" w:hAnsi="Times New Roman"/>
          <w:sz w:val="24"/>
          <w:szCs w:val="24"/>
        </w:rPr>
        <w:t>е</w:t>
      </w:r>
      <w:r w:rsidRPr="0036044C">
        <w:rPr>
          <w:rFonts w:ascii="Times New Roman" w:hAnsi="Times New Roman"/>
          <w:sz w:val="24"/>
          <w:szCs w:val="24"/>
        </w:rPr>
        <w:t>имущественно с использованием объяснительно-иллюстративного метода обучения, с элеме</w:t>
      </w:r>
      <w:r w:rsidRPr="0036044C">
        <w:rPr>
          <w:rFonts w:ascii="Times New Roman" w:hAnsi="Times New Roman"/>
          <w:sz w:val="24"/>
          <w:szCs w:val="24"/>
        </w:rPr>
        <w:t>н</w:t>
      </w:r>
      <w:r w:rsidRPr="0036044C">
        <w:rPr>
          <w:rFonts w:ascii="Times New Roman" w:hAnsi="Times New Roman"/>
          <w:sz w:val="24"/>
          <w:szCs w:val="24"/>
        </w:rPr>
        <w:t>тами программированного и проблемного обучения, а также реализацией модельного метода обучения. При изучении дисциплины  «</w:t>
      </w:r>
      <w:r>
        <w:rPr>
          <w:rFonts w:ascii="Times New Roman" w:hAnsi="Times New Roman"/>
          <w:sz w:val="24"/>
          <w:szCs w:val="24"/>
        </w:rPr>
        <w:t>Общие</w:t>
      </w:r>
      <w:r w:rsidRPr="0036044C">
        <w:rPr>
          <w:rFonts w:ascii="Times New Roman" w:hAnsi="Times New Roman"/>
          <w:sz w:val="24"/>
          <w:szCs w:val="24"/>
        </w:rPr>
        <w:t xml:space="preserve"> вопросы клинической фармакологии» испол</w:t>
      </w:r>
      <w:r w:rsidRPr="0036044C">
        <w:rPr>
          <w:rFonts w:ascii="Times New Roman" w:hAnsi="Times New Roman"/>
          <w:sz w:val="24"/>
          <w:szCs w:val="24"/>
        </w:rPr>
        <w:t>ь</w:t>
      </w:r>
      <w:r w:rsidRPr="0036044C">
        <w:rPr>
          <w:rFonts w:ascii="Times New Roman" w:hAnsi="Times New Roman"/>
          <w:sz w:val="24"/>
          <w:szCs w:val="24"/>
        </w:rPr>
        <w:t>зуются следующие формы проведения занятий:</w:t>
      </w:r>
    </w:p>
    <w:p w:rsidR="001769D7" w:rsidRPr="0036044C" w:rsidRDefault="001769D7" w:rsidP="0036044C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044C">
        <w:rPr>
          <w:rFonts w:ascii="Times New Roman" w:hAnsi="Times New Roman"/>
          <w:sz w:val="24"/>
          <w:szCs w:val="24"/>
        </w:rPr>
        <w:t>- информационно-коммуникационные (лекция-презентация; доклад-презентация);</w:t>
      </w:r>
    </w:p>
    <w:p w:rsidR="001769D7" w:rsidRPr="0036044C" w:rsidRDefault="001769D7" w:rsidP="0036044C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044C">
        <w:rPr>
          <w:rFonts w:ascii="Times New Roman" w:hAnsi="Times New Roman"/>
          <w:sz w:val="24"/>
          <w:szCs w:val="24"/>
        </w:rPr>
        <w:t>- групповая дискуссия;</w:t>
      </w:r>
    </w:p>
    <w:p w:rsidR="001769D7" w:rsidRPr="0036044C" w:rsidRDefault="001769D7" w:rsidP="0036044C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044C">
        <w:rPr>
          <w:rFonts w:ascii="Times New Roman" w:hAnsi="Times New Roman"/>
          <w:sz w:val="24"/>
          <w:szCs w:val="24"/>
        </w:rPr>
        <w:t>- деловая игра;</w:t>
      </w:r>
    </w:p>
    <w:p w:rsidR="001769D7" w:rsidRPr="0036044C" w:rsidRDefault="001769D7" w:rsidP="0036044C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044C">
        <w:rPr>
          <w:rFonts w:ascii="Times New Roman" w:hAnsi="Times New Roman"/>
          <w:sz w:val="24"/>
          <w:szCs w:val="24"/>
        </w:rPr>
        <w:t>- игровое проектирование;</w:t>
      </w:r>
    </w:p>
    <w:p w:rsidR="001769D7" w:rsidRPr="0036044C" w:rsidRDefault="001769D7" w:rsidP="0036044C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044C">
        <w:rPr>
          <w:rFonts w:ascii="Times New Roman" w:hAnsi="Times New Roman"/>
          <w:sz w:val="24"/>
          <w:szCs w:val="24"/>
        </w:rPr>
        <w:t>- ситуация-кейс и др.</w:t>
      </w:r>
    </w:p>
    <w:p w:rsidR="001769D7" w:rsidRPr="0036044C" w:rsidRDefault="001769D7" w:rsidP="0036044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4C">
        <w:rPr>
          <w:rFonts w:ascii="Times New Roman" w:hAnsi="Times New Roman"/>
          <w:sz w:val="24"/>
          <w:szCs w:val="24"/>
        </w:rPr>
        <w:t xml:space="preserve">От общего объема аудиторных занятий 10 % представлено в интерактивных формах. </w:t>
      </w:r>
    </w:p>
    <w:p w:rsidR="001769D7" w:rsidRPr="0036044C" w:rsidRDefault="001769D7" w:rsidP="0036044C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044C">
        <w:rPr>
          <w:rFonts w:ascii="Times New Roman" w:hAnsi="Times New Roman"/>
          <w:sz w:val="24"/>
          <w:szCs w:val="24"/>
        </w:rPr>
        <w:t>Технология работы с кейсом включает следующие этапы:</w:t>
      </w:r>
    </w:p>
    <w:p w:rsidR="001769D7" w:rsidRPr="0036044C" w:rsidRDefault="001769D7" w:rsidP="0036044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4C">
        <w:rPr>
          <w:rFonts w:ascii="Times New Roman" w:hAnsi="Times New Roman"/>
          <w:sz w:val="24"/>
          <w:szCs w:val="24"/>
        </w:rPr>
        <w:t>1) индивидуальная самостоятельная работы ординаторов с материалами кейса (идент</w:t>
      </w:r>
      <w:r w:rsidRPr="0036044C">
        <w:rPr>
          <w:rFonts w:ascii="Times New Roman" w:hAnsi="Times New Roman"/>
          <w:sz w:val="24"/>
          <w:szCs w:val="24"/>
        </w:rPr>
        <w:t>и</w:t>
      </w:r>
      <w:r w:rsidRPr="0036044C">
        <w:rPr>
          <w:rFonts w:ascii="Times New Roman" w:hAnsi="Times New Roman"/>
          <w:sz w:val="24"/>
          <w:szCs w:val="24"/>
        </w:rPr>
        <w:t>фикация проблемы, формулирование альтернатив, предложение решения или рекомендуемого действия);</w:t>
      </w:r>
    </w:p>
    <w:p w:rsidR="001769D7" w:rsidRPr="0036044C" w:rsidRDefault="001769D7" w:rsidP="0036044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4C">
        <w:rPr>
          <w:rFonts w:ascii="Times New Roman" w:hAnsi="Times New Roman"/>
          <w:sz w:val="24"/>
          <w:szCs w:val="24"/>
        </w:rPr>
        <w:t>2) работа в группах (2-3 ординатора) по постановке проблемы и поиску ее решения;</w:t>
      </w:r>
    </w:p>
    <w:p w:rsidR="001769D7" w:rsidRPr="0036044C" w:rsidRDefault="001769D7" w:rsidP="0036044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4C">
        <w:rPr>
          <w:rFonts w:ascii="Times New Roman" w:hAnsi="Times New Roman"/>
          <w:sz w:val="24"/>
          <w:szCs w:val="24"/>
        </w:rPr>
        <w:t>3) презентация и экспертиза результатов рабочих групп  на общей дискуссии (в рамках учебной группы).</w:t>
      </w:r>
    </w:p>
    <w:p w:rsidR="001769D7" w:rsidRDefault="001769D7" w:rsidP="0036044C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044C">
        <w:rPr>
          <w:rFonts w:ascii="Times New Roman" w:hAnsi="Times New Roman"/>
          <w:sz w:val="24"/>
          <w:szCs w:val="24"/>
        </w:rPr>
        <w:t>Цель использования кейс метода: повысить мотивацию ординаторов в изучении дисци</w:t>
      </w:r>
      <w:r w:rsidRPr="0036044C">
        <w:rPr>
          <w:rFonts w:ascii="Times New Roman" w:hAnsi="Times New Roman"/>
          <w:sz w:val="24"/>
          <w:szCs w:val="24"/>
        </w:rPr>
        <w:t>п</w:t>
      </w:r>
      <w:r w:rsidRPr="0036044C">
        <w:rPr>
          <w:rFonts w:ascii="Times New Roman" w:hAnsi="Times New Roman"/>
          <w:sz w:val="24"/>
          <w:szCs w:val="24"/>
        </w:rPr>
        <w:t>лины (вовлечение в процесс разбора конкретной ситуации), активное усвоение знаний и нав</w:t>
      </w:r>
      <w:r w:rsidRPr="0036044C">
        <w:rPr>
          <w:rFonts w:ascii="Times New Roman" w:hAnsi="Times New Roman"/>
          <w:sz w:val="24"/>
          <w:szCs w:val="24"/>
        </w:rPr>
        <w:t>ы</w:t>
      </w:r>
      <w:r w:rsidRPr="0036044C">
        <w:rPr>
          <w:rFonts w:ascii="Times New Roman" w:hAnsi="Times New Roman"/>
          <w:sz w:val="24"/>
          <w:szCs w:val="24"/>
        </w:rPr>
        <w:t>ков сбора, обработки и анализа информации, характеризующей различные ситуации.</w:t>
      </w:r>
    </w:p>
    <w:p w:rsidR="001769D7" w:rsidRPr="0036044C" w:rsidRDefault="001769D7" w:rsidP="0036044C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769D7" w:rsidRPr="00F338E6" w:rsidRDefault="001769D7" w:rsidP="002527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2791">
        <w:rPr>
          <w:rFonts w:ascii="Times New Roman" w:hAnsi="Times New Roman"/>
          <w:b/>
          <w:bCs/>
          <w:sz w:val="24"/>
          <w:szCs w:val="24"/>
        </w:rPr>
        <w:t>Перечень</w:t>
      </w:r>
      <w:r w:rsidRPr="00F338E6">
        <w:rPr>
          <w:rFonts w:ascii="Times New Roman" w:hAnsi="Times New Roman"/>
          <w:b/>
          <w:sz w:val="24"/>
          <w:szCs w:val="24"/>
        </w:rPr>
        <w:t xml:space="preserve"> оценочных средств</w:t>
      </w:r>
    </w:p>
    <w:p w:rsidR="001769D7" w:rsidRDefault="001769D7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Реферат</w:t>
      </w:r>
    </w:p>
    <w:p w:rsidR="001769D7" w:rsidRDefault="001769D7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6D2BBE">
        <w:rPr>
          <w:rFonts w:ascii="Times New Roman" w:hAnsi="Times New Roman"/>
          <w:sz w:val="24"/>
          <w:szCs w:val="24"/>
        </w:rPr>
        <w:t>Доклад,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BBE">
        <w:rPr>
          <w:rFonts w:ascii="Times New Roman" w:hAnsi="Times New Roman"/>
          <w:sz w:val="24"/>
          <w:szCs w:val="24"/>
        </w:rPr>
        <w:t>сообщение</w:t>
      </w:r>
    </w:p>
    <w:p w:rsidR="001769D7" w:rsidRDefault="001769D7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Сообщение</w:t>
      </w:r>
    </w:p>
    <w:p w:rsidR="001769D7" w:rsidRDefault="001769D7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Собеседование</w:t>
      </w:r>
    </w:p>
    <w:p w:rsidR="001769D7" w:rsidRDefault="001769D7" w:rsidP="0036044C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bCs/>
          <w:sz w:val="24"/>
          <w:szCs w:val="24"/>
        </w:rPr>
      </w:pPr>
      <w:r w:rsidRPr="00802ABD">
        <w:rPr>
          <w:rFonts w:ascii="Times New Roman" w:hAnsi="Times New Roman"/>
          <w:bCs/>
          <w:sz w:val="24"/>
          <w:szCs w:val="24"/>
        </w:rPr>
        <w:t>Тест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1769D7" w:rsidRPr="0036044C" w:rsidRDefault="001769D7" w:rsidP="0036044C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769D7" w:rsidRDefault="001769D7" w:rsidP="0003273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контроля</w:t>
      </w:r>
    </w:p>
    <w:p w:rsidR="001769D7" w:rsidRDefault="001769D7" w:rsidP="00032733">
      <w:pPr>
        <w:pStyle w:val="ListParagraph"/>
        <w:spacing w:after="0" w:line="240" w:lineRule="auto"/>
        <w:ind w:left="11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/>
          <w:b/>
          <w:bCs/>
          <w:sz w:val="24"/>
          <w:szCs w:val="24"/>
        </w:rPr>
        <w:t>зачтено</w:t>
      </w:r>
    </w:p>
    <w:p w:rsidR="001769D7" w:rsidRDefault="001769D7" w:rsidP="00032733">
      <w:pPr>
        <w:pStyle w:val="ListParagraph"/>
        <w:spacing w:after="0" w:line="240" w:lineRule="auto"/>
        <w:ind w:left="113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69D7" w:rsidRPr="004C1FF1" w:rsidRDefault="001769D7" w:rsidP="0003273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1FF1">
        <w:rPr>
          <w:rFonts w:ascii="Times New Roman" w:hAnsi="Times New Roman"/>
          <w:b/>
          <w:bCs/>
          <w:sz w:val="24"/>
          <w:szCs w:val="24"/>
        </w:rPr>
        <w:t xml:space="preserve">Составители: </w:t>
      </w:r>
      <w:r>
        <w:rPr>
          <w:rFonts w:ascii="Times New Roman" w:hAnsi="Times New Roman"/>
          <w:bCs/>
          <w:sz w:val="24"/>
          <w:szCs w:val="24"/>
        </w:rPr>
        <w:t>Пономарева А.И., Шабанова Н.Е.</w:t>
      </w:r>
    </w:p>
    <w:sectPr w:rsidR="001769D7" w:rsidRPr="004C1FF1" w:rsidSect="00F338E6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418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9D7" w:rsidRDefault="001769D7" w:rsidP="003125CC">
      <w:pPr>
        <w:spacing w:after="0" w:line="240" w:lineRule="auto"/>
      </w:pPr>
      <w:r>
        <w:separator/>
      </w:r>
    </w:p>
  </w:endnote>
  <w:endnote w:type="continuationSeparator" w:id="1">
    <w:p w:rsidR="001769D7" w:rsidRDefault="001769D7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9D7" w:rsidRDefault="001769D7" w:rsidP="003125CC">
      <w:pPr>
        <w:spacing w:after="0" w:line="240" w:lineRule="auto"/>
      </w:pPr>
      <w:r>
        <w:separator/>
      </w:r>
    </w:p>
  </w:footnote>
  <w:footnote w:type="continuationSeparator" w:id="1">
    <w:p w:rsidR="001769D7" w:rsidRDefault="001769D7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9D7" w:rsidRDefault="001769D7" w:rsidP="00C669D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69D7" w:rsidRDefault="001769D7" w:rsidP="0048641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9D7" w:rsidRDefault="001769D7" w:rsidP="00C669D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769D7" w:rsidRDefault="001769D7" w:rsidP="00486414">
    <w:pPr>
      <w:pStyle w:val="Header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9D7" w:rsidRDefault="001769D7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A586367"/>
    <w:multiLevelType w:val="hybridMultilevel"/>
    <w:tmpl w:val="832CC2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5126FC7"/>
    <w:multiLevelType w:val="hybridMultilevel"/>
    <w:tmpl w:val="EC24B138"/>
    <w:lvl w:ilvl="0" w:tplc="28BE4498">
      <w:start w:val="7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  <w:sz w:val="24"/>
      </w:rPr>
    </w:lvl>
  </w:abstractNum>
  <w:abstractNum w:abstractNumId="5">
    <w:nsid w:val="4E6F2E10"/>
    <w:multiLevelType w:val="hybridMultilevel"/>
    <w:tmpl w:val="952E7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DD0E45"/>
    <w:multiLevelType w:val="hybridMultilevel"/>
    <w:tmpl w:val="09BAA7A4"/>
    <w:lvl w:ilvl="0" w:tplc="720C974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0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B1723F0"/>
    <w:multiLevelType w:val="hybridMultilevel"/>
    <w:tmpl w:val="F2984964"/>
    <w:lvl w:ilvl="0" w:tplc="F38CE87C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11"/>
  </w:num>
  <w:num w:numId="6">
    <w:abstractNumId w:val="9"/>
  </w:num>
  <w:num w:numId="7">
    <w:abstractNumId w:val="2"/>
  </w:num>
  <w:num w:numId="8">
    <w:abstractNumId w:val="13"/>
  </w:num>
  <w:num w:numId="9">
    <w:abstractNumId w:val="12"/>
  </w:num>
  <w:num w:numId="10">
    <w:abstractNumId w:val="1"/>
  </w:num>
  <w:num w:numId="11">
    <w:abstractNumId w:val="6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0E4"/>
    <w:rsid w:val="000302C8"/>
    <w:rsid w:val="00032733"/>
    <w:rsid w:val="00134766"/>
    <w:rsid w:val="00164507"/>
    <w:rsid w:val="001769D7"/>
    <w:rsid w:val="00184652"/>
    <w:rsid w:val="001B53DF"/>
    <w:rsid w:val="001C3CFB"/>
    <w:rsid w:val="00252791"/>
    <w:rsid w:val="00271BD4"/>
    <w:rsid w:val="002D6BB0"/>
    <w:rsid w:val="002F7F20"/>
    <w:rsid w:val="003106A1"/>
    <w:rsid w:val="003125CC"/>
    <w:rsid w:val="0036044C"/>
    <w:rsid w:val="00393621"/>
    <w:rsid w:val="003B0614"/>
    <w:rsid w:val="003D4105"/>
    <w:rsid w:val="00422FB0"/>
    <w:rsid w:val="00431FA4"/>
    <w:rsid w:val="00486414"/>
    <w:rsid w:val="004C1FF1"/>
    <w:rsid w:val="004E519B"/>
    <w:rsid w:val="004F5C0B"/>
    <w:rsid w:val="0054045E"/>
    <w:rsid w:val="00541BD5"/>
    <w:rsid w:val="00566BA8"/>
    <w:rsid w:val="00577287"/>
    <w:rsid w:val="005A384F"/>
    <w:rsid w:val="005D4A36"/>
    <w:rsid w:val="005E1EEE"/>
    <w:rsid w:val="006077AC"/>
    <w:rsid w:val="00614108"/>
    <w:rsid w:val="00633BB4"/>
    <w:rsid w:val="0064531F"/>
    <w:rsid w:val="00646842"/>
    <w:rsid w:val="0065155A"/>
    <w:rsid w:val="00666F6D"/>
    <w:rsid w:val="006C30E4"/>
    <w:rsid w:val="006D2BBE"/>
    <w:rsid w:val="007129FC"/>
    <w:rsid w:val="007504EA"/>
    <w:rsid w:val="0076281D"/>
    <w:rsid w:val="007C5D97"/>
    <w:rsid w:val="007C6B50"/>
    <w:rsid w:val="007E1F3E"/>
    <w:rsid w:val="007F1C3B"/>
    <w:rsid w:val="00802ABD"/>
    <w:rsid w:val="008176D4"/>
    <w:rsid w:val="008343EB"/>
    <w:rsid w:val="00843D9C"/>
    <w:rsid w:val="00897B73"/>
    <w:rsid w:val="008F193B"/>
    <w:rsid w:val="009556D9"/>
    <w:rsid w:val="00972F1B"/>
    <w:rsid w:val="00995A93"/>
    <w:rsid w:val="009A42AF"/>
    <w:rsid w:val="009D5F79"/>
    <w:rsid w:val="009F6706"/>
    <w:rsid w:val="00A02601"/>
    <w:rsid w:val="00A06740"/>
    <w:rsid w:val="00A41E50"/>
    <w:rsid w:val="00A6465B"/>
    <w:rsid w:val="00A65331"/>
    <w:rsid w:val="00A90E98"/>
    <w:rsid w:val="00B45BFB"/>
    <w:rsid w:val="00B5180C"/>
    <w:rsid w:val="00BA5789"/>
    <w:rsid w:val="00BE248A"/>
    <w:rsid w:val="00BF3F35"/>
    <w:rsid w:val="00C30350"/>
    <w:rsid w:val="00C31525"/>
    <w:rsid w:val="00C57E98"/>
    <w:rsid w:val="00C669DA"/>
    <w:rsid w:val="00C72BAC"/>
    <w:rsid w:val="00CD1554"/>
    <w:rsid w:val="00D01AE2"/>
    <w:rsid w:val="00E543BE"/>
    <w:rsid w:val="00E87F18"/>
    <w:rsid w:val="00F10606"/>
    <w:rsid w:val="00F17E1C"/>
    <w:rsid w:val="00F21303"/>
    <w:rsid w:val="00F338E6"/>
    <w:rsid w:val="00F43061"/>
    <w:rsid w:val="00F67B26"/>
    <w:rsid w:val="00F73011"/>
    <w:rsid w:val="00F81A81"/>
    <w:rsid w:val="00F8398B"/>
    <w:rsid w:val="00FB1EA9"/>
    <w:rsid w:val="00FD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25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25CC"/>
    <w:rPr>
      <w:rFonts w:cs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E1F3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E1F3E"/>
    <w:pPr>
      <w:widowControl w:val="0"/>
      <w:shd w:val="clear" w:color="auto" w:fill="FFFFFF"/>
      <w:spacing w:after="0" w:line="240" w:lineRule="atLeast"/>
      <w:ind w:hanging="680"/>
    </w:pPr>
    <w:rPr>
      <w:rFonts w:ascii="Times New Roman" w:eastAsia="Times New Roman" w:hAnsi="Times New Roman"/>
      <w:sz w:val="28"/>
      <w:szCs w:val="28"/>
    </w:rPr>
  </w:style>
  <w:style w:type="paragraph" w:customStyle="1" w:styleId="a">
    <w:name w:val="список с точками"/>
    <w:basedOn w:val="Normal"/>
    <w:uiPriority w:val="99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№1_"/>
    <w:link w:val="10"/>
    <w:uiPriority w:val="99"/>
    <w:locked/>
    <w:rsid w:val="006077AC"/>
    <w:rPr>
      <w:rFonts w:ascii="Times New Roman" w:hAnsi="Times New Roman"/>
      <w:b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sz w:val="20"/>
      <w:szCs w:val="20"/>
      <w:lang w:eastAsia="ja-JP"/>
    </w:rPr>
  </w:style>
  <w:style w:type="paragraph" w:styleId="ListParagraph">
    <w:name w:val="List Paragraph"/>
    <w:basedOn w:val="Normal"/>
    <w:uiPriority w:val="99"/>
    <w:qFormat/>
    <w:rsid w:val="00A0674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A06740"/>
    <w:pPr>
      <w:spacing w:after="120"/>
      <w:ind w:left="283"/>
    </w:pPr>
    <w:rPr>
      <w:rFonts w:eastAsia="Times New Roman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06740"/>
    <w:rPr>
      <w:rFonts w:ascii="Calibri" w:hAnsi="Calibri" w:cs="Times New Roman"/>
      <w:lang w:eastAsia="ru-RU"/>
    </w:rPr>
  </w:style>
  <w:style w:type="paragraph" w:styleId="NormalWeb">
    <w:name w:val="Normal (Web)"/>
    <w:basedOn w:val="Normal"/>
    <w:uiPriority w:val="99"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4864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6</Pages>
  <Words>2113</Words>
  <Characters>12047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Сиюхова Фатима Шумафовна</dc:creator>
  <cp:keywords/>
  <dc:description/>
  <cp:lastModifiedBy>Кафедра</cp:lastModifiedBy>
  <cp:revision>16</cp:revision>
  <cp:lastPrinted>2018-09-10T09:34:00Z</cp:lastPrinted>
  <dcterms:created xsi:type="dcterms:W3CDTF">2018-09-08T17:38:00Z</dcterms:created>
  <dcterms:modified xsi:type="dcterms:W3CDTF">2018-09-10T09:34:00Z</dcterms:modified>
</cp:coreProperties>
</file>