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8" w:rsidRPr="00411A3C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11A3C" w:rsidRDefault="00CF4472" w:rsidP="00B9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дисциплины «</w:t>
      </w:r>
      <w:r w:rsidR="00BE12D2">
        <w:rPr>
          <w:rFonts w:ascii="Times New Roman" w:hAnsi="Times New Roman" w:cs="Times New Roman"/>
          <w:b/>
          <w:sz w:val="24"/>
          <w:szCs w:val="24"/>
        </w:rPr>
        <w:t>Неотложная терапия</w:t>
      </w:r>
      <w:r w:rsidRPr="00411A3C">
        <w:rPr>
          <w:rFonts w:ascii="Times New Roman" w:hAnsi="Times New Roman" w:cs="Times New Roman"/>
          <w:b/>
          <w:sz w:val="24"/>
          <w:szCs w:val="24"/>
        </w:rPr>
        <w:t>»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программы (ОПОП)</w:t>
      </w:r>
    </w:p>
    <w:p w:rsidR="00B919EE" w:rsidRPr="00411A3C" w:rsidRDefault="00994797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11A3C">
        <w:rPr>
          <w:rFonts w:ascii="Times New Roman" w:hAnsi="Times New Roman" w:cs="Times New Roman"/>
          <w:b/>
          <w:sz w:val="24"/>
          <w:szCs w:val="24"/>
        </w:rPr>
        <w:t>альности</w:t>
      </w:r>
      <w:proofErr w:type="gramEnd"/>
      <w:r w:rsidR="00B919EE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31.08.49</w:t>
      </w:r>
      <w:r w:rsidR="00037FD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«Терапия» 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505FF" w:rsidRPr="00411A3C" w:rsidRDefault="001505FF" w:rsidP="001505FF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дисциплины: </w:t>
      </w:r>
      <w:r w:rsidRPr="00411A3C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врача-терапевта, обладающего системой общекультурных и профессиональных компетенций,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способного и готового к самостоятельной профессиональной деятельности в условиях первичной медико-санитарной, неотложной, скорой, а так же специализированной и высокотехнологичной медицинской помощи </w:t>
      </w:r>
      <w:r w:rsidRPr="00411A3C">
        <w:rPr>
          <w:rFonts w:ascii="Times New Roman" w:hAnsi="Times New Roman" w:cs="Times New Roman"/>
          <w:sz w:val="24"/>
          <w:szCs w:val="24"/>
        </w:rPr>
        <w:t xml:space="preserve">в специализированной области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>Общая и частная терапия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D09" w:rsidRPr="00411A3C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</w:t>
      </w:r>
      <w:r w:rsidR="00D85CED">
        <w:rPr>
          <w:rFonts w:ascii="Times New Roman" w:hAnsi="Times New Roman" w:cs="Times New Roman"/>
          <w:b/>
          <w:sz w:val="24"/>
          <w:szCs w:val="24"/>
        </w:rPr>
        <w:t>татов освоения по дис</w:t>
      </w:r>
      <w:r w:rsidRPr="00411A3C">
        <w:rPr>
          <w:rFonts w:ascii="Times New Roman" w:hAnsi="Times New Roman" w:cs="Times New Roman"/>
          <w:b/>
          <w:sz w:val="24"/>
          <w:szCs w:val="24"/>
        </w:rPr>
        <w:t>ц</w:t>
      </w:r>
      <w:r w:rsidR="00D85CED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плине "</w:t>
      </w:r>
      <w:r w:rsidR="00BE12D2" w:rsidRPr="00BE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D2">
        <w:rPr>
          <w:rFonts w:ascii="Times New Roman" w:hAnsi="Times New Roman" w:cs="Times New Roman"/>
          <w:b/>
          <w:sz w:val="24"/>
          <w:szCs w:val="24"/>
        </w:rPr>
        <w:t>Неотложная терапия</w:t>
      </w:r>
      <w:r w:rsidR="00BE12D2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",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соотнесенных с планируемыми результатами освоения образовательной программы.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A3C">
        <w:rPr>
          <w:rFonts w:ascii="Times New Roman" w:hAnsi="Times New Roman" w:cs="Times New Roman"/>
          <w:sz w:val="24"/>
          <w:szCs w:val="24"/>
        </w:rPr>
        <w:t>Процесс освоения дисциплины "</w:t>
      </w:r>
      <w:r w:rsidR="00BE12D2" w:rsidRPr="00BE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D2" w:rsidRPr="00BE12D2">
        <w:rPr>
          <w:rFonts w:ascii="Times New Roman" w:hAnsi="Times New Roman" w:cs="Times New Roman"/>
          <w:sz w:val="24"/>
          <w:szCs w:val="24"/>
        </w:rPr>
        <w:t>Неотложная терапия</w:t>
      </w:r>
      <w:r w:rsidR="00BC0800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sz w:val="24"/>
          <w:szCs w:val="24"/>
        </w:rPr>
        <w:t xml:space="preserve">" направлен на формирование общих компетенций: </w:t>
      </w:r>
    </w:p>
    <w:p w:rsidR="00B56A22" w:rsidRPr="00411A3C" w:rsidRDefault="00B56A22" w:rsidP="00B56A2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Универсальных компетенций (УК):</w:t>
      </w:r>
    </w:p>
    <w:p w:rsidR="001505FF" w:rsidRPr="00411A3C" w:rsidRDefault="001505FF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УК-1 - Готовность к абстрактному мышлению, анализу, синтезу.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>УК-2</w:t>
      </w:r>
      <w:r w:rsidRPr="00411A3C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УК-3 - </w:t>
      </w:r>
      <w:r w:rsidRPr="00411A3C">
        <w:rPr>
          <w:rFonts w:ascii="Times New Roman" w:hAnsi="Times New Roman" w:cs="Times New Roman"/>
          <w:sz w:val="24"/>
          <w:szCs w:val="24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</w:t>
      </w:r>
      <w:proofErr w:type="gramStart"/>
      <w:r w:rsidRPr="00411A3C">
        <w:rPr>
          <w:rFonts w:ascii="Times New Roman" w:hAnsi="Times New Roman" w:cs="Times New Roman"/>
          <w:sz w:val="24"/>
          <w:szCs w:val="24"/>
        </w:rPr>
        <w:t>порядке,  установленном</w:t>
      </w:r>
      <w:proofErr w:type="gramEnd"/>
      <w:r w:rsidRPr="00411A3C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 регулированию в сфере здравоохранения</w:t>
      </w:r>
    </w:p>
    <w:p w:rsidR="00822DCE" w:rsidRPr="00411A3C" w:rsidRDefault="00822DCE" w:rsidP="00822D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</w:p>
    <w:p w:rsidR="00B56A22" w:rsidRPr="00411A3C" w:rsidRDefault="00822DCE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822DCE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ПК 5 -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синдромов,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6 - Готовность к ведению и лечению пациентов, нуждающихся в оказании терапевтической помощи.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7 - Готовность к оказанию медицинской помощи при чрезвычайных ситуациях, в том числе участию в медицинской эвакуации.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 – 12 - Готовность к организации медицинской помощи при чрезвычайных ситуациях, в том числе медицинской эвакуации.</w:t>
      </w:r>
    </w:p>
    <w:p w:rsidR="006736B9" w:rsidRPr="00411A3C" w:rsidRDefault="006736B9" w:rsidP="00527F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ординатор должен</w:t>
      </w:r>
    </w:p>
    <w:p w:rsidR="006736B9" w:rsidRPr="00411A3C" w:rsidRDefault="006736B9" w:rsidP="006736B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1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законодательства о здравоохранении и директивные документы, определяющие деятельность органов и учреждения здравоохранения; 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бщие вопросы организации терапевтической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</w:t>
      </w:r>
      <w:r w:rsidR="006736B9" w:rsidRPr="00411A3C">
        <w:rPr>
          <w:bCs/>
          <w:sz w:val="24"/>
          <w:szCs w:val="24"/>
        </w:rPr>
        <w:t>лгоритмы постановки диагноза, принципы проведения дифференциально-диагностического поиска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фармакотерапии в клинике внутренних болезней, </w:t>
      </w:r>
      <w:proofErr w:type="spellStart"/>
      <w:r w:rsidR="006736B9" w:rsidRPr="00411A3C">
        <w:rPr>
          <w:bCs/>
          <w:sz w:val="24"/>
          <w:szCs w:val="24"/>
        </w:rPr>
        <w:t>фармакодинамику</w:t>
      </w:r>
      <w:proofErr w:type="spellEnd"/>
      <w:r w:rsidR="006736B9" w:rsidRPr="00411A3C">
        <w:rPr>
          <w:bCs/>
          <w:sz w:val="24"/>
          <w:szCs w:val="24"/>
        </w:rPr>
        <w:t xml:space="preserve"> и </w:t>
      </w:r>
      <w:proofErr w:type="spellStart"/>
      <w:r w:rsidR="006736B9" w:rsidRPr="00411A3C">
        <w:rPr>
          <w:bCs/>
          <w:sz w:val="24"/>
          <w:szCs w:val="24"/>
        </w:rPr>
        <w:t>фармакокинетику</w:t>
      </w:r>
      <w:proofErr w:type="spellEnd"/>
      <w:r w:rsidR="006736B9" w:rsidRPr="00411A3C">
        <w:rPr>
          <w:bCs/>
          <w:sz w:val="24"/>
          <w:szCs w:val="24"/>
        </w:rPr>
        <w:t xml:space="preserve"> основных групп лекарственных средств, осложнения, вызванные применением лекарств, методы их коррекции;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B37EE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Клинические особенности и принципы диагностики </w:t>
      </w:r>
      <w:proofErr w:type="gramStart"/>
      <w:r w:rsidRPr="00411A3C">
        <w:rPr>
          <w:bCs/>
          <w:sz w:val="24"/>
          <w:szCs w:val="24"/>
        </w:rPr>
        <w:t>наиболее  распространенных</w:t>
      </w:r>
      <w:proofErr w:type="gramEnd"/>
      <w:r w:rsidRPr="00411A3C">
        <w:rPr>
          <w:bCs/>
          <w:sz w:val="24"/>
          <w:szCs w:val="24"/>
        </w:rPr>
        <w:t xml:space="preserve"> заболеваний, неотложных состояний у взрослых и лиц пожилого возраста на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лечения и алгоритмы ведения больных с терапевтическими </w:t>
      </w:r>
      <w:proofErr w:type="gramStart"/>
      <w:r w:rsidRPr="00411A3C">
        <w:rPr>
          <w:bCs/>
          <w:sz w:val="24"/>
          <w:szCs w:val="24"/>
        </w:rPr>
        <w:t>заболеваниями  в</w:t>
      </w:r>
      <w:proofErr w:type="gramEnd"/>
      <w:r w:rsidRPr="00411A3C">
        <w:rPr>
          <w:bCs/>
          <w:sz w:val="24"/>
          <w:szCs w:val="24"/>
        </w:rPr>
        <w:t xml:space="preserve"> </w:t>
      </w:r>
      <w:proofErr w:type="spellStart"/>
      <w:r w:rsidRPr="00411A3C">
        <w:rPr>
          <w:bCs/>
          <w:sz w:val="24"/>
          <w:szCs w:val="24"/>
        </w:rPr>
        <w:t>т.ч</w:t>
      </w:r>
      <w:proofErr w:type="spellEnd"/>
      <w:r w:rsidRPr="00411A3C">
        <w:rPr>
          <w:bCs/>
          <w:sz w:val="24"/>
          <w:szCs w:val="24"/>
        </w:rPr>
        <w:t>. при неотложных состояниях, нуждающихся в оказании терапевтической помощи.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оказания медицинской помощи при чрезвычайных ситуациях, в том числе участию в медицинской эвакуации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Понятие качества медицинской оказания медицинской помощи с использованием основных медико-статистических показателей в терапевтической практике. </w:t>
      </w:r>
    </w:p>
    <w:p w:rsidR="003F1AA4" w:rsidRPr="00401A53" w:rsidRDefault="003F1AA4" w:rsidP="003C7A3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01A53">
        <w:rPr>
          <w:bCs/>
          <w:sz w:val="24"/>
          <w:szCs w:val="24"/>
        </w:rPr>
        <w:t xml:space="preserve">Нормативно-правовые основы создания и </w:t>
      </w:r>
      <w:proofErr w:type="spellStart"/>
      <w:r w:rsidRPr="00401A53">
        <w:rPr>
          <w:bCs/>
          <w:sz w:val="24"/>
          <w:szCs w:val="24"/>
        </w:rPr>
        <w:t>функци</w:t>
      </w:r>
      <w:r w:rsidR="00D85CED" w:rsidRPr="00401A53">
        <w:rPr>
          <w:bCs/>
          <w:sz w:val="24"/>
          <w:szCs w:val="24"/>
        </w:rPr>
        <w:t>н</w:t>
      </w:r>
      <w:r w:rsidRPr="00401A53">
        <w:rPr>
          <w:bCs/>
          <w:sz w:val="24"/>
          <w:szCs w:val="24"/>
        </w:rPr>
        <w:t>ирования</w:t>
      </w:r>
      <w:proofErr w:type="spellEnd"/>
      <w:r w:rsidRPr="00401A53">
        <w:rPr>
          <w:bCs/>
          <w:sz w:val="24"/>
          <w:szCs w:val="24"/>
        </w:rPr>
        <w:t xml:space="preserve"> службы медицины катастроф. Организацию, порядок и структуру взаимодействия формирований </w:t>
      </w:r>
      <w:proofErr w:type="spellStart"/>
      <w:r w:rsidRPr="00401A53">
        <w:rPr>
          <w:bCs/>
          <w:sz w:val="24"/>
          <w:szCs w:val="24"/>
        </w:rPr>
        <w:t>иучреждений</w:t>
      </w:r>
      <w:proofErr w:type="spellEnd"/>
      <w:r w:rsidRPr="00401A53">
        <w:rPr>
          <w:bCs/>
          <w:sz w:val="24"/>
          <w:szCs w:val="24"/>
        </w:rPr>
        <w:t xml:space="preserve">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Основные принципы организации и управления в сфере охраны здоровья граждан. Организацию первичной медико-санитарной помощи населению в условиях терапевтической службы.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Понятие качества медицинской оказания медицинской помощи с использованием основных медико-статистических показателей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6736B9" w:rsidRPr="00411A3C" w:rsidRDefault="006736B9" w:rsidP="006736B9">
      <w:pPr>
        <w:pStyle w:val="31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</w:rPr>
      </w:pPr>
      <w:r w:rsidRPr="00411A3C">
        <w:rPr>
          <w:rFonts w:ascii="Times New Roman" w:hAnsi="Times New Roman"/>
          <w:b/>
          <w:bCs/>
          <w:i/>
        </w:rPr>
        <w:t>Уметь: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абстрактное мышление, анализ, синтез при оказании терапевтической помощи Управлять коллективом;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Решать этические и </w:t>
      </w:r>
      <w:proofErr w:type="spellStart"/>
      <w:r w:rsidRPr="00411A3C">
        <w:rPr>
          <w:bCs/>
          <w:sz w:val="24"/>
          <w:szCs w:val="24"/>
        </w:rPr>
        <w:t>деонтологические</w:t>
      </w:r>
      <w:proofErr w:type="spellEnd"/>
      <w:r w:rsidRPr="00411A3C">
        <w:rPr>
          <w:bCs/>
          <w:sz w:val="24"/>
          <w:szCs w:val="24"/>
        </w:rPr>
        <w:t xml:space="preserve"> проблемы.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Толерантно воспринимать социальные, этнические, конфессиональные и культурные различия при оказании терапевтической помощи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самостоятельную работу с учебной, научной, нормативной и справочной литературой и проводить обучения работников.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Использовать в работе нормативные документы, регулирующие </w:t>
      </w:r>
      <w:proofErr w:type="gramStart"/>
      <w:r w:rsidRPr="00411A3C">
        <w:rPr>
          <w:bCs/>
          <w:sz w:val="24"/>
          <w:szCs w:val="24"/>
        </w:rPr>
        <w:t>вопросы  организации</w:t>
      </w:r>
      <w:proofErr w:type="gramEnd"/>
      <w:r w:rsidRPr="00411A3C">
        <w:rPr>
          <w:bCs/>
          <w:sz w:val="24"/>
          <w:szCs w:val="24"/>
        </w:rPr>
        <w:t xml:space="preserve"> здравоохранения различного уровня.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методы предупреждения наиболее распространенных заболеваний.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Проводить противоэпидемические мероприятия, организовать защиту населения в очагах особо опасных инфекций, при </w:t>
      </w:r>
      <w:proofErr w:type="gramStart"/>
      <w:r w:rsidRPr="00411A3C">
        <w:rPr>
          <w:bCs/>
          <w:sz w:val="24"/>
          <w:szCs w:val="24"/>
        </w:rPr>
        <w:t>ухудшении  радиационной</w:t>
      </w:r>
      <w:proofErr w:type="gramEnd"/>
      <w:r w:rsidRPr="00411A3C">
        <w:rPr>
          <w:bCs/>
          <w:sz w:val="24"/>
          <w:szCs w:val="24"/>
        </w:rPr>
        <w:t xml:space="preserve"> обстановки, стихийных бедствиях и иных чрезвычайных ситуациях в рамках терапевтической службы.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социально-гигиенических методики сбора и медико-статистического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proofErr w:type="gramStart"/>
      <w:r w:rsidRPr="00411A3C">
        <w:rPr>
          <w:bCs/>
          <w:sz w:val="24"/>
          <w:szCs w:val="24"/>
        </w:rPr>
        <w:t>анализа</w:t>
      </w:r>
      <w:proofErr w:type="gramEnd"/>
      <w:r w:rsidRPr="00411A3C">
        <w:rPr>
          <w:bCs/>
          <w:sz w:val="24"/>
          <w:szCs w:val="24"/>
        </w:rPr>
        <w:t xml:space="preserve"> информации о показателях здоровья взрослых и подростков.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Проводить диагностику, в </w:t>
      </w:r>
      <w:proofErr w:type="spellStart"/>
      <w:r w:rsidRPr="00411A3C">
        <w:rPr>
          <w:bCs/>
          <w:sz w:val="24"/>
          <w:szCs w:val="24"/>
        </w:rPr>
        <w:t>т.ч</w:t>
      </w:r>
      <w:proofErr w:type="spellEnd"/>
      <w:r w:rsidRPr="00411A3C">
        <w:rPr>
          <w:bCs/>
          <w:sz w:val="24"/>
          <w:szCs w:val="24"/>
        </w:rPr>
        <w:t xml:space="preserve">. дифференциальную, наиболее распространенных заболеваний, неотложных </w:t>
      </w:r>
      <w:proofErr w:type="gramStart"/>
      <w:r w:rsidRPr="00411A3C">
        <w:rPr>
          <w:bCs/>
          <w:sz w:val="24"/>
          <w:szCs w:val="24"/>
        </w:rPr>
        <w:t>состояний  на</w:t>
      </w:r>
      <w:proofErr w:type="gramEnd"/>
      <w:r w:rsidRPr="00411A3C">
        <w:rPr>
          <w:bCs/>
          <w:sz w:val="24"/>
          <w:szCs w:val="24"/>
        </w:rPr>
        <w:t xml:space="preserve">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Определять тактику и использовать современные алгоритмы лечения больных с распространенными терапевтическими, в </w:t>
      </w:r>
      <w:proofErr w:type="spellStart"/>
      <w:r w:rsidRPr="00411A3C">
        <w:rPr>
          <w:bCs/>
          <w:sz w:val="24"/>
          <w:szCs w:val="24"/>
        </w:rPr>
        <w:t>т.числе</w:t>
      </w:r>
      <w:proofErr w:type="spellEnd"/>
      <w:r w:rsidRPr="00411A3C">
        <w:rPr>
          <w:bCs/>
          <w:sz w:val="24"/>
          <w:szCs w:val="24"/>
        </w:rPr>
        <w:t xml:space="preserve"> неотложными состояниями.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Определять тактику медицинской помощи при чрезвычайных ситуациях, в том числе участию в медицинской эвакуации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Вести учетно-отчетную документацию в терапевтической практике.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 терапевтического профиля</w:t>
      </w:r>
    </w:p>
    <w:p w:rsidR="001505FF" w:rsidRPr="00411A3C" w:rsidRDefault="00527FE1" w:rsidP="00527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1A3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абстрактного мышления, анализа, синтеза при оказании терапевтической помощи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оценки</w:t>
      </w:r>
      <w:r w:rsidR="00D85CED">
        <w:rPr>
          <w:bCs/>
          <w:sz w:val="24"/>
          <w:szCs w:val="24"/>
        </w:rPr>
        <w:t xml:space="preserve"> психологической хара</w:t>
      </w:r>
      <w:r w:rsidRPr="00411A3C">
        <w:rPr>
          <w:bCs/>
          <w:sz w:val="24"/>
          <w:szCs w:val="24"/>
        </w:rPr>
        <w:t>ктеристики личности.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управления коллективом.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 xml:space="preserve">Методологией решения этических и </w:t>
      </w:r>
      <w:proofErr w:type="spellStart"/>
      <w:r w:rsidRPr="00411A3C">
        <w:rPr>
          <w:bCs/>
          <w:sz w:val="24"/>
          <w:szCs w:val="24"/>
        </w:rPr>
        <w:t>деонтологических</w:t>
      </w:r>
      <w:proofErr w:type="spellEnd"/>
      <w:r w:rsidRPr="00411A3C">
        <w:rPr>
          <w:bCs/>
          <w:sz w:val="24"/>
          <w:szCs w:val="24"/>
        </w:rPr>
        <w:t xml:space="preserve"> проблем, толерантного восприятия социальных, этнических, конфессиональных и культурных различий при оказании терапевтической помощи.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Психологическими методиками профессионального общения. Методиками самостоятельной работы с учебной, научной, нормативной и справочной литературой.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выявления факторов риска наиболее распространенных заболеваний, способами их устранения.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подбора и тактикой лечения больных с терапевтической патологией, в т</w:t>
      </w:r>
      <w:r w:rsidR="00D85CED">
        <w:rPr>
          <w:bCs/>
          <w:sz w:val="24"/>
          <w:szCs w:val="24"/>
        </w:rPr>
        <w:t>ом числе с неотложными состояни</w:t>
      </w:r>
      <w:r w:rsidRPr="00411A3C">
        <w:rPr>
          <w:bCs/>
          <w:sz w:val="24"/>
          <w:szCs w:val="24"/>
        </w:rPr>
        <w:t>ями.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Тактикой оказания медицин</w:t>
      </w:r>
      <w:r w:rsidR="00D85CED">
        <w:rPr>
          <w:bCs/>
          <w:sz w:val="24"/>
          <w:szCs w:val="24"/>
        </w:rPr>
        <w:t>ской помощи при чрезвычайных си</w:t>
      </w:r>
      <w:r w:rsidRPr="00411A3C">
        <w:rPr>
          <w:bCs/>
          <w:sz w:val="24"/>
          <w:szCs w:val="24"/>
        </w:rPr>
        <w:t>туациях, в том числе участия в медицинской эвакуации.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Методологией оценки качества оказания терапевтической помощи с использованием основных медико-статистических показателей </w:t>
      </w:r>
    </w:p>
    <w:p w:rsidR="00A75C0E" w:rsidRPr="00D85CED" w:rsidRDefault="00A75C0E" w:rsidP="00BE12D2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Навыками использования нормативных документов в сфере профессиональной деятельности. Методами оценки медико-тактической обстановки в очагах чре</w:t>
      </w:r>
      <w:r w:rsidR="00D85CED">
        <w:rPr>
          <w:bCs/>
          <w:sz w:val="24"/>
          <w:szCs w:val="24"/>
        </w:rPr>
        <w:t>звычайных ситуаций и очагах мас</w:t>
      </w:r>
      <w:r w:rsidRPr="00D85CED">
        <w:rPr>
          <w:bCs/>
          <w:sz w:val="24"/>
          <w:szCs w:val="24"/>
        </w:rPr>
        <w:t>сового поражения.</w:t>
      </w:r>
    </w:p>
    <w:p w:rsidR="0020568C" w:rsidRPr="00411A3C" w:rsidRDefault="00A75C0E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ситуациях.</w:t>
      </w:r>
    </w:p>
    <w:p w:rsidR="00020421" w:rsidRPr="00411A3C" w:rsidRDefault="006D6B91" w:rsidP="006D6B9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Место дисциплины "</w:t>
      </w:r>
      <w:r w:rsidR="00BC0800" w:rsidRPr="00411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67B">
        <w:rPr>
          <w:rFonts w:ascii="Times New Roman" w:eastAsia="Times New Roman" w:hAnsi="Times New Roman" w:cs="Times New Roman"/>
          <w:b/>
          <w:sz w:val="24"/>
          <w:szCs w:val="24"/>
        </w:rPr>
        <w:t>Неотложная</w:t>
      </w:r>
      <w:r w:rsidR="00BC0800" w:rsidRPr="00411A3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терапия</w:t>
      </w:r>
      <w:r w:rsidR="00BC0800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</w:t>
      </w:r>
      <w:r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</w:t>
      </w:r>
      <w:proofErr w:type="spellStart"/>
      <w:r w:rsidR="00020421" w:rsidRPr="00411A3C">
        <w:rPr>
          <w:rFonts w:ascii="Times New Roman" w:hAnsi="Times New Roman" w:cs="Times New Roman"/>
          <w:b/>
          <w:sz w:val="24"/>
          <w:szCs w:val="24"/>
        </w:rPr>
        <w:t>проф</w:t>
      </w:r>
      <w:r w:rsidR="00D85CED">
        <w:rPr>
          <w:rFonts w:ascii="Times New Roman" w:hAnsi="Times New Roman" w:cs="Times New Roman"/>
          <w:b/>
          <w:sz w:val="24"/>
          <w:szCs w:val="24"/>
        </w:rPr>
        <w:t>ес</w:t>
      </w:r>
      <w:proofErr w:type="spellEnd"/>
    </w:p>
    <w:p w:rsidR="006D6B91" w:rsidRPr="00411A3C" w:rsidRDefault="0063008A" w:rsidP="00020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сиональной</w:t>
      </w:r>
      <w:proofErr w:type="spellEnd"/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B91" w:rsidRPr="00411A3C">
        <w:rPr>
          <w:rFonts w:ascii="Times New Roman" w:hAnsi="Times New Roman" w:cs="Times New Roman"/>
          <w:b/>
          <w:sz w:val="24"/>
          <w:szCs w:val="24"/>
        </w:rPr>
        <w:t>о</w:t>
      </w:r>
      <w:r w:rsidR="00E103D1" w:rsidRPr="00411A3C">
        <w:rPr>
          <w:rFonts w:ascii="Times New Roman" w:hAnsi="Times New Roman" w:cs="Times New Roman"/>
          <w:b/>
          <w:sz w:val="24"/>
          <w:szCs w:val="24"/>
        </w:rPr>
        <w:t>бра</w:t>
      </w:r>
      <w:r w:rsidRPr="00411A3C">
        <w:rPr>
          <w:rFonts w:ascii="Times New Roman" w:hAnsi="Times New Roman" w:cs="Times New Roman"/>
          <w:b/>
          <w:sz w:val="24"/>
          <w:szCs w:val="24"/>
        </w:rPr>
        <w:t>зо</w:t>
      </w:r>
      <w:r w:rsidR="006D6B91" w:rsidRPr="00411A3C">
        <w:rPr>
          <w:rFonts w:ascii="Times New Roman" w:hAnsi="Times New Roman" w:cs="Times New Roman"/>
          <w:b/>
          <w:sz w:val="24"/>
          <w:szCs w:val="24"/>
        </w:rPr>
        <w:t>вательной программы.</w:t>
      </w:r>
      <w:r w:rsidR="00F967E7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13" w:rsidRPr="00411A3C" w:rsidRDefault="00D44B13" w:rsidP="00D4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Учебная</w:t>
      </w:r>
      <w:r w:rsidR="00B2667B">
        <w:rPr>
          <w:rFonts w:ascii="Times New Roman" w:hAnsi="Times New Roman" w:cs="Times New Roman"/>
          <w:sz w:val="24"/>
          <w:szCs w:val="24"/>
        </w:rPr>
        <w:t xml:space="preserve"> дисциплина «Неотложная </w:t>
      </w:r>
      <w:r w:rsidRPr="00411A3C">
        <w:rPr>
          <w:rFonts w:ascii="Times New Roman" w:hAnsi="Times New Roman" w:cs="Times New Roman"/>
          <w:sz w:val="24"/>
          <w:szCs w:val="24"/>
        </w:rPr>
        <w:t>терапия</w:t>
      </w:r>
      <w:r w:rsidR="006D6B91" w:rsidRPr="00411A3C">
        <w:rPr>
          <w:rFonts w:ascii="Times New Roman" w:hAnsi="Times New Roman" w:cs="Times New Roman"/>
          <w:sz w:val="24"/>
          <w:szCs w:val="24"/>
        </w:rPr>
        <w:t xml:space="preserve">» </w:t>
      </w:r>
      <w:r w:rsidR="00B2667B">
        <w:rPr>
          <w:rFonts w:ascii="Times New Roman" w:hAnsi="Times New Roman" w:cs="Times New Roman"/>
          <w:sz w:val="24"/>
          <w:szCs w:val="24"/>
        </w:rPr>
        <w:t xml:space="preserve">Б2.3 </w:t>
      </w:r>
      <w:r w:rsidR="006D6B91" w:rsidRPr="00411A3C">
        <w:rPr>
          <w:rFonts w:ascii="Times New Roman" w:hAnsi="Times New Roman" w:cs="Times New Roman"/>
          <w:sz w:val="24"/>
          <w:szCs w:val="24"/>
        </w:rPr>
        <w:t>относится к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B2667B">
        <w:rPr>
          <w:rFonts w:ascii="Times New Roman" w:hAnsi="Times New Roman" w:cs="Times New Roman"/>
          <w:sz w:val="24"/>
          <w:szCs w:val="24"/>
        </w:rPr>
        <w:t>вариабельной</w:t>
      </w:r>
      <w:r w:rsidR="00F967E7" w:rsidRPr="00411A3C">
        <w:rPr>
          <w:rFonts w:ascii="Times New Roman" w:hAnsi="Times New Roman" w:cs="Times New Roman"/>
          <w:sz w:val="24"/>
          <w:szCs w:val="24"/>
        </w:rPr>
        <w:t xml:space="preserve"> части специальных дисциплин (Б</w:t>
      </w:r>
      <w:r w:rsidR="00B2667B">
        <w:rPr>
          <w:rFonts w:ascii="Times New Roman" w:hAnsi="Times New Roman" w:cs="Times New Roman"/>
          <w:sz w:val="24"/>
          <w:szCs w:val="24"/>
        </w:rPr>
        <w:t>2</w:t>
      </w:r>
      <w:r w:rsidR="00F967E7" w:rsidRPr="00411A3C">
        <w:rPr>
          <w:rFonts w:ascii="Times New Roman" w:hAnsi="Times New Roman" w:cs="Times New Roman"/>
          <w:sz w:val="24"/>
          <w:szCs w:val="24"/>
        </w:rPr>
        <w:t>)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специальности 31.08.49 «Терапия»</w:t>
      </w:r>
    </w:p>
    <w:p w:rsidR="008857B8" w:rsidRPr="00411A3C" w:rsidRDefault="008857B8" w:rsidP="008857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B2667B" w:rsidRDefault="000339A8" w:rsidP="00B2667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     </w:t>
      </w:r>
      <w:r w:rsidR="00B2667B">
        <w:rPr>
          <w:rFonts w:ascii="Times New Roman" w:hAnsi="Times New Roman" w:cs="Times New Roman"/>
          <w:sz w:val="24"/>
          <w:szCs w:val="24"/>
        </w:rPr>
        <w:t xml:space="preserve">  6 зачетных единиц (216</w:t>
      </w:r>
      <w:r w:rsidRPr="00411A3C">
        <w:rPr>
          <w:rFonts w:ascii="Times New Roman" w:hAnsi="Times New Roman" w:cs="Times New Roman"/>
          <w:sz w:val="24"/>
          <w:szCs w:val="24"/>
        </w:rPr>
        <w:t>)</w:t>
      </w:r>
    </w:p>
    <w:p w:rsidR="008857B8" w:rsidRPr="00B2667B" w:rsidRDefault="000339A8" w:rsidP="00B2667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7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3"/>
        <w:gridCol w:w="4213"/>
        <w:gridCol w:w="701"/>
        <w:gridCol w:w="1138"/>
        <w:gridCol w:w="1927"/>
        <w:gridCol w:w="783"/>
      </w:tblGrid>
      <w:tr w:rsidR="00F27794" w:rsidTr="00F2779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94" w:rsidRPr="00ED2859" w:rsidRDefault="00F27794" w:rsidP="00F27794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</w:tc>
      </w:tr>
      <w:tr w:rsidR="00F27794" w:rsidTr="00047F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94" w:rsidRDefault="00F27794" w:rsidP="00F27794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F27794" w:rsidRDefault="00F27794" w:rsidP="00F27794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F27794" w:rsidTr="00047F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794" w:rsidRPr="00673FD0" w:rsidRDefault="00F27794" w:rsidP="00047F81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673FD0">
              <w:rPr>
                <w:sz w:val="24"/>
                <w:szCs w:val="24"/>
              </w:rPr>
              <w:t>Осуществляет динамическое наблюдение за пациентами отделений интенсивной терапии и реанимации,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т.числе</w:t>
            </w:r>
            <w:proofErr w:type="spellEnd"/>
            <w:r>
              <w:rPr>
                <w:sz w:val="24"/>
                <w:szCs w:val="24"/>
              </w:rPr>
              <w:t xml:space="preserve"> за пожилыми людьми,</w:t>
            </w:r>
            <w:r w:rsidRPr="00673FD0">
              <w:rPr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 </w:t>
            </w:r>
            <w:r>
              <w:rPr>
                <w:sz w:val="24"/>
                <w:szCs w:val="24"/>
              </w:rPr>
              <w:t xml:space="preserve">реанимационные мероприятия, </w:t>
            </w:r>
            <w:r w:rsidRPr="00673FD0">
              <w:rPr>
                <w:sz w:val="24"/>
                <w:szCs w:val="24"/>
              </w:rPr>
              <w:t xml:space="preserve">методику измерения основных параметров гемодинамики, </w:t>
            </w:r>
            <w:r>
              <w:rPr>
                <w:sz w:val="24"/>
                <w:szCs w:val="24"/>
              </w:rPr>
              <w:t>запись и</w:t>
            </w:r>
            <w:r w:rsidRPr="00673FD0">
              <w:rPr>
                <w:sz w:val="24"/>
                <w:szCs w:val="24"/>
              </w:rPr>
              <w:t xml:space="preserve"> расшифровку ЭКГ п</w:t>
            </w:r>
            <w:r>
              <w:rPr>
                <w:bCs/>
                <w:sz w:val="24"/>
                <w:szCs w:val="24"/>
              </w:rPr>
              <w:t>одготовку,</w:t>
            </w:r>
            <w:r w:rsidRPr="00673FD0">
              <w:rPr>
                <w:bCs/>
                <w:sz w:val="24"/>
                <w:szCs w:val="24"/>
              </w:rPr>
              <w:t xml:space="preserve"> анализ рентгенограмм,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томограмм</w:t>
            </w:r>
            <w:proofErr w:type="spellEnd"/>
            <w:r w:rsidRPr="00673FD0">
              <w:rPr>
                <w:bCs/>
                <w:sz w:val="24"/>
                <w:szCs w:val="24"/>
              </w:rPr>
              <w:t xml:space="preserve"> компьютерн</w:t>
            </w:r>
            <w:r>
              <w:rPr>
                <w:bCs/>
                <w:sz w:val="24"/>
                <w:szCs w:val="24"/>
              </w:rPr>
              <w:t>ой и магниторезонансной</w:t>
            </w:r>
            <w:r w:rsidRPr="00673FD0">
              <w:rPr>
                <w:bCs/>
                <w:sz w:val="24"/>
                <w:szCs w:val="24"/>
              </w:rPr>
              <w:t xml:space="preserve"> томографи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673FD0">
              <w:rPr>
                <w:bCs/>
                <w:sz w:val="24"/>
                <w:szCs w:val="24"/>
              </w:rPr>
              <w:t xml:space="preserve">ЭХО- и </w:t>
            </w:r>
            <w:proofErr w:type="spellStart"/>
            <w:r w:rsidRPr="00673FD0">
              <w:rPr>
                <w:bCs/>
                <w:sz w:val="24"/>
                <w:szCs w:val="24"/>
              </w:rPr>
              <w:t>допплерокардиографи</w:t>
            </w:r>
            <w:r>
              <w:rPr>
                <w:bCs/>
                <w:sz w:val="24"/>
                <w:szCs w:val="24"/>
              </w:rPr>
              <w:t>ю</w:t>
            </w:r>
            <w:proofErr w:type="spellEnd"/>
            <w:r w:rsidRPr="00673FD0">
              <w:rPr>
                <w:bCs/>
                <w:sz w:val="24"/>
                <w:szCs w:val="24"/>
              </w:rPr>
              <w:t>, УЗИ органов брюшной полости, почек, АД- ЭКГ-</w:t>
            </w:r>
            <w:proofErr w:type="spellStart"/>
            <w:r w:rsidRPr="00673FD0">
              <w:rPr>
                <w:bCs/>
                <w:sz w:val="24"/>
                <w:szCs w:val="24"/>
              </w:rPr>
              <w:t>мониторирование</w:t>
            </w:r>
            <w:proofErr w:type="spellEnd"/>
            <w:r w:rsidRPr="00673FD0">
              <w:rPr>
                <w:bCs/>
                <w:sz w:val="24"/>
                <w:szCs w:val="24"/>
              </w:rPr>
              <w:t>, биопсии лимфатических узлов, печени, почек, ЭФГДС, ФКС, ФБС- основные показатели гемодинамики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73FD0">
              <w:rPr>
                <w:bCs/>
                <w:sz w:val="24"/>
                <w:szCs w:val="24"/>
              </w:rPr>
              <w:t>при неотложных состояниях</w:t>
            </w:r>
          </w:p>
          <w:p w:rsidR="00F27794" w:rsidRPr="000B49A2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интенсивную терапию </w:t>
            </w:r>
          </w:p>
          <w:p w:rsidR="00F27794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санэпидемического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режима.</w:t>
            </w:r>
          </w:p>
          <w:p w:rsidR="00F27794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 документацию.</w:t>
            </w:r>
          </w:p>
          <w:p w:rsidR="00F27794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F27794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F27794" w:rsidRPr="00D034EC" w:rsidRDefault="00F27794" w:rsidP="00F27794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27794" w:rsidRDefault="00F27794" w:rsidP="00047F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реанимации и интенсивной терапии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F27794" w:rsidRDefault="00F27794" w:rsidP="00047F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F27794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ПК-5; ПК-6; ПК-7; ПК-9; ПК-10</w:t>
            </w:r>
          </w:p>
          <w:p w:rsidR="00F27794" w:rsidRPr="00401F15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5, 7</w:t>
            </w: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27794" w:rsidRPr="00401F15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F27794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F27794" w:rsidRDefault="00F27794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94" w:rsidTr="00874F41">
        <w:trPr>
          <w:cantSplit/>
          <w:trHeight w:val="25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94" w:rsidRDefault="00F27794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Второй год</w:t>
            </w:r>
          </w:p>
        </w:tc>
      </w:tr>
      <w:tr w:rsidR="00874F41" w:rsidTr="00047F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874F41" w:rsidRDefault="00874F41" w:rsidP="00047F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874F41" w:rsidTr="00047F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Pr="00673FD0" w:rsidRDefault="00874F41" w:rsidP="00047F81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673FD0">
              <w:rPr>
                <w:sz w:val="24"/>
                <w:szCs w:val="24"/>
              </w:rPr>
              <w:t>Осуществляет динамическое наблюдение за пациентами отделений интенсивной терапии и реанимации,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т.числе</w:t>
            </w:r>
            <w:proofErr w:type="spellEnd"/>
            <w:r>
              <w:rPr>
                <w:sz w:val="24"/>
                <w:szCs w:val="24"/>
              </w:rPr>
              <w:t xml:space="preserve"> за пожилыми людьми,</w:t>
            </w:r>
            <w:r w:rsidRPr="00673FD0">
              <w:rPr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 </w:t>
            </w:r>
            <w:r>
              <w:rPr>
                <w:sz w:val="24"/>
                <w:szCs w:val="24"/>
              </w:rPr>
              <w:t xml:space="preserve">реанимационные мероприятия, </w:t>
            </w:r>
            <w:r w:rsidRPr="00673FD0">
              <w:rPr>
                <w:sz w:val="24"/>
                <w:szCs w:val="24"/>
              </w:rPr>
              <w:t xml:space="preserve">методику измерения основных параметров гемодинамики, </w:t>
            </w:r>
            <w:r>
              <w:rPr>
                <w:sz w:val="24"/>
                <w:szCs w:val="24"/>
              </w:rPr>
              <w:t>запись и</w:t>
            </w:r>
            <w:r w:rsidRPr="00673FD0">
              <w:rPr>
                <w:sz w:val="24"/>
                <w:szCs w:val="24"/>
              </w:rPr>
              <w:t xml:space="preserve"> расшифровку ЭКГ п</w:t>
            </w:r>
            <w:r>
              <w:rPr>
                <w:bCs/>
                <w:sz w:val="24"/>
                <w:szCs w:val="24"/>
              </w:rPr>
              <w:t>одготовку,</w:t>
            </w:r>
            <w:r w:rsidRPr="00673FD0">
              <w:rPr>
                <w:bCs/>
                <w:sz w:val="24"/>
                <w:szCs w:val="24"/>
              </w:rPr>
              <w:t xml:space="preserve"> анализ рентгенограмм,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томограмм</w:t>
            </w:r>
            <w:proofErr w:type="spellEnd"/>
            <w:r w:rsidRPr="00673FD0">
              <w:rPr>
                <w:bCs/>
                <w:sz w:val="24"/>
                <w:szCs w:val="24"/>
              </w:rPr>
              <w:t xml:space="preserve"> компьютерн</w:t>
            </w:r>
            <w:r>
              <w:rPr>
                <w:bCs/>
                <w:sz w:val="24"/>
                <w:szCs w:val="24"/>
              </w:rPr>
              <w:t>ой и магниторезонансной</w:t>
            </w:r>
            <w:r w:rsidRPr="00673FD0">
              <w:rPr>
                <w:bCs/>
                <w:sz w:val="24"/>
                <w:szCs w:val="24"/>
              </w:rPr>
              <w:t xml:space="preserve"> томографи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673FD0">
              <w:rPr>
                <w:bCs/>
                <w:sz w:val="24"/>
                <w:szCs w:val="24"/>
              </w:rPr>
              <w:t xml:space="preserve">ЭХО- и </w:t>
            </w:r>
            <w:proofErr w:type="spellStart"/>
            <w:r w:rsidRPr="00673FD0">
              <w:rPr>
                <w:bCs/>
                <w:sz w:val="24"/>
                <w:szCs w:val="24"/>
              </w:rPr>
              <w:t>допплерокардиографи</w:t>
            </w:r>
            <w:r>
              <w:rPr>
                <w:bCs/>
                <w:sz w:val="24"/>
                <w:szCs w:val="24"/>
              </w:rPr>
              <w:t>ю</w:t>
            </w:r>
            <w:proofErr w:type="spellEnd"/>
            <w:r w:rsidRPr="00673FD0">
              <w:rPr>
                <w:bCs/>
                <w:sz w:val="24"/>
                <w:szCs w:val="24"/>
              </w:rPr>
              <w:t>, УЗИ органов брюшной полости, почек, АД- ЭКГ-</w:t>
            </w:r>
            <w:proofErr w:type="spellStart"/>
            <w:r w:rsidRPr="00673FD0">
              <w:rPr>
                <w:bCs/>
                <w:sz w:val="24"/>
                <w:szCs w:val="24"/>
              </w:rPr>
              <w:t>мониторирование</w:t>
            </w:r>
            <w:proofErr w:type="spellEnd"/>
            <w:r w:rsidRPr="00673FD0">
              <w:rPr>
                <w:bCs/>
                <w:sz w:val="24"/>
                <w:szCs w:val="24"/>
              </w:rPr>
              <w:t>, биопсии лимфатических узлов, печени, почек, ЭФГДС, ФКС, ФБС- основные показатели гемодинамики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73FD0">
              <w:rPr>
                <w:bCs/>
                <w:sz w:val="24"/>
                <w:szCs w:val="24"/>
              </w:rPr>
              <w:t>при неотложных состояниях</w:t>
            </w:r>
          </w:p>
          <w:p w:rsidR="00874F41" w:rsidRPr="000B49A2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интенсивную терапию 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санэпидемического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режима.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 документацию.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874F41" w:rsidRPr="00D034EC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874F41" w:rsidRDefault="00874F41" w:rsidP="00047F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реанимации и интенсивной терапии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ПК-5; ПК-6; ПК-7; ПК-9; ПК-10</w:t>
            </w:r>
          </w:p>
          <w:p w:rsidR="00874F41" w:rsidRPr="00401F15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5, 7</w:t>
            </w: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4F41" w:rsidRPr="00401F15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F41" w:rsidTr="00874F41">
        <w:trPr>
          <w:cantSplit/>
          <w:trHeight w:val="25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Вариабельная часть</w:t>
            </w:r>
          </w:p>
        </w:tc>
      </w:tr>
      <w:tr w:rsidR="00874F41" w:rsidTr="00047F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874F41" w:rsidRDefault="00874F41" w:rsidP="00047F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874F41" w:rsidTr="00047F81">
        <w:trPr>
          <w:cantSplit/>
          <w:trHeight w:val="113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Pr="00673FD0" w:rsidRDefault="00874F41" w:rsidP="00047F81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673FD0">
              <w:rPr>
                <w:sz w:val="24"/>
                <w:szCs w:val="24"/>
              </w:rPr>
              <w:t>Осуществляет динамическое наблюдение за пациентами отделений интенсивной терапии и реанимации,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т.числе</w:t>
            </w:r>
            <w:proofErr w:type="spellEnd"/>
            <w:r>
              <w:rPr>
                <w:sz w:val="24"/>
                <w:szCs w:val="24"/>
              </w:rPr>
              <w:t xml:space="preserve"> за пожилыми людьми,</w:t>
            </w:r>
            <w:r w:rsidRPr="00673FD0">
              <w:rPr>
                <w:sz w:val="24"/>
                <w:szCs w:val="24"/>
              </w:rPr>
              <w:t xml:space="preserve"> проводит необходимые диагностические и лечебно-профилактические мероприятия, осваивает </w:t>
            </w:r>
            <w:r>
              <w:rPr>
                <w:sz w:val="24"/>
                <w:szCs w:val="24"/>
              </w:rPr>
              <w:t xml:space="preserve">реанимационные мероприятия, </w:t>
            </w:r>
            <w:r w:rsidRPr="00673FD0">
              <w:rPr>
                <w:sz w:val="24"/>
                <w:szCs w:val="24"/>
              </w:rPr>
              <w:t xml:space="preserve">методику измерения основных параметров гемодинамики, </w:t>
            </w:r>
            <w:r>
              <w:rPr>
                <w:sz w:val="24"/>
                <w:szCs w:val="24"/>
              </w:rPr>
              <w:t>запись и</w:t>
            </w:r>
            <w:r w:rsidRPr="00673FD0">
              <w:rPr>
                <w:sz w:val="24"/>
                <w:szCs w:val="24"/>
              </w:rPr>
              <w:t xml:space="preserve"> расшифровку ЭКГ п</w:t>
            </w:r>
            <w:r>
              <w:rPr>
                <w:bCs/>
                <w:sz w:val="24"/>
                <w:szCs w:val="24"/>
              </w:rPr>
              <w:t>одготовку,</w:t>
            </w:r>
            <w:r w:rsidRPr="00673FD0">
              <w:rPr>
                <w:bCs/>
                <w:sz w:val="24"/>
                <w:szCs w:val="24"/>
              </w:rPr>
              <w:t xml:space="preserve"> анализ рентгенограмм,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томограмм</w:t>
            </w:r>
            <w:proofErr w:type="spellEnd"/>
            <w:r w:rsidRPr="00673FD0">
              <w:rPr>
                <w:bCs/>
                <w:sz w:val="24"/>
                <w:szCs w:val="24"/>
              </w:rPr>
              <w:t xml:space="preserve"> компьютерн</w:t>
            </w:r>
            <w:r>
              <w:rPr>
                <w:bCs/>
                <w:sz w:val="24"/>
                <w:szCs w:val="24"/>
              </w:rPr>
              <w:t>ой и магниторезонансной</w:t>
            </w:r>
            <w:r w:rsidRPr="00673FD0">
              <w:rPr>
                <w:bCs/>
                <w:sz w:val="24"/>
                <w:szCs w:val="24"/>
              </w:rPr>
              <w:t xml:space="preserve"> томографи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673FD0">
              <w:rPr>
                <w:bCs/>
                <w:sz w:val="24"/>
                <w:szCs w:val="24"/>
              </w:rPr>
              <w:t xml:space="preserve">ЭХО- и </w:t>
            </w:r>
            <w:proofErr w:type="spellStart"/>
            <w:r w:rsidRPr="00673FD0">
              <w:rPr>
                <w:bCs/>
                <w:sz w:val="24"/>
                <w:szCs w:val="24"/>
              </w:rPr>
              <w:t>допплерокардиографи</w:t>
            </w:r>
            <w:r>
              <w:rPr>
                <w:bCs/>
                <w:sz w:val="24"/>
                <w:szCs w:val="24"/>
              </w:rPr>
              <w:t>ю</w:t>
            </w:r>
            <w:proofErr w:type="spellEnd"/>
            <w:r w:rsidRPr="00673FD0">
              <w:rPr>
                <w:bCs/>
                <w:sz w:val="24"/>
                <w:szCs w:val="24"/>
              </w:rPr>
              <w:t>, УЗИ органов брюшной полости, почек, АД- ЭКГ-</w:t>
            </w:r>
            <w:proofErr w:type="spellStart"/>
            <w:r w:rsidRPr="00673FD0">
              <w:rPr>
                <w:bCs/>
                <w:sz w:val="24"/>
                <w:szCs w:val="24"/>
              </w:rPr>
              <w:t>мониторирование</w:t>
            </w:r>
            <w:proofErr w:type="spellEnd"/>
            <w:r w:rsidRPr="00673FD0">
              <w:rPr>
                <w:bCs/>
                <w:sz w:val="24"/>
                <w:szCs w:val="24"/>
              </w:rPr>
              <w:t>, биопсии лимфатических узлов, печени, почек, ЭФГДС, ФКС, ФБС- основные показатели гемодинамики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73FD0">
              <w:rPr>
                <w:bCs/>
                <w:sz w:val="24"/>
                <w:szCs w:val="24"/>
              </w:rPr>
              <w:t>при неотложных состояниях</w:t>
            </w:r>
          </w:p>
          <w:p w:rsidR="00874F41" w:rsidRPr="000B49A2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9A2">
              <w:rPr>
                <w:rFonts w:ascii="Times New Roman" w:hAnsi="Times New Roman"/>
                <w:sz w:val="24"/>
                <w:szCs w:val="24"/>
              </w:rPr>
              <w:t xml:space="preserve">Проводит интенсивную терапию 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санэпидемического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режима.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медицинскую документацию.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874F41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874F41" w:rsidRPr="00D034EC" w:rsidRDefault="00874F41" w:rsidP="00047F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ind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874F41" w:rsidRDefault="00874F41" w:rsidP="00047F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Отделения реанимации и интенсивной терапии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ПК-5; ПК-6; ПК-7; ПК-9; ПК-10</w:t>
            </w:r>
          </w:p>
          <w:p w:rsidR="00874F41" w:rsidRPr="00401F15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5, 7</w:t>
            </w: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4F41" w:rsidRPr="00401F15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874F41" w:rsidRDefault="00874F41" w:rsidP="00047F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41" w:rsidRDefault="00874F41" w:rsidP="00047F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794" w:rsidRPr="00411A3C" w:rsidRDefault="00F27794" w:rsidP="00911581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9A8" w:rsidRPr="00411A3C" w:rsidRDefault="00911581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Виды самостоятельной работы</w:t>
      </w:r>
    </w:p>
    <w:p w:rsidR="00911581" w:rsidRPr="004E104F" w:rsidRDefault="004E104F" w:rsidP="00D9080B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4F">
        <w:rPr>
          <w:rFonts w:ascii="Times New Roman" w:hAnsi="Times New Roman" w:cs="Times New Roman"/>
          <w:sz w:val="24"/>
          <w:szCs w:val="24"/>
        </w:rPr>
        <w:t xml:space="preserve">Отработка теоретических знаний и приобретение практических навыков </w:t>
      </w:r>
      <w:r w:rsidRPr="004E104F">
        <w:rPr>
          <w:rFonts w:ascii="Times New Roman" w:hAnsi="Times New Roman" w:cs="Times New Roman"/>
          <w:sz w:val="24"/>
          <w:szCs w:val="24"/>
        </w:rPr>
        <w:t>оказания неотложной помощи</w:t>
      </w:r>
    </w:p>
    <w:p w:rsidR="00EE611E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DA3812" w:rsidRPr="00411A3C">
        <w:rPr>
          <w:rFonts w:ascii="Times New Roman" w:hAnsi="Times New Roman" w:cs="Times New Roman"/>
          <w:b/>
          <w:sz w:val="24"/>
          <w:szCs w:val="24"/>
        </w:rPr>
        <w:t xml:space="preserve"> используемые при изучении данной дисциплины</w:t>
      </w:r>
    </w:p>
    <w:p w:rsidR="004E104F" w:rsidRPr="00300176" w:rsidRDefault="004E104F" w:rsidP="004E104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176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с больными </w:t>
      </w:r>
      <w:r w:rsidRPr="003001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приемном покое и </w:t>
      </w:r>
      <w:r>
        <w:rPr>
          <w:rFonts w:ascii="Times New Roman" w:hAnsi="Times New Roman" w:cs="Times New Roman"/>
          <w:sz w:val="24"/>
          <w:szCs w:val="24"/>
        </w:rPr>
        <w:t xml:space="preserve">профильных отделениях стационара </w:t>
      </w:r>
    </w:p>
    <w:p w:rsidR="004E104F" w:rsidRDefault="00C052F3" w:rsidP="00DE01F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4F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51ACF" w:rsidRPr="004E104F">
        <w:rPr>
          <w:rFonts w:ascii="Times New Roman" w:hAnsi="Times New Roman" w:cs="Times New Roman"/>
          <w:sz w:val="24"/>
          <w:szCs w:val="24"/>
        </w:rPr>
        <w:t xml:space="preserve"> </w:t>
      </w:r>
      <w:r w:rsidR="004E104F" w:rsidRPr="004E104F">
        <w:rPr>
          <w:rFonts w:ascii="Times New Roman" w:hAnsi="Times New Roman" w:cs="Times New Roman"/>
          <w:sz w:val="24"/>
          <w:szCs w:val="24"/>
        </w:rPr>
        <w:t>клинические</w:t>
      </w:r>
      <w:r w:rsidR="004E104F" w:rsidRPr="004E1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812" w:rsidRPr="004E104F" w:rsidRDefault="00551ACF" w:rsidP="00DE01F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4F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4E10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4E104F" w:rsidRPr="00411A3C" w:rsidRDefault="004E104F" w:rsidP="004E104F">
      <w:pPr>
        <w:pStyle w:val="a3"/>
        <w:numPr>
          <w:ilvl w:val="0"/>
          <w:numId w:val="2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lastRenderedPageBreak/>
        <w:t>В качестве клинической базы для изучения дисциплины «</w:t>
      </w:r>
      <w:r w:rsidRPr="004E104F">
        <w:rPr>
          <w:rFonts w:ascii="Times New Roman" w:hAnsi="Times New Roman" w:cs="Times New Roman"/>
          <w:b/>
          <w:sz w:val="24"/>
          <w:szCs w:val="24"/>
        </w:rPr>
        <w:t>Неотложная терапия</w:t>
      </w:r>
      <w:r w:rsidRPr="00411A3C">
        <w:rPr>
          <w:rFonts w:ascii="Times New Roman" w:hAnsi="Times New Roman" w:cs="Times New Roman"/>
          <w:sz w:val="24"/>
          <w:szCs w:val="24"/>
        </w:rPr>
        <w:t>» используются ГБУЗ</w:t>
      </w:r>
      <w:r>
        <w:rPr>
          <w:rFonts w:ascii="Times New Roman" w:hAnsi="Times New Roman" w:cs="Times New Roman"/>
          <w:sz w:val="24"/>
          <w:szCs w:val="24"/>
        </w:rPr>
        <w:t>-НИИ</w:t>
      </w:r>
      <w:r w:rsidRPr="00411A3C">
        <w:rPr>
          <w:rFonts w:ascii="Times New Roman" w:hAnsi="Times New Roman" w:cs="Times New Roman"/>
          <w:sz w:val="24"/>
          <w:szCs w:val="24"/>
        </w:rPr>
        <w:t xml:space="preserve"> ККБ №1 им. профессора </w:t>
      </w:r>
      <w:proofErr w:type="spellStart"/>
      <w:r w:rsidRPr="00411A3C">
        <w:rPr>
          <w:rFonts w:ascii="Times New Roman" w:hAnsi="Times New Roman" w:cs="Times New Roman"/>
          <w:sz w:val="24"/>
          <w:szCs w:val="24"/>
        </w:rPr>
        <w:t>С.В.Очаповского</w:t>
      </w:r>
      <w:proofErr w:type="spellEnd"/>
      <w:r w:rsidRPr="00411A3C">
        <w:rPr>
          <w:rFonts w:ascii="Times New Roman" w:hAnsi="Times New Roman" w:cs="Times New Roman"/>
          <w:sz w:val="24"/>
          <w:szCs w:val="24"/>
        </w:rPr>
        <w:t xml:space="preserve"> МЗ Краснодарского края </w:t>
      </w:r>
    </w:p>
    <w:p w:rsidR="004E104F" w:rsidRDefault="004E104F" w:rsidP="004E104F">
      <w:pPr>
        <w:pStyle w:val="a3"/>
        <w:numPr>
          <w:ilvl w:val="0"/>
          <w:numId w:val="2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Для закрепления з</w:t>
      </w:r>
      <w:r>
        <w:rPr>
          <w:rFonts w:ascii="Times New Roman" w:hAnsi="Times New Roman" w:cs="Times New Roman"/>
          <w:sz w:val="24"/>
          <w:szCs w:val="24"/>
        </w:rPr>
        <w:t xml:space="preserve">наний </w:t>
      </w:r>
      <w:r w:rsidRPr="00411A3C">
        <w:rPr>
          <w:rFonts w:ascii="Times New Roman" w:hAnsi="Times New Roman" w:cs="Times New Roman"/>
          <w:sz w:val="24"/>
          <w:szCs w:val="24"/>
        </w:rPr>
        <w:t xml:space="preserve">ординаторам предлагаются учебно-методические рекомендации </w:t>
      </w:r>
      <w:r w:rsidR="00350014">
        <w:rPr>
          <w:rFonts w:ascii="Times New Roman" w:hAnsi="Times New Roman" w:cs="Times New Roman"/>
          <w:sz w:val="24"/>
          <w:szCs w:val="24"/>
        </w:rPr>
        <w:t xml:space="preserve">по оказанию неотложной помощи, </w:t>
      </w:r>
      <w:r w:rsidRPr="00411A3C">
        <w:rPr>
          <w:rFonts w:ascii="Times New Roman" w:hAnsi="Times New Roman" w:cs="Times New Roman"/>
          <w:sz w:val="24"/>
          <w:szCs w:val="24"/>
        </w:rPr>
        <w:t xml:space="preserve">разработанные сотрудниками кафедры и материалы для ксерокопирования Международных и Национальных рекомендаций, </w:t>
      </w:r>
      <w:proofErr w:type="spellStart"/>
      <w:r w:rsidRPr="00411A3C">
        <w:rPr>
          <w:rFonts w:ascii="Times New Roman" w:hAnsi="Times New Roman" w:cs="Times New Roman"/>
          <w:sz w:val="24"/>
          <w:szCs w:val="24"/>
        </w:rPr>
        <w:t>стандартов</w:t>
      </w:r>
      <w:r w:rsidR="00350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клинические разборы тематических больных в профильных отделениях</w:t>
      </w:r>
      <w:r w:rsidRPr="00411A3C">
        <w:rPr>
          <w:rFonts w:ascii="Times New Roman" w:hAnsi="Times New Roman" w:cs="Times New Roman"/>
          <w:sz w:val="24"/>
          <w:szCs w:val="24"/>
        </w:rPr>
        <w:t>.</w:t>
      </w:r>
    </w:p>
    <w:p w:rsidR="004E104F" w:rsidRDefault="004E104F" w:rsidP="004E104F">
      <w:pPr>
        <w:pStyle w:val="a3"/>
        <w:numPr>
          <w:ilvl w:val="0"/>
          <w:numId w:val="2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Стационарный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компъютер</w:t>
      </w:r>
      <w:proofErr w:type="spellEnd"/>
      <w:r w:rsidRPr="00976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72" w:rsidRPr="00411A3C" w:rsidRDefault="005D4672" w:rsidP="005D4672">
      <w:pPr>
        <w:pStyle w:val="a3"/>
        <w:tabs>
          <w:tab w:val="right" w:leader="underscore" w:pos="9639"/>
        </w:tabs>
        <w:spacing w:before="120"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052F3" w:rsidRPr="00411A3C" w:rsidRDefault="001A0ED8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1A0ED8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Подготовка реферата, устного сообщения, доклада</w:t>
      </w:r>
    </w:p>
    <w:p w:rsidR="0016005D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350014" w:rsidRPr="00411A3C" w:rsidRDefault="00350014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дневников</w:t>
      </w:r>
    </w:p>
    <w:p w:rsidR="001A0ED8" w:rsidRPr="00411A3C" w:rsidRDefault="0016005D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411A3C" w:rsidRPr="00411A3C">
        <w:rPr>
          <w:rFonts w:ascii="Times New Roman" w:hAnsi="Times New Roman" w:cs="Times New Roman"/>
          <w:b/>
          <w:sz w:val="24"/>
          <w:szCs w:val="24"/>
        </w:rPr>
        <w:t>:</w:t>
      </w:r>
    </w:p>
    <w:p w:rsidR="00411A3C" w:rsidRPr="00411A3C" w:rsidRDefault="00411A3C" w:rsidP="00411A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Промежуточная аттестация: зачтено</w:t>
      </w:r>
      <w:bookmarkStart w:id="0" w:name="_GoBack"/>
      <w:bookmarkEnd w:id="0"/>
    </w:p>
    <w:p w:rsidR="00411A3C" w:rsidRPr="00411A3C" w:rsidRDefault="00411A3C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Составитель: Петрик Г.Г.</w:t>
      </w:r>
    </w:p>
    <w:p w:rsidR="005D4672" w:rsidRDefault="005D4672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411A3C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="00967F5E" w:rsidRPr="00411A3C">
        <w:rPr>
          <w:rFonts w:ascii="Times New Roman" w:hAnsi="Times New Roman" w:cs="Times New Roman"/>
          <w:sz w:val="24"/>
          <w:szCs w:val="24"/>
        </w:rPr>
        <w:t xml:space="preserve">                 Космачева Е.Д.</w:t>
      </w:r>
    </w:p>
    <w:sectPr w:rsidR="00037FDB" w:rsidRPr="00411A3C" w:rsidSect="00CF447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E4" w:rsidRDefault="00DE67E4" w:rsidP="00942D72">
      <w:pPr>
        <w:spacing w:after="0" w:line="240" w:lineRule="auto"/>
      </w:pPr>
      <w:r>
        <w:separator/>
      </w:r>
    </w:p>
  </w:endnote>
  <w:endnote w:type="continuationSeparator" w:id="0">
    <w:p w:rsidR="00DE67E4" w:rsidRDefault="00DE67E4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81898"/>
      <w:docPartObj>
        <w:docPartGallery w:val="Page Numbers (Bottom of Page)"/>
        <w:docPartUnique/>
      </w:docPartObj>
    </w:sdtPr>
    <w:sdtContent>
      <w:p w:rsidR="00BE12D2" w:rsidRDefault="00BE12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14">
          <w:rPr>
            <w:noProof/>
          </w:rPr>
          <w:t>8</w:t>
        </w:r>
        <w:r>
          <w:fldChar w:fldCharType="end"/>
        </w:r>
      </w:p>
    </w:sdtContent>
  </w:sdt>
  <w:p w:rsidR="00BE12D2" w:rsidRDefault="00BE1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E4" w:rsidRDefault="00DE67E4" w:rsidP="00942D72">
      <w:pPr>
        <w:spacing w:after="0" w:line="240" w:lineRule="auto"/>
      </w:pPr>
      <w:r>
        <w:separator/>
      </w:r>
    </w:p>
  </w:footnote>
  <w:footnote w:type="continuationSeparator" w:id="0">
    <w:p w:rsidR="00DE67E4" w:rsidRDefault="00DE67E4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2A62"/>
    <w:multiLevelType w:val="hybridMultilevel"/>
    <w:tmpl w:val="7DFC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E7E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32B1123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17A7A"/>
    <w:multiLevelType w:val="hybridMultilevel"/>
    <w:tmpl w:val="EE02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7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1">
    <w:nsid w:val="69E071E6"/>
    <w:multiLevelType w:val="hybridMultilevel"/>
    <w:tmpl w:val="9FD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B2741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18"/>
  </w:num>
  <w:num w:numId="5">
    <w:abstractNumId w:val="19"/>
  </w:num>
  <w:num w:numId="6">
    <w:abstractNumId w:val="3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20"/>
  </w:num>
  <w:num w:numId="15">
    <w:abstractNumId w:val="23"/>
  </w:num>
  <w:num w:numId="16">
    <w:abstractNumId w:val="10"/>
  </w:num>
  <w:num w:numId="17">
    <w:abstractNumId w:val="8"/>
  </w:num>
  <w:num w:numId="18">
    <w:abstractNumId w:val="25"/>
  </w:num>
  <w:num w:numId="19">
    <w:abstractNumId w:val="16"/>
  </w:num>
  <w:num w:numId="20">
    <w:abstractNumId w:val="24"/>
  </w:num>
  <w:num w:numId="21">
    <w:abstractNumId w:val="5"/>
  </w:num>
  <w:num w:numId="22">
    <w:abstractNumId w:val="7"/>
  </w:num>
  <w:num w:numId="23">
    <w:abstractNumId w:val="21"/>
  </w:num>
  <w:num w:numId="24">
    <w:abstractNumId w:val="0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3"/>
    <w:rsid w:val="00020421"/>
    <w:rsid w:val="00030300"/>
    <w:rsid w:val="000339A8"/>
    <w:rsid w:val="00037FDB"/>
    <w:rsid w:val="0004535D"/>
    <w:rsid w:val="00063EC6"/>
    <w:rsid w:val="00095E6E"/>
    <w:rsid w:val="000B3FDA"/>
    <w:rsid w:val="000E33BC"/>
    <w:rsid w:val="001505FF"/>
    <w:rsid w:val="0016005D"/>
    <w:rsid w:val="0017356C"/>
    <w:rsid w:val="001A0ED8"/>
    <w:rsid w:val="001C65D4"/>
    <w:rsid w:val="0020568C"/>
    <w:rsid w:val="00250A50"/>
    <w:rsid w:val="0026615F"/>
    <w:rsid w:val="002C66C2"/>
    <w:rsid w:val="002E67F3"/>
    <w:rsid w:val="002F2619"/>
    <w:rsid w:val="002F6BB3"/>
    <w:rsid w:val="0030654B"/>
    <w:rsid w:val="00350014"/>
    <w:rsid w:val="003974F3"/>
    <w:rsid w:val="003B0917"/>
    <w:rsid w:val="003E302E"/>
    <w:rsid w:val="003F1AA4"/>
    <w:rsid w:val="00401A53"/>
    <w:rsid w:val="00411A3C"/>
    <w:rsid w:val="00415D41"/>
    <w:rsid w:val="00435E32"/>
    <w:rsid w:val="00484D96"/>
    <w:rsid w:val="004867BF"/>
    <w:rsid w:val="00487510"/>
    <w:rsid w:val="0049128E"/>
    <w:rsid w:val="004E104F"/>
    <w:rsid w:val="0052703B"/>
    <w:rsid w:val="00527FE1"/>
    <w:rsid w:val="00551ACF"/>
    <w:rsid w:val="00570C64"/>
    <w:rsid w:val="00573FEB"/>
    <w:rsid w:val="005D4672"/>
    <w:rsid w:val="005E6137"/>
    <w:rsid w:val="0063008A"/>
    <w:rsid w:val="00637CD0"/>
    <w:rsid w:val="006736B9"/>
    <w:rsid w:val="0068426D"/>
    <w:rsid w:val="006D6B91"/>
    <w:rsid w:val="007908F9"/>
    <w:rsid w:val="00790DF2"/>
    <w:rsid w:val="007F7B6D"/>
    <w:rsid w:val="00822DCE"/>
    <w:rsid w:val="0082777F"/>
    <w:rsid w:val="00874F41"/>
    <w:rsid w:val="008857B8"/>
    <w:rsid w:val="0089285D"/>
    <w:rsid w:val="00895766"/>
    <w:rsid w:val="008B1D09"/>
    <w:rsid w:val="008D20CF"/>
    <w:rsid w:val="00911581"/>
    <w:rsid w:val="00942D72"/>
    <w:rsid w:val="00942D92"/>
    <w:rsid w:val="0095699A"/>
    <w:rsid w:val="0096248E"/>
    <w:rsid w:val="00967F5E"/>
    <w:rsid w:val="00986A4E"/>
    <w:rsid w:val="00994797"/>
    <w:rsid w:val="009E02E4"/>
    <w:rsid w:val="00A17C6E"/>
    <w:rsid w:val="00A263B6"/>
    <w:rsid w:val="00A51C5F"/>
    <w:rsid w:val="00A51D78"/>
    <w:rsid w:val="00A75C0E"/>
    <w:rsid w:val="00A97861"/>
    <w:rsid w:val="00AB37EE"/>
    <w:rsid w:val="00B102F2"/>
    <w:rsid w:val="00B2667B"/>
    <w:rsid w:val="00B56A22"/>
    <w:rsid w:val="00B711EF"/>
    <w:rsid w:val="00B718BD"/>
    <w:rsid w:val="00B73814"/>
    <w:rsid w:val="00B919EE"/>
    <w:rsid w:val="00B95B7B"/>
    <w:rsid w:val="00BC0800"/>
    <w:rsid w:val="00BE12D2"/>
    <w:rsid w:val="00C052F3"/>
    <w:rsid w:val="00C1134B"/>
    <w:rsid w:val="00C27557"/>
    <w:rsid w:val="00C33D9C"/>
    <w:rsid w:val="00C53579"/>
    <w:rsid w:val="00CC0D6C"/>
    <w:rsid w:val="00CF4472"/>
    <w:rsid w:val="00D44B13"/>
    <w:rsid w:val="00D6621A"/>
    <w:rsid w:val="00D664CA"/>
    <w:rsid w:val="00D806DE"/>
    <w:rsid w:val="00D818E7"/>
    <w:rsid w:val="00D85CED"/>
    <w:rsid w:val="00DA154B"/>
    <w:rsid w:val="00DA2F9E"/>
    <w:rsid w:val="00DA3812"/>
    <w:rsid w:val="00DE67E4"/>
    <w:rsid w:val="00DE6AB8"/>
    <w:rsid w:val="00E03111"/>
    <w:rsid w:val="00E103D1"/>
    <w:rsid w:val="00E53E56"/>
    <w:rsid w:val="00EC2B2F"/>
    <w:rsid w:val="00ED1F35"/>
    <w:rsid w:val="00ED2FB7"/>
    <w:rsid w:val="00EE611E"/>
    <w:rsid w:val="00F27794"/>
    <w:rsid w:val="00F967E7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574-F302-44E9-B8A0-454CA0C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150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052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52F3"/>
  </w:style>
  <w:style w:type="character" w:customStyle="1" w:styleId="95pt">
    <w:name w:val="Основной текст + 9;5 pt;Не полужирный"/>
    <w:rsid w:val="00C0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Основной текст3"/>
    <w:basedOn w:val="a"/>
    <w:rsid w:val="00C052F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Style8">
    <w:name w:val="Style8"/>
    <w:basedOn w:val="a"/>
    <w:uiPriority w:val="99"/>
    <w:rsid w:val="00C052F3"/>
    <w:pPr>
      <w:widowControl w:val="0"/>
      <w:autoSpaceDE w:val="0"/>
      <w:autoSpaceDN w:val="0"/>
      <w:adjustRightInd w:val="0"/>
      <w:spacing w:after="0" w:line="384" w:lineRule="exact"/>
      <w:ind w:firstLine="13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4">
    <w:name w:val="Font Style24"/>
    <w:uiPriority w:val="99"/>
    <w:rsid w:val="00C052F3"/>
    <w:rPr>
      <w:rFonts w:ascii="Courier New" w:hAnsi="Courier New" w:cs="Courier New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120A-57D0-40C3-9F1F-4D143EA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cp:lastPrinted>2018-09-11T17:43:00Z</cp:lastPrinted>
  <dcterms:created xsi:type="dcterms:W3CDTF">2018-09-10T17:59:00Z</dcterms:created>
  <dcterms:modified xsi:type="dcterms:W3CDTF">2018-09-11T17:44:00Z</dcterms:modified>
</cp:coreProperties>
</file>