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8" w:rsidRPr="00B919EE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E67D76" w:rsidRDefault="00CF4472" w:rsidP="00E67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7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C554A" w:rsidRDefault="00994797" w:rsidP="00E67D76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76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462600" w:rsidRPr="00E67D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5059E" w:rsidRPr="00E67D7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специальность. </w:t>
      </w:r>
    </w:p>
    <w:p w:rsidR="00037FDB" w:rsidRPr="00E67D76" w:rsidRDefault="00F5059E" w:rsidP="00E67D76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76">
        <w:rPr>
          <w:rFonts w:ascii="Times New Roman" w:hAnsi="Times New Roman" w:cs="Times New Roman"/>
          <w:b/>
          <w:bCs/>
          <w:sz w:val="24"/>
          <w:szCs w:val="24"/>
        </w:rPr>
        <w:t>История развития офтальмологии. Клиническая офтальмология</w:t>
      </w:r>
      <w:r w:rsidR="00462600" w:rsidRPr="00E67D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19EE" w:rsidRPr="00E67D76" w:rsidRDefault="00462600" w:rsidP="00E67D7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67D7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797" w:rsidRPr="00E67D76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E67D76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994797" w:rsidRPr="00E67D76">
        <w:rPr>
          <w:rFonts w:ascii="Times New Roman" w:hAnsi="Times New Roman" w:cs="Times New Roman"/>
          <w:b/>
          <w:sz w:val="24"/>
          <w:szCs w:val="24"/>
        </w:rPr>
        <w:t>31.08.</w:t>
      </w:r>
      <w:r w:rsidRPr="00E67D76">
        <w:rPr>
          <w:rFonts w:ascii="Times New Roman" w:hAnsi="Times New Roman" w:cs="Times New Roman"/>
          <w:b/>
          <w:sz w:val="24"/>
          <w:szCs w:val="24"/>
        </w:rPr>
        <w:t>59</w:t>
      </w:r>
      <w:r w:rsidR="00037FDB" w:rsidRPr="00E67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97" w:rsidRPr="00E67D76">
        <w:rPr>
          <w:rFonts w:ascii="Times New Roman" w:hAnsi="Times New Roman" w:cs="Times New Roman"/>
          <w:b/>
          <w:sz w:val="24"/>
          <w:szCs w:val="24"/>
        </w:rPr>
        <w:t>«</w:t>
      </w:r>
      <w:r w:rsidRPr="00E67D76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="00994797" w:rsidRPr="00E67D7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62600" w:rsidRDefault="00462600" w:rsidP="005C5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54A" w:rsidRPr="00444DDF" w:rsidRDefault="005C554A" w:rsidP="00152D5A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2D5A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152D5A" w:rsidRPr="00152D5A">
        <w:rPr>
          <w:rFonts w:ascii="Times New Roman" w:hAnsi="Times New Roman" w:cs="Times New Roman"/>
          <w:sz w:val="24"/>
          <w:szCs w:val="24"/>
        </w:rPr>
        <w:t xml:space="preserve"> </w:t>
      </w:r>
      <w:r w:rsidR="00152D5A" w:rsidRPr="00E0772B">
        <w:rPr>
          <w:rFonts w:ascii="Times New Roman" w:hAnsi="Times New Roman"/>
          <w:sz w:val="24"/>
          <w:szCs w:val="24"/>
        </w:rPr>
        <w:t>подготовка квалифицированного врача-офтальмолога, формирование умения эффективно решать профессиональные врачебные задачи на основе данных диагностических исследований и анализа данных о патологических процессах, состояниях, реакциях и заболеваниях органа зрения и придаточного аппарата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профилактики.</w:t>
      </w:r>
      <w:proofErr w:type="gramEnd"/>
    </w:p>
    <w:p w:rsidR="00444DDF" w:rsidRPr="00152D5A" w:rsidRDefault="00444DDF" w:rsidP="00444DD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54A" w:rsidRPr="005C554A" w:rsidRDefault="005C554A" w:rsidP="00152D5A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5C554A">
        <w:rPr>
          <w:rFonts w:ascii="Times New Roman" w:hAnsi="Times New Roman"/>
          <w:b/>
          <w:sz w:val="24"/>
          <w:szCs w:val="24"/>
        </w:rPr>
        <w:t>Перечень планируемых результатов освоения по дисциплине «</w:t>
      </w:r>
      <w:r w:rsidRPr="005C554A">
        <w:rPr>
          <w:rFonts w:ascii="Times New Roman" w:hAnsi="Times New Roman" w:cs="Times New Roman"/>
          <w:b/>
          <w:bCs/>
          <w:sz w:val="24"/>
          <w:szCs w:val="24"/>
        </w:rPr>
        <w:t>Введение в специальность. История развития офтальмологии. Клиническая офтальмология</w:t>
      </w:r>
      <w:r w:rsidRPr="005C554A">
        <w:rPr>
          <w:rFonts w:ascii="Times New Roman" w:hAnsi="Times New Roman"/>
          <w:b/>
          <w:sz w:val="24"/>
          <w:szCs w:val="24"/>
        </w:rPr>
        <w:t xml:space="preserve">», </w:t>
      </w:r>
      <w:proofErr w:type="gramStart"/>
      <w:r w:rsidRPr="005C554A">
        <w:rPr>
          <w:rFonts w:ascii="Times New Roman" w:hAnsi="Times New Roman"/>
          <w:b/>
          <w:sz w:val="24"/>
          <w:szCs w:val="24"/>
        </w:rPr>
        <w:t>соотнесенных</w:t>
      </w:r>
      <w:proofErr w:type="gramEnd"/>
      <w:r w:rsidRPr="005C554A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программы</w:t>
      </w:r>
      <w:bookmarkEnd w:id="0"/>
    </w:p>
    <w:p w:rsidR="00152D5A" w:rsidRPr="00152D5A" w:rsidRDefault="00152D5A" w:rsidP="002D1982">
      <w:pPr>
        <w:pStyle w:val="a3"/>
        <w:shd w:val="clear" w:color="auto" w:fill="FFFFFF"/>
        <w:tabs>
          <w:tab w:val="left" w:pos="113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2D5A">
        <w:rPr>
          <w:rFonts w:ascii="Times New Roman" w:hAnsi="Times New Roman"/>
          <w:sz w:val="24"/>
          <w:szCs w:val="24"/>
        </w:rPr>
        <w:t>Процесс освоения дисциплины «</w:t>
      </w:r>
      <w:r w:rsidRPr="00152D5A">
        <w:rPr>
          <w:rFonts w:ascii="Times New Roman" w:hAnsi="Times New Roman" w:cs="Times New Roman"/>
          <w:bCs/>
          <w:sz w:val="24"/>
          <w:szCs w:val="24"/>
        </w:rPr>
        <w:t>Введение в специальность. История развития офтальмологии. Клиническая офтальмология</w:t>
      </w:r>
      <w:r w:rsidRPr="00152D5A">
        <w:rPr>
          <w:rFonts w:ascii="Times New Roman" w:hAnsi="Times New Roman"/>
          <w:sz w:val="24"/>
          <w:szCs w:val="24"/>
        </w:rPr>
        <w:t>»</w:t>
      </w:r>
      <w:r w:rsidRPr="00152D5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52D5A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152D5A">
        <w:rPr>
          <w:rFonts w:ascii="Times New Roman" w:hAnsi="Times New Roman"/>
          <w:sz w:val="24"/>
          <w:szCs w:val="24"/>
        </w:rPr>
        <w:t xml:space="preserve"> на формирование следующих компетенций:</w:t>
      </w:r>
    </w:p>
    <w:p w:rsidR="00353DBA" w:rsidRPr="00A02601" w:rsidRDefault="00353DBA" w:rsidP="00353DBA">
      <w:pPr>
        <w:numPr>
          <w:ilvl w:val="0"/>
          <w:numId w:val="32"/>
        </w:numPr>
        <w:shd w:val="clear" w:color="auto" w:fill="FFFFFF"/>
        <w:tabs>
          <w:tab w:val="left" w:pos="1133"/>
        </w:tabs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Pr="00A02601">
        <w:rPr>
          <w:rFonts w:ascii="Times New Roman" w:hAnsi="Times New Roman"/>
          <w:b/>
          <w:sz w:val="24"/>
          <w:szCs w:val="24"/>
        </w:rPr>
        <w:t>)</w:t>
      </w:r>
      <w:r w:rsidRPr="00A02601">
        <w:rPr>
          <w:rFonts w:ascii="Times New Roman" w:hAnsi="Times New Roman"/>
          <w:sz w:val="24"/>
          <w:szCs w:val="24"/>
        </w:rPr>
        <w:t>:</w:t>
      </w:r>
    </w:p>
    <w:p w:rsidR="00353DBA" w:rsidRPr="00A02601" w:rsidRDefault="00353DBA" w:rsidP="00353DBA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Pr="00A02601">
        <w:rPr>
          <w:color w:val="000000"/>
          <w:sz w:val="24"/>
          <w:szCs w:val="24"/>
          <w:lang w:bidi="ru-RU"/>
        </w:rPr>
        <w:t>;</w:t>
      </w:r>
    </w:p>
    <w:p w:rsidR="00353DBA" w:rsidRDefault="00353DBA" w:rsidP="00353DBA">
      <w:pPr>
        <w:pStyle w:val="20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</w:t>
      </w:r>
      <w:r w:rsidRPr="009E6A85">
        <w:rPr>
          <w:color w:val="000000"/>
          <w:sz w:val="24"/>
          <w:szCs w:val="24"/>
          <w:lang w:bidi="ru-RU"/>
        </w:rPr>
        <w:t>ь</w:t>
      </w:r>
      <w:r w:rsidRPr="009E6A85">
        <w:rPr>
          <w:color w:val="000000"/>
          <w:sz w:val="24"/>
          <w:szCs w:val="24"/>
          <w:lang w:bidi="ru-RU"/>
        </w:rPr>
        <w:t>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353DBA" w:rsidRPr="00A02601" w:rsidRDefault="00353DBA" w:rsidP="00353DBA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proofErr w:type="gramStart"/>
      <w:r w:rsidRPr="009E6A85">
        <w:rPr>
          <w:color w:val="000000"/>
          <w:sz w:val="24"/>
          <w:szCs w:val="24"/>
          <w:lang w:bidi="ru-RU"/>
        </w:rPr>
        <w:t>УК-3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</w:t>
      </w:r>
      <w:r w:rsidRPr="009E6A85">
        <w:rPr>
          <w:color w:val="000000"/>
          <w:sz w:val="24"/>
          <w:szCs w:val="24"/>
          <w:lang w:bidi="ru-RU"/>
        </w:rPr>
        <w:t>д</w:t>
      </w:r>
      <w:r w:rsidRPr="009E6A85">
        <w:rPr>
          <w:color w:val="000000"/>
          <w:sz w:val="24"/>
          <w:szCs w:val="24"/>
          <w:lang w:bidi="ru-RU"/>
        </w:rPr>
        <w:t>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</w:t>
      </w:r>
      <w:r w:rsidRPr="009E6A85">
        <w:rPr>
          <w:color w:val="000000"/>
          <w:sz w:val="24"/>
          <w:szCs w:val="24"/>
          <w:lang w:bidi="ru-RU"/>
        </w:rPr>
        <w:t>е</w:t>
      </w:r>
      <w:r w:rsidRPr="009E6A85">
        <w:rPr>
          <w:color w:val="000000"/>
          <w:sz w:val="24"/>
          <w:szCs w:val="24"/>
          <w:lang w:bidi="ru-RU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</w:t>
      </w:r>
      <w:r w:rsidRPr="009E6A85">
        <w:rPr>
          <w:color w:val="000000"/>
          <w:sz w:val="24"/>
          <w:szCs w:val="24"/>
          <w:lang w:bidi="ru-RU"/>
        </w:rPr>
        <w:t>а</w:t>
      </w:r>
      <w:r w:rsidRPr="009E6A85">
        <w:rPr>
          <w:color w:val="000000"/>
          <w:sz w:val="24"/>
          <w:szCs w:val="24"/>
          <w:lang w:bidi="ru-RU"/>
        </w:rPr>
        <w:t>нения</w:t>
      </w:r>
      <w:r w:rsidRPr="00A02601">
        <w:rPr>
          <w:color w:val="000000"/>
          <w:sz w:val="24"/>
          <w:szCs w:val="24"/>
          <w:lang w:bidi="ru-RU"/>
        </w:rPr>
        <w:t>.</w:t>
      </w:r>
      <w:proofErr w:type="gramEnd"/>
    </w:p>
    <w:p w:rsidR="00353DBA" w:rsidRDefault="00353DBA" w:rsidP="00353DB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профессиональных </w:t>
      </w:r>
      <w:r w:rsidRPr="002F2D0A">
        <w:rPr>
          <w:rFonts w:ascii="Times New Roman" w:hAnsi="Times New Roman"/>
          <w:sz w:val="24"/>
          <w:szCs w:val="24"/>
        </w:rPr>
        <w:t>(ПК):</w:t>
      </w:r>
    </w:p>
    <w:p w:rsidR="00152D5A" w:rsidRPr="002F2D0A" w:rsidRDefault="00152D5A" w:rsidP="002D1982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0553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F2D0A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F2D0A">
        <w:rPr>
          <w:rFonts w:ascii="Times New Roman" w:hAnsi="Times New Roman"/>
          <w:sz w:val="24"/>
          <w:szCs w:val="24"/>
        </w:rPr>
        <w:t>влияния</w:t>
      </w:r>
      <w:proofErr w:type="gramEnd"/>
      <w:r w:rsidRPr="002F2D0A">
        <w:rPr>
          <w:rFonts w:ascii="Times New Roman" w:hAnsi="Times New Roman"/>
          <w:sz w:val="24"/>
          <w:szCs w:val="24"/>
        </w:rPr>
        <w:t xml:space="preserve"> на здоровье челове</w:t>
      </w:r>
      <w:r>
        <w:rPr>
          <w:rFonts w:ascii="Times New Roman" w:hAnsi="Times New Roman"/>
          <w:sz w:val="24"/>
          <w:szCs w:val="24"/>
        </w:rPr>
        <w:t>ка факторов среды его обитания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152D5A" w:rsidRPr="002F2D0A" w:rsidRDefault="00152D5A" w:rsidP="002D1982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 – </w:t>
      </w:r>
      <w:r w:rsidRPr="002F2D0A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</w:t>
      </w:r>
      <w:r>
        <w:rPr>
          <w:rFonts w:ascii="Times New Roman" w:hAnsi="Times New Roman"/>
          <w:sz w:val="24"/>
          <w:szCs w:val="24"/>
        </w:rPr>
        <w:t>ми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152D5A" w:rsidRPr="002F2D0A" w:rsidRDefault="00152D5A" w:rsidP="002D1982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ПК-4 – </w:t>
      </w:r>
      <w:r w:rsidRPr="002F2D0A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</w:t>
      </w:r>
      <w:r>
        <w:rPr>
          <w:rFonts w:ascii="Times New Roman" w:hAnsi="Times New Roman"/>
          <w:sz w:val="24"/>
          <w:szCs w:val="24"/>
        </w:rPr>
        <w:t>вья взрослых и подростков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152D5A" w:rsidRPr="002F2D0A" w:rsidRDefault="00152D5A" w:rsidP="002D1982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– </w:t>
      </w:r>
      <w:r w:rsidRPr="002F2D0A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152D5A" w:rsidRPr="00990553" w:rsidRDefault="00152D5A" w:rsidP="002D1982">
      <w:pPr>
        <w:pStyle w:val="Style2"/>
        <w:widowControl/>
        <w:tabs>
          <w:tab w:val="left" w:pos="567"/>
        </w:tabs>
        <w:spacing w:line="240" w:lineRule="auto"/>
        <w:ind w:left="567" w:firstLine="0"/>
        <w:rPr>
          <w:rStyle w:val="FontStyle12"/>
          <w:b/>
          <w:sz w:val="24"/>
          <w:szCs w:val="24"/>
        </w:rPr>
      </w:pPr>
      <w:r>
        <w:t>ПК-9 – г</w:t>
      </w:r>
      <w:r w:rsidRPr="00990553">
        <w:t>отовность к формированию у населения, пациентов и членов их семей мотивации, направленной на сохранение и укрепление своего здоро</w:t>
      </w:r>
      <w:r>
        <w:t>вья и здоровья окружающих</w:t>
      </w:r>
      <w:r w:rsidRPr="00990553">
        <w:t>;</w:t>
      </w:r>
    </w:p>
    <w:p w:rsidR="00152D5A" w:rsidRPr="00990553" w:rsidRDefault="00152D5A" w:rsidP="002D1982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ПК-10 – г</w:t>
      </w:r>
      <w:r w:rsidRPr="00990553">
        <w:rPr>
          <w:rFonts w:ascii="Times New Roman" w:hAnsi="Times New Roman"/>
          <w:sz w:val="24"/>
          <w:szCs w:val="24"/>
        </w:rPr>
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</w:t>
      </w:r>
      <w:r>
        <w:rPr>
          <w:rFonts w:ascii="Times New Roman" w:hAnsi="Times New Roman"/>
          <w:sz w:val="24"/>
          <w:szCs w:val="24"/>
        </w:rPr>
        <w:t>ниях</w:t>
      </w:r>
      <w:r w:rsidRPr="00990553">
        <w:rPr>
          <w:rFonts w:ascii="Times New Roman" w:hAnsi="Times New Roman"/>
          <w:sz w:val="24"/>
          <w:szCs w:val="24"/>
        </w:rPr>
        <w:t>;</w:t>
      </w:r>
    </w:p>
    <w:p w:rsidR="00152D5A" w:rsidRPr="00990553" w:rsidRDefault="00152D5A" w:rsidP="002D1982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ПК-11 – г</w:t>
      </w:r>
      <w:r w:rsidRPr="00990553">
        <w:rPr>
          <w:rFonts w:ascii="Times New Roman" w:hAnsi="Times New Roman"/>
          <w:sz w:val="24"/>
          <w:szCs w:val="24"/>
        </w:rPr>
        <w:t>отовность к участию в оценке качества оказания медицинской помощи с использованием основных медико-ст</w:t>
      </w:r>
      <w:r>
        <w:rPr>
          <w:rFonts w:ascii="Times New Roman" w:hAnsi="Times New Roman"/>
          <w:sz w:val="24"/>
          <w:szCs w:val="24"/>
        </w:rPr>
        <w:t>атистических показателей</w:t>
      </w:r>
      <w:r w:rsidR="003B060C">
        <w:rPr>
          <w:rFonts w:ascii="Times New Roman" w:hAnsi="Times New Roman"/>
          <w:sz w:val="24"/>
          <w:szCs w:val="24"/>
        </w:rPr>
        <w:t>.</w:t>
      </w:r>
    </w:p>
    <w:p w:rsidR="005C554A" w:rsidRPr="009B0D49" w:rsidRDefault="005C554A" w:rsidP="002D1982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B0D49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«</w:t>
      </w:r>
      <w:r w:rsidRPr="005C554A">
        <w:rPr>
          <w:rFonts w:ascii="Times New Roman" w:hAnsi="Times New Roman" w:cs="Times New Roman"/>
          <w:bCs/>
          <w:sz w:val="24"/>
          <w:szCs w:val="24"/>
        </w:rPr>
        <w:t>Введение в специальность. История развития офтальмологии. Клиническая офтальмология</w:t>
      </w:r>
      <w:r w:rsidRPr="005C554A">
        <w:rPr>
          <w:rFonts w:ascii="Times New Roman" w:hAnsi="Times New Roman"/>
          <w:sz w:val="24"/>
          <w:szCs w:val="24"/>
        </w:rPr>
        <w:t>» ординатор должен</w:t>
      </w:r>
      <w:r w:rsidRPr="009B0D49">
        <w:rPr>
          <w:rFonts w:ascii="Times New Roman" w:hAnsi="Times New Roman"/>
          <w:sz w:val="24"/>
          <w:szCs w:val="24"/>
        </w:rPr>
        <w:t xml:space="preserve"> </w:t>
      </w:r>
    </w:p>
    <w:p w:rsidR="00C12023" w:rsidRPr="00C12023" w:rsidRDefault="00C12023" w:rsidP="002D1982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2023">
        <w:rPr>
          <w:rFonts w:ascii="Times New Roman" w:hAnsi="Times New Roman"/>
          <w:b/>
          <w:sz w:val="24"/>
          <w:szCs w:val="24"/>
        </w:rPr>
        <w:t>Знать: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понятия абстрактного мышления, анализа, синтеза;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принципы управления коллективом, психологию</w:t>
      </w:r>
      <w:r>
        <w:rPr>
          <w:sz w:val="24"/>
          <w:szCs w:val="24"/>
        </w:rPr>
        <w:t xml:space="preserve"> лидерства в команде, проблемы </w:t>
      </w:r>
      <w:r w:rsidRPr="009B0D49">
        <w:rPr>
          <w:sz w:val="24"/>
          <w:szCs w:val="24"/>
        </w:rPr>
        <w:t>взаимоотношения руководитель – подчинённый в медицинском коллективе;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 xml:space="preserve">актуальные этические и </w:t>
      </w:r>
      <w:proofErr w:type="spellStart"/>
      <w:r w:rsidRPr="009B0D49">
        <w:rPr>
          <w:sz w:val="24"/>
          <w:szCs w:val="24"/>
        </w:rPr>
        <w:t>деонтологические</w:t>
      </w:r>
      <w:proofErr w:type="spellEnd"/>
      <w:r w:rsidRPr="009B0D49">
        <w:rPr>
          <w:sz w:val="24"/>
          <w:szCs w:val="24"/>
        </w:rPr>
        <w:t xml:space="preserve"> проблемы современной медицины;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принципы толерантного восприятия социальных, этнических, конфессиональных и культурных различий;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основы медицинского законодательства и права, политику здравоохранения, медицинскую этику и деонтологию, психологию профессионального общения;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 xml:space="preserve">методы оценки природных и </w:t>
      </w:r>
      <w:proofErr w:type="gramStart"/>
      <w:r w:rsidRPr="009B0D49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Pr="009B0D49">
        <w:rPr>
          <w:rFonts w:ascii="Times New Roman" w:hAnsi="Times New Roman" w:cs="Times New Roman"/>
          <w:sz w:val="24"/>
          <w:szCs w:val="24"/>
        </w:rPr>
        <w:t xml:space="preserve"> факторов в развитии глазных болезней, проводить их коррекцию;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принципы проведения профилактических медицинских осмотров, порядок диспансеризации и диспансерного наблюдения больных с распространёнными заболеваниями органа зрения в условиях офтальмологической практики;</w:t>
      </w:r>
    </w:p>
    <w:p w:rsidR="00C12023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социально гигиенические методики сбора и медико-статистического анализа информации о показателях здоровья взрослых и подростков в офтальмологической практике;</w:t>
      </w:r>
    </w:p>
    <w:p w:rsidR="000D3409" w:rsidRDefault="000D3409" w:rsidP="000D340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3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историю</w:t>
      </w:r>
      <w:r w:rsidRPr="007165FF">
        <w:rPr>
          <w:rFonts w:ascii="Times New Roman" w:hAnsi="Times New Roman"/>
          <w:sz w:val="24"/>
          <w:szCs w:val="24"/>
        </w:rPr>
        <w:t xml:space="preserve"> развития отечест</w:t>
      </w:r>
      <w:r>
        <w:rPr>
          <w:rFonts w:ascii="Times New Roman" w:hAnsi="Times New Roman"/>
          <w:sz w:val="24"/>
          <w:szCs w:val="24"/>
        </w:rPr>
        <w:t>венной и мировой офтальмологии;</w:t>
      </w:r>
    </w:p>
    <w:p w:rsidR="000D3409" w:rsidRDefault="000D3409" w:rsidP="000D340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строение зрительного анализатора, его</w:t>
      </w:r>
      <w:r w:rsidRPr="007165FF">
        <w:rPr>
          <w:rFonts w:ascii="Times New Roman" w:hAnsi="Times New Roman"/>
          <w:sz w:val="24"/>
          <w:szCs w:val="24"/>
        </w:rPr>
        <w:t xml:space="preserve"> роль </w:t>
      </w:r>
      <w:r>
        <w:rPr>
          <w:rFonts w:ascii="Times New Roman" w:hAnsi="Times New Roman"/>
          <w:sz w:val="24"/>
          <w:szCs w:val="24"/>
        </w:rPr>
        <w:t>в жизнедеятельности организма;</w:t>
      </w:r>
    </w:p>
    <w:p w:rsidR="000D3409" w:rsidRPr="007165FF" w:rsidRDefault="000D3409" w:rsidP="000D340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65FF">
        <w:rPr>
          <w:rFonts w:ascii="Times New Roman" w:hAnsi="Times New Roman" w:cs="Times New Roman"/>
          <w:sz w:val="24"/>
          <w:szCs w:val="24"/>
        </w:rPr>
        <w:t>тличительные черты развития офтальмологии в различные исторические периоды (первобытное общество, древний мир, средние века, новое и новейшее время);</w:t>
      </w:r>
    </w:p>
    <w:p w:rsidR="000D3409" w:rsidRPr="007165FF" w:rsidRDefault="000D3409" w:rsidP="000D3409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165FF">
        <w:rPr>
          <w:rFonts w:ascii="Times New Roman" w:hAnsi="Times New Roman" w:cs="Times New Roman"/>
          <w:sz w:val="24"/>
          <w:szCs w:val="24"/>
        </w:rPr>
        <w:t>остижения крупнейших цивилизаций в области офтальмологии в процессе поступательного развития их духовной культуры;</w:t>
      </w:r>
    </w:p>
    <w:p w:rsidR="000D3409" w:rsidRPr="000D3409" w:rsidRDefault="000D3409" w:rsidP="000D340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7165FF">
        <w:rPr>
          <w:rFonts w:ascii="Times New Roman" w:hAnsi="Times New Roman"/>
          <w:sz w:val="24"/>
          <w:szCs w:val="24"/>
        </w:rPr>
        <w:t>клад выдающихся врачей мира, определивших судьбы научной офтальмологии и врачебной деят</w:t>
      </w:r>
      <w:r>
        <w:rPr>
          <w:rFonts w:ascii="Times New Roman" w:hAnsi="Times New Roman"/>
          <w:sz w:val="24"/>
          <w:szCs w:val="24"/>
        </w:rPr>
        <w:t>ельности в истории человечества;</w:t>
      </w:r>
    </w:p>
    <w:p w:rsidR="00C12023" w:rsidRPr="009B0D49" w:rsidRDefault="00C12023" w:rsidP="000D340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функциональных и клинических методов исследования органа зрения у детей и взрослых, применяемые на современном этапе;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B0D49">
        <w:rPr>
          <w:rFonts w:ascii="Times New Roman" w:hAnsi="Times New Roman" w:cs="Times New Roman"/>
          <w:sz w:val="24"/>
          <w:szCs w:val="24"/>
        </w:rPr>
        <w:t>иды клинической рефракции глаза, методы ее исследования;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вопросы деятельности ак</w:t>
      </w:r>
      <w:r w:rsidR="003B060C">
        <w:rPr>
          <w:rFonts w:ascii="Times New Roman" w:hAnsi="Times New Roman" w:cs="Times New Roman"/>
          <w:sz w:val="24"/>
          <w:szCs w:val="24"/>
        </w:rPr>
        <w:t xml:space="preserve">комодации глаза </w:t>
      </w:r>
      <w:r w:rsidRPr="009B0D49">
        <w:rPr>
          <w:rFonts w:ascii="Times New Roman" w:hAnsi="Times New Roman" w:cs="Times New Roman"/>
          <w:sz w:val="24"/>
          <w:szCs w:val="24"/>
        </w:rPr>
        <w:t>и клинические формы ее нарушений, методы исследования аккомодации;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диагностику заболеваний слезных органов у детей и взрослых;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методы обследования при заболеваниях орбиты;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вопросы дифференциальной диагностики застойного диска; зрительного нерва;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вопросы анатомии дренажной системы глаза, гидродинамику внутриглазной жидкости;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виды исследований при глаукоме;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вопросы ранней диагностики глаукомы и основы диспансеризации при глаукоме;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 xml:space="preserve">основные виды исследований и </w:t>
      </w:r>
      <w:r w:rsidR="003B060C">
        <w:rPr>
          <w:rFonts w:ascii="Times New Roman" w:hAnsi="Times New Roman" w:cs="Times New Roman"/>
          <w:sz w:val="24"/>
          <w:szCs w:val="24"/>
        </w:rPr>
        <w:t xml:space="preserve">виды хирургических пособий при </w:t>
      </w:r>
      <w:r w:rsidRPr="009B0D49">
        <w:rPr>
          <w:rFonts w:ascii="Times New Roman" w:hAnsi="Times New Roman" w:cs="Times New Roman"/>
          <w:sz w:val="24"/>
          <w:szCs w:val="24"/>
        </w:rPr>
        <w:t>травмах глаза;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соврем</w:t>
      </w:r>
      <w:r w:rsidR="003B060C">
        <w:rPr>
          <w:rFonts w:ascii="Times New Roman" w:hAnsi="Times New Roman" w:cs="Times New Roman"/>
          <w:sz w:val="24"/>
          <w:szCs w:val="24"/>
        </w:rPr>
        <w:t xml:space="preserve">енные методы лечения аметропий </w:t>
      </w:r>
      <w:r w:rsidRPr="009B0D49">
        <w:rPr>
          <w:rFonts w:ascii="Times New Roman" w:hAnsi="Times New Roman" w:cs="Times New Roman"/>
          <w:sz w:val="24"/>
          <w:szCs w:val="24"/>
        </w:rPr>
        <w:t>у детей и взрослых;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воспалительные заболевания роговицы (кератиты), этиологию, патогенез и лечение различных видов кератитов у детей и взрослых;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 xml:space="preserve">этиологию, патогенез, диагностику, осложнения и общие принципы терапии </w:t>
      </w:r>
      <w:proofErr w:type="spellStart"/>
      <w:r w:rsidRPr="009B0D49">
        <w:rPr>
          <w:rFonts w:ascii="Times New Roman" w:hAnsi="Times New Roman" w:cs="Times New Roman"/>
          <w:sz w:val="24"/>
          <w:szCs w:val="24"/>
        </w:rPr>
        <w:t>увеитов</w:t>
      </w:r>
      <w:proofErr w:type="spellEnd"/>
      <w:r w:rsidRPr="009B0D49">
        <w:rPr>
          <w:rFonts w:ascii="Times New Roman" w:hAnsi="Times New Roman" w:cs="Times New Roman"/>
          <w:sz w:val="24"/>
          <w:szCs w:val="24"/>
        </w:rPr>
        <w:t xml:space="preserve"> у детей и взрослых;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клинику, патогенез и лечение острых нарушений кровообращения в сосудах сетчатки;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0D49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9B0D49">
        <w:rPr>
          <w:rFonts w:ascii="Times New Roman" w:hAnsi="Times New Roman" w:cs="Times New Roman"/>
          <w:sz w:val="24"/>
          <w:szCs w:val="24"/>
        </w:rPr>
        <w:t xml:space="preserve">, клинику, лечение воспалительных заболеваний сетчатки и </w:t>
      </w:r>
      <w:proofErr w:type="spellStart"/>
      <w:r w:rsidRPr="009B0D49">
        <w:rPr>
          <w:rFonts w:ascii="Times New Roman" w:hAnsi="Times New Roman" w:cs="Times New Roman"/>
          <w:sz w:val="24"/>
          <w:szCs w:val="24"/>
        </w:rPr>
        <w:t>васкулитов</w:t>
      </w:r>
      <w:proofErr w:type="spellEnd"/>
      <w:r w:rsidRPr="009B0D49">
        <w:rPr>
          <w:rFonts w:ascii="Times New Roman" w:hAnsi="Times New Roman" w:cs="Times New Roman"/>
          <w:sz w:val="24"/>
          <w:szCs w:val="24"/>
        </w:rPr>
        <w:t xml:space="preserve"> сетчатки;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вопросы хирургического лечения катаракты и его осложнений, виды интраокулярных линз;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клинику, диагностику и лечение оптического неврита;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клинику, диагностику и лечение токсического неврита;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 xml:space="preserve">клинику, диагностику и лечение </w:t>
      </w:r>
      <w:proofErr w:type="gramStart"/>
      <w:r w:rsidRPr="009B0D49">
        <w:rPr>
          <w:rFonts w:ascii="Times New Roman" w:hAnsi="Times New Roman" w:cs="Times New Roman"/>
          <w:sz w:val="24"/>
          <w:szCs w:val="24"/>
        </w:rPr>
        <w:t>ишемических</w:t>
      </w:r>
      <w:proofErr w:type="gramEnd"/>
      <w:r w:rsidRPr="009B0D49">
        <w:rPr>
          <w:rFonts w:ascii="Times New Roman" w:hAnsi="Times New Roman" w:cs="Times New Roman"/>
          <w:sz w:val="24"/>
          <w:szCs w:val="24"/>
        </w:rPr>
        <w:t xml:space="preserve"> оптических </w:t>
      </w:r>
      <w:proofErr w:type="spellStart"/>
      <w:r w:rsidRPr="009B0D49">
        <w:rPr>
          <w:rFonts w:ascii="Times New Roman" w:hAnsi="Times New Roman" w:cs="Times New Roman"/>
          <w:sz w:val="24"/>
          <w:szCs w:val="24"/>
        </w:rPr>
        <w:t>нейропатий</w:t>
      </w:r>
      <w:proofErr w:type="spellEnd"/>
      <w:r w:rsidRPr="009B0D49">
        <w:rPr>
          <w:rFonts w:ascii="Times New Roman" w:hAnsi="Times New Roman" w:cs="Times New Roman"/>
          <w:sz w:val="24"/>
          <w:szCs w:val="24"/>
        </w:rPr>
        <w:t>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клинику атрофических и травматических повреждений зрительного нерва;</w:t>
      </w:r>
    </w:p>
    <w:p w:rsidR="00C12023" w:rsidRPr="009B0D49" w:rsidRDefault="00C12023" w:rsidP="002D198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методы лечения при глаукоме (медикаментозные и хирургические);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процесс и систему медицинских, психологических, педагогических, социально-экономических мероприятий, имеющих целью быстрейшее и наиболее полное восстановление здоровья больных и инвалидов и возвращение их к активной жизни и общественно полезному труду;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методологические подходы к анализу деятельности, специфику врачебной деятельности в современных условиях, методологические принципы построения исследовательских программ в системе здравоохранения;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 же документацию для оценки качества и эффективности работы медицинских организаций по офтальмологии;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понятие качества медицинской помощи и методы его оценки с использованием основных медико-статистических показателей при оказании медицинской помощи в офтальмологической практике;</w:t>
      </w:r>
    </w:p>
    <w:p w:rsidR="00C12023" w:rsidRPr="009B0D49" w:rsidRDefault="00C12023" w:rsidP="002D198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организационную структуру офтальмологии, управленческой и экономической деятельности медицинских организаций по оказанию медицинской помощи, анализировать показатели работы их структурных подразделений по офтальмологии, производить оценку эффективности современных медико-организационных и социально-экономических технологий при ока</w:t>
      </w:r>
      <w:r w:rsidR="003B060C">
        <w:rPr>
          <w:rFonts w:ascii="Times New Roman" w:hAnsi="Times New Roman" w:cs="Times New Roman"/>
          <w:sz w:val="24"/>
          <w:szCs w:val="24"/>
        </w:rPr>
        <w:t>зании офтальмологической помощи.</w:t>
      </w:r>
    </w:p>
    <w:p w:rsidR="00C12023" w:rsidRPr="009B0D49" w:rsidRDefault="00C12023" w:rsidP="002D1982">
      <w:pPr>
        <w:pStyle w:val="31"/>
        <w:tabs>
          <w:tab w:val="left" w:pos="2328"/>
        </w:tabs>
        <w:spacing w:after="0"/>
        <w:ind w:left="1134" w:hanging="567"/>
        <w:jc w:val="both"/>
        <w:rPr>
          <w:rFonts w:ascii="Times New Roman" w:hAnsi="Times New Roman"/>
          <w:b/>
          <w:bCs/>
        </w:rPr>
      </w:pPr>
      <w:r w:rsidRPr="009B0D49">
        <w:rPr>
          <w:rFonts w:ascii="Times New Roman" w:hAnsi="Times New Roman"/>
          <w:b/>
          <w:bCs/>
        </w:rPr>
        <w:t>Уметь: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 врача-офтальмолога;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 xml:space="preserve">реализовать этические и </w:t>
      </w:r>
      <w:proofErr w:type="spellStart"/>
      <w:r w:rsidRPr="009B0D49">
        <w:rPr>
          <w:sz w:val="24"/>
          <w:szCs w:val="24"/>
        </w:rPr>
        <w:t>деонтологические</w:t>
      </w:r>
      <w:proofErr w:type="spellEnd"/>
      <w:r w:rsidRPr="009B0D49">
        <w:rPr>
          <w:sz w:val="24"/>
          <w:szCs w:val="24"/>
        </w:rPr>
        <w:t xml:space="preserve"> аспекты врачебной деятельности в общении с коллегами, медицинскими сестрами и младшим персоналом, взрослым населением и подростками, их родителями и родственниками;</w:t>
      </w:r>
    </w:p>
    <w:p w:rsidR="00C12023" w:rsidRPr="009B0D49" w:rsidRDefault="00C12023" w:rsidP="002D1982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>анализировать результаты собственной деятельности для предотвращения врачебных ошибок, осознавая при этом ответственность дисциплинарную, административную, гражданско-правовую, уголовную;</w:t>
      </w:r>
    </w:p>
    <w:p w:rsidR="00C12023" w:rsidRPr="009B0D49" w:rsidRDefault="00C12023" w:rsidP="002D19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проводить полное офтальмологическое обследование у взрослых и детей, выявлять общие и специфические признаки заболевания;</w:t>
      </w:r>
    </w:p>
    <w:p w:rsidR="00C12023" w:rsidRPr="009B0D49" w:rsidRDefault="00C12023" w:rsidP="002D1982">
      <w:pPr>
        <w:pStyle w:val="a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0D49">
        <w:rPr>
          <w:sz w:val="24"/>
          <w:szCs w:val="24"/>
        </w:rPr>
        <w:t xml:space="preserve">применять адекватные современные методы исследования для уточнения состояния, пациента в </w:t>
      </w:r>
      <w:proofErr w:type="gramStart"/>
      <w:r w:rsidRPr="009B0D49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- и послеоперационном периоде;</w:t>
      </w:r>
    </w:p>
    <w:p w:rsidR="00C12023" w:rsidRPr="009B0D49" w:rsidRDefault="00C12023" w:rsidP="002D1982">
      <w:pPr>
        <w:pStyle w:val="a3"/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выявлять у пациентов основные пат</w:t>
      </w:r>
      <w:r>
        <w:rPr>
          <w:rFonts w:ascii="Times New Roman" w:hAnsi="Times New Roman" w:cs="Times New Roman"/>
          <w:sz w:val="24"/>
          <w:szCs w:val="24"/>
        </w:rPr>
        <w:t xml:space="preserve">ологические симптомы и синдромы </w:t>
      </w:r>
      <w:r w:rsidRPr="009B0D49">
        <w:rPr>
          <w:rFonts w:ascii="Times New Roman" w:hAnsi="Times New Roman" w:cs="Times New Roman"/>
          <w:sz w:val="24"/>
          <w:szCs w:val="24"/>
        </w:rPr>
        <w:t xml:space="preserve">офтальмологических заболеваний, используя знания основ медико-биологических и клинических дисциплин, с учетом законов течения патологии по органам, системам и организма в целом,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</w:t>
      </w:r>
      <w:r>
        <w:rPr>
          <w:rFonts w:ascii="Times New Roman" w:hAnsi="Times New Roman" w:cs="Times New Roman"/>
          <w:sz w:val="24"/>
          <w:szCs w:val="24"/>
        </w:rPr>
        <w:t>и угрожающих жизни состояний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D49">
        <w:rPr>
          <w:rFonts w:ascii="Times New Roman" w:hAnsi="Times New Roman" w:cs="Times New Roman"/>
          <w:sz w:val="24"/>
          <w:szCs w:val="24"/>
        </w:rPr>
        <w:t>группе офтальмологических заболеваний;</w:t>
      </w:r>
    </w:p>
    <w:p w:rsidR="00C12023" w:rsidRPr="009B0D49" w:rsidRDefault="00C12023" w:rsidP="002D1982">
      <w:pPr>
        <w:pStyle w:val="a3"/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способность и готовность к постановке диагноза на основании диагностического исследования;</w:t>
      </w:r>
    </w:p>
    <w:p w:rsidR="00C12023" w:rsidRPr="009B0D49" w:rsidRDefault="00C12023" w:rsidP="002D1982">
      <w:pPr>
        <w:pStyle w:val="a3"/>
        <w:widowControl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правильно интерпретировать результаты инструментальных исследований;</w:t>
      </w:r>
    </w:p>
    <w:p w:rsidR="00C12023" w:rsidRPr="00B010E4" w:rsidRDefault="00C12023" w:rsidP="002D1982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0D49">
        <w:rPr>
          <w:rFonts w:ascii="Times New Roman" w:hAnsi="Times New Roman" w:cs="Times New Roman"/>
          <w:sz w:val="24"/>
          <w:szCs w:val="24"/>
        </w:rPr>
        <w:t>давать рекомендации по выбору оптимального режима в период реабилитации офтальмо</w:t>
      </w:r>
      <w:r w:rsidR="00680D37">
        <w:rPr>
          <w:rFonts w:ascii="Times New Roman" w:hAnsi="Times New Roman" w:cs="Times New Roman"/>
          <w:sz w:val="24"/>
          <w:szCs w:val="24"/>
        </w:rPr>
        <w:t xml:space="preserve">логических больных, определять </w:t>
      </w:r>
      <w:r w:rsidRPr="009B0D49">
        <w:rPr>
          <w:rFonts w:ascii="Times New Roman" w:hAnsi="Times New Roman" w:cs="Times New Roman"/>
          <w:sz w:val="24"/>
          <w:szCs w:val="24"/>
        </w:rPr>
        <w:t>показания и противопоказания к назначению физиотерапии, рентгенотерапии, лазеротерапии, рефлексотерапии, и других видов лечения</w:t>
      </w:r>
      <w:r w:rsidRPr="009B0D49">
        <w:t>.</w:t>
      </w:r>
    </w:p>
    <w:p w:rsidR="00C12023" w:rsidRDefault="00C12023" w:rsidP="002D1982">
      <w:pPr>
        <w:pStyle w:val="a3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 xml:space="preserve">- основными лечебными мероприятиями при офтальмологических заболеваниях среди </w:t>
      </w:r>
      <w:r w:rsidRPr="00C12023">
        <w:rPr>
          <w:rFonts w:ascii="Times New Roman" w:hAnsi="Times New Roman"/>
          <w:sz w:val="24"/>
          <w:szCs w:val="24"/>
        </w:rPr>
        <w:lastRenderedPageBreak/>
        <w:t>пациентов той или иной группы нозологических форм, способных вызвать тяжелые осложнения;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различными реабилитационными мероприятиями (медицинскими, социальными, психологическими) при наиболее распространенных патологических состояниях</w:t>
      </w:r>
      <w:r w:rsidR="00680D37">
        <w:rPr>
          <w:rFonts w:ascii="Times New Roman" w:hAnsi="Times New Roman"/>
          <w:sz w:val="24"/>
          <w:szCs w:val="24"/>
        </w:rPr>
        <w:t xml:space="preserve"> глазного анализатора</w:t>
      </w:r>
      <w:r w:rsidRPr="00C12023">
        <w:rPr>
          <w:rFonts w:ascii="Times New Roman" w:hAnsi="Times New Roman"/>
          <w:sz w:val="24"/>
          <w:szCs w:val="24"/>
        </w:rPr>
        <w:t>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современными гигиеническими методиками сбора и медико-статистического анализа информации о показателях офтальмологического здоровья взрослого населения и детей на уровне различных подразделений медицинских органи</w:t>
      </w:r>
      <w:r w:rsidR="00680D37">
        <w:rPr>
          <w:rFonts w:ascii="Times New Roman" w:hAnsi="Times New Roman"/>
          <w:sz w:val="24"/>
          <w:szCs w:val="24"/>
        </w:rPr>
        <w:t xml:space="preserve">заций в целях разработки </w:t>
      </w:r>
      <w:proofErr w:type="spellStart"/>
      <w:r w:rsidR="00680D37">
        <w:rPr>
          <w:rFonts w:ascii="Times New Roman" w:hAnsi="Times New Roman"/>
          <w:sz w:val="24"/>
          <w:szCs w:val="24"/>
        </w:rPr>
        <w:t>научно</w:t>
      </w:r>
      <w:r w:rsidRPr="00C12023">
        <w:rPr>
          <w:rFonts w:ascii="Times New Roman" w:hAnsi="Times New Roman"/>
          <w:sz w:val="24"/>
          <w:szCs w:val="24"/>
        </w:rPr>
        <w:t>обоснованных</w:t>
      </w:r>
      <w:proofErr w:type="spellEnd"/>
      <w:r w:rsidRPr="00C12023">
        <w:rPr>
          <w:rFonts w:ascii="Times New Roman" w:hAnsi="Times New Roman"/>
          <w:sz w:val="24"/>
          <w:szCs w:val="24"/>
        </w:rPr>
        <w:t xml:space="preserve"> мер по улучшению и сохранению здоровья населения;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комплексом методов стандартного офтальмологического обследования (</w:t>
      </w:r>
      <w:proofErr w:type="spellStart"/>
      <w:r w:rsidRPr="00C12023">
        <w:rPr>
          <w:rFonts w:ascii="Times New Roman" w:hAnsi="Times New Roman"/>
          <w:sz w:val="24"/>
          <w:szCs w:val="24"/>
        </w:rPr>
        <w:t>визометрией</w:t>
      </w:r>
      <w:proofErr w:type="spellEnd"/>
      <w:r w:rsidRPr="00C12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2023">
        <w:rPr>
          <w:rFonts w:ascii="Times New Roman" w:hAnsi="Times New Roman"/>
          <w:sz w:val="24"/>
          <w:szCs w:val="24"/>
        </w:rPr>
        <w:t>биомикроскопией</w:t>
      </w:r>
      <w:proofErr w:type="spellEnd"/>
      <w:r w:rsidRPr="00C12023">
        <w:rPr>
          <w:rFonts w:ascii="Times New Roman" w:hAnsi="Times New Roman"/>
          <w:sz w:val="24"/>
          <w:szCs w:val="24"/>
        </w:rPr>
        <w:t>, рефрактометрией, прямой и обратной офтальмоскопией);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 xml:space="preserve">- комплексом методов специфического обследования (тонометрией, </w:t>
      </w:r>
      <w:proofErr w:type="spellStart"/>
      <w:r w:rsidRPr="00C12023">
        <w:rPr>
          <w:rFonts w:ascii="Times New Roman" w:hAnsi="Times New Roman"/>
          <w:sz w:val="24"/>
          <w:szCs w:val="24"/>
        </w:rPr>
        <w:t>гониоскопией</w:t>
      </w:r>
      <w:proofErr w:type="spellEnd"/>
      <w:r w:rsidRPr="00C12023">
        <w:rPr>
          <w:rFonts w:ascii="Times New Roman" w:hAnsi="Times New Roman"/>
          <w:sz w:val="24"/>
          <w:szCs w:val="24"/>
        </w:rPr>
        <w:t>, периметрией и пр.);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методами оказания экстренной первой (</w:t>
      </w:r>
      <w:proofErr w:type="spellStart"/>
      <w:r w:rsidRPr="00C12023">
        <w:rPr>
          <w:rFonts w:ascii="Times New Roman" w:hAnsi="Times New Roman"/>
          <w:sz w:val="24"/>
          <w:szCs w:val="24"/>
        </w:rPr>
        <w:t>догоспитальной</w:t>
      </w:r>
      <w:proofErr w:type="spellEnd"/>
      <w:r w:rsidRPr="00C12023">
        <w:rPr>
          <w:rFonts w:ascii="Times New Roman" w:hAnsi="Times New Roman"/>
          <w:sz w:val="24"/>
          <w:szCs w:val="24"/>
        </w:rPr>
        <w:t xml:space="preserve">) офтальмологической помощи при  ургентных состояниях  (при травмах органа зрения, острых нарушениях кровообращения в сосудах глаза, острой потере зрения, острой </w:t>
      </w:r>
      <w:proofErr w:type="spellStart"/>
      <w:r w:rsidRPr="00C12023">
        <w:rPr>
          <w:rFonts w:ascii="Times New Roman" w:hAnsi="Times New Roman"/>
          <w:sz w:val="24"/>
          <w:szCs w:val="24"/>
        </w:rPr>
        <w:t>офтальмогипертензии</w:t>
      </w:r>
      <w:proofErr w:type="spellEnd"/>
      <w:r w:rsidRPr="00C12023">
        <w:rPr>
          <w:rFonts w:ascii="Times New Roman" w:hAnsi="Times New Roman"/>
          <w:sz w:val="24"/>
          <w:szCs w:val="24"/>
        </w:rPr>
        <w:t xml:space="preserve"> и пр.);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 xml:space="preserve">- основными методами лечения при нарушениях аккомодации, </w:t>
      </w:r>
      <w:proofErr w:type="spellStart"/>
      <w:r w:rsidRPr="00C12023">
        <w:rPr>
          <w:rFonts w:ascii="Times New Roman" w:hAnsi="Times New Roman"/>
          <w:sz w:val="24"/>
          <w:szCs w:val="24"/>
        </w:rPr>
        <w:t>ам</w:t>
      </w:r>
      <w:r w:rsidR="00680D37">
        <w:rPr>
          <w:rFonts w:ascii="Times New Roman" w:hAnsi="Times New Roman"/>
          <w:sz w:val="24"/>
          <w:szCs w:val="24"/>
        </w:rPr>
        <w:t>м</w:t>
      </w:r>
      <w:r w:rsidRPr="00C12023">
        <w:rPr>
          <w:rFonts w:ascii="Times New Roman" w:hAnsi="Times New Roman"/>
          <w:sz w:val="24"/>
          <w:szCs w:val="24"/>
        </w:rPr>
        <w:t>етропиях</w:t>
      </w:r>
      <w:proofErr w:type="spellEnd"/>
      <w:r w:rsidRPr="00C120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2023">
        <w:rPr>
          <w:rFonts w:ascii="Times New Roman" w:hAnsi="Times New Roman"/>
          <w:sz w:val="24"/>
          <w:szCs w:val="24"/>
        </w:rPr>
        <w:t>содружественном</w:t>
      </w:r>
      <w:proofErr w:type="spellEnd"/>
      <w:r w:rsidRPr="00C12023">
        <w:rPr>
          <w:rFonts w:ascii="Times New Roman" w:hAnsi="Times New Roman"/>
          <w:sz w:val="24"/>
          <w:szCs w:val="24"/>
        </w:rPr>
        <w:t xml:space="preserve"> косоглазии;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</w:t>
      </w:r>
      <w:r w:rsidR="002D1982">
        <w:rPr>
          <w:rFonts w:ascii="Times New Roman" w:hAnsi="Times New Roman"/>
          <w:sz w:val="24"/>
          <w:szCs w:val="24"/>
        </w:rPr>
        <w:t xml:space="preserve"> основными методами </w:t>
      </w:r>
      <w:r w:rsidR="00680D37">
        <w:rPr>
          <w:rFonts w:ascii="Times New Roman" w:hAnsi="Times New Roman"/>
          <w:sz w:val="24"/>
          <w:szCs w:val="24"/>
        </w:rPr>
        <w:t xml:space="preserve">лечения </w:t>
      </w:r>
      <w:r w:rsidR="002D1982">
        <w:rPr>
          <w:rFonts w:ascii="Times New Roman" w:hAnsi="Times New Roman"/>
          <w:sz w:val="24"/>
          <w:szCs w:val="24"/>
        </w:rPr>
        <w:t>заболевания</w:t>
      </w:r>
      <w:r w:rsidR="00680D37">
        <w:rPr>
          <w:rFonts w:ascii="Times New Roman" w:hAnsi="Times New Roman"/>
          <w:sz w:val="24"/>
          <w:szCs w:val="24"/>
        </w:rPr>
        <w:t xml:space="preserve"> век, </w:t>
      </w:r>
      <w:r w:rsidRPr="00C12023">
        <w:rPr>
          <w:rFonts w:ascii="Times New Roman" w:hAnsi="Times New Roman"/>
          <w:sz w:val="24"/>
          <w:szCs w:val="24"/>
        </w:rPr>
        <w:t>конъюнктивы, слезных органов и орбиты;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основными методами лечения воспали</w:t>
      </w:r>
      <w:r w:rsidR="002D1982">
        <w:rPr>
          <w:rFonts w:ascii="Times New Roman" w:hAnsi="Times New Roman"/>
          <w:sz w:val="24"/>
          <w:szCs w:val="24"/>
        </w:rPr>
        <w:t xml:space="preserve">тельных заболеваний роговицы и </w:t>
      </w:r>
      <w:r w:rsidRPr="00C12023">
        <w:rPr>
          <w:rFonts w:ascii="Times New Roman" w:hAnsi="Times New Roman"/>
          <w:sz w:val="24"/>
          <w:szCs w:val="24"/>
        </w:rPr>
        <w:t>склеры;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основными методами лечения заболеваний сосудистой оболочки, сетчатки, стекловидного тела и хрусталика;</w:t>
      </w:r>
    </w:p>
    <w:p w:rsidR="00C12023" w:rsidRP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основными навыками диагностики и принципами лечения пациентов с глаукомой;</w:t>
      </w:r>
    </w:p>
    <w:p w:rsidR="00C12023" w:rsidRDefault="00C12023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2023">
        <w:rPr>
          <w:rFonts w:ascii="Times New Roman" w:hAnsi="Times New Roman"/>
          <w:sz w:val="24"/>
          <w:szCs w:val="24"/>
        </w:rPr>
        <w:t>- основными принципами лечения травматических повреждений органа зрения, а также методами реабилитации после них.</w:t>
      </w:r>
    </w:p>
    <w:p w:rsidR="002D1982" w:rsidRPr="00C12023" w:rsidRDefault="002D1982" w:rsidP="002D1982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C554A" w:rsidRDefault="005C554A" w:rsidP="002D1982">
      <w:pPr>
        <w:pStyle w:val="12"/>
        <w:numPr>
          <w:ilvl w:val="0"/>
          <w:numId w:val="30"/>
        </w:numPr>
        <w:shd w:val="clear" w:color="auto" w:fill="auto"/>
        <w:spacing w:before="0" w:line="240" w:lineRule="auto"/>
        <w:ind w:left="567" w:hanging="567"/>
        <w:jc w:val="both"/>
        <w:outlineLvl w:val="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Место учебной дисциплины </w:t>
      </w:r>
      <w:r w:rsidRPr="00734D22">
        <w:rPr>
          <w:color w:val="000000"/>
          <w:sz w:val="24"/>
          <w:szCs w:val="24"/>
          <w:lang w:bidi="ru-RU"/>
        </w:rPr>
        <w:t>«</w:t>
      </w:r>
      <w:r w:rsidRPr="005C554A">
        <w:rPr>
          <w:sz w:val="24"/>
          <w:szCs w:val="24"/>
        </w:rPr>
        <w:t>Введение в специальность. История развития офтальмологии. Клиническая офтальмология</w:t>
      </w:r>
      <w:r w:rsidRPr="00734D22">
        <w:rPr>
          <w:color w:val="000000"/>
          <w:sz w:val="24"/>
          <w:szCs w:val="24"/>
          <w:lang w:bidi="ru-RU"/>
        </w:rPr>
        <w:t>» в</w:t>
      </w:r>
      <w:r>
        <w:rPr>
          <w:color w:val="000000"/>
          <w:sz w:val="24"/>
          <w:szCs w:val="24"/>
          <w:lang w:bidi="ru-RU"/>
        </w:rPr>
        <w:t xml:space="preserve"> структуре ОПОП университета</w:t>
      </w:r>
    </w:p>
    <w:p w:rsidR="005C554A" w:rsidRDefault="00152D5A" w:rsidP="002D1982">
      <w:pPr>
        <w:pStyle w:val="Style2"/>
        <w:widowControl/>
        <w:spacing w:line="240" w:lineRule="auto"/>
        <w:ind w:left="567" w:firstLine="0"/>
        <w:rPr>
          <w:rStyle w:val="FontStyle12"/>
          <w:sz w:val="24"/>
          <w:szCs w:val="28"/>
        </w:rPr>
      </w:pPr>
      <w:r w:rsidRPr="00152D5A">
        <w:rPr>
          <w:rStyle w:val="FontStyle12"/>
          <w:sz w:val="24"/>
          <w:szCs w:val="28"/>
        </w:rPr>
        <w:t>Учебная дисциплина «</w:t>
      </w:r>
      <w:r w:rsidRPr="00152D5A">
        <w:rPr>
          <w:bCs/>
          <w:szCs w:val="28"/>
        </w:rPr>
        <w:t>Введение в специальность. История развития офтальмологии. Клиническая офтальмология</w:t>
      </w:r>
      <w:r w:rsidRPr="00152D5A">
        <w:rPr>
          <w:rStyle w:val="FontStyle12"/>
          <w:sz w:val="24"/>
          <w:szCs w:val="28"/>
        </w:rPr>
        <w:t xml:space="preserve">» </w:t>
      </w:r>
      <w:r w:rsidR="00CB49A2">
        <w:rPr>
          <w:rStyle w:val="FontStyle12"/>
          <w:sz w:val="24"/>
          <w:szCs w:val="28"/>
        </w:rPr>
        <w:t>Б</w:t>
      </w:r>
      <w:proofErr w:type="gramStart"/>
      <w:r w:rsidR="00CB49A2">
        <w:rPr>
          <w:rStyle w:val="FontStyle12"/>
          <w:sz w:val="24"/>
          <w:szCs w:val="28"/>
        </w:rPr>
        <w:t>1</w:t>
      </w:r>
      <w:proofErr w:type="gramEnd"/>
      <w:r w:rsidR="00CB49A2">
        <w:rPr>
          <w:rStyle w:val="FontStyle12"/>
          <w:sz w:val="24"/>
          <w:szCs w:val="28"/>
        </w:rPr>
        <w:t xml:space="preserve">.В.ОД.2 </w:t>
      </w:r>
      <w:r w:rsidRPr="00152D5A">
        <w:rPr>
          <w:rStyle w:val="FontStyle12"/>
          <w:sz w:val="24"/>
          <w:szCs w:val="28"/>
        </w:rPr>
        <w:t xml:space="preserve">относится к </w:t>
      </w:r>
      <w:r w:rsidR="00CB49A2">
        <w:rPr>
          <w:rStyle w:val="FontStyle12"/>
          <w:sz w:val="24"/>
          <w:szCs w:val="28"/>
        </w:rPr>
        <w:t xml:space="preserve">вариативной части Б1.В, обязательным дисциплинам Б1.В.ОД </w:t>
      </w:r>
      <w:r w:rsidRPr="00152D5A">
        <w:rPr>
          <w:rStyle w:val="FontStyle12"/>
          <w:sz w:val="24"/>
          <w:szCs w:val="28"/>
        </w:rPr>
        <w:t xml:space="preserve">и </w:t>
      </w:r>
      <w:r>
        <w:rPr>
          <w:rStyle w:val="FontStyle12"/>
          <w:sz w:val="24"/>
          <w:szCs w:val="28"/>
        </w:rPr>
        <w:t>является</w:t>
      </w:r>
      <w:r w:rsidRPr="00152D5A">
        <w:rPr>
          <w:rStyle w:val="FontStyle12"/>
          <w:sz w:val="24"/>
          <w:szCs w:val="28"/>
        </w:rPr>
        <w:t xml:space="preserve"> </w:t>
      </w:r>
      <w:r>
        <w:rPr>
          <w:rStyle w:val="FontStyle12"/>
          <w:sz w:val="24"/>
          <w:szCs w:val="28"/>
        </w:rPr>
        <w:t xml:space="preserve">обязательной </w:t>
      </w:r>
      <w:r w:rsidR="00CB49A2">
        <w:rPr>
          <w:rStyle w:val="FontStyle12"/>
          <w:sz w:val="24"/>
          <w:szCs w:val="28"/>
        </w:rPr>
        <w:t>для изучения</w:t>
      </w:r>
      <w:r w:rsidRPr="00152D5A">
        <w:rPr>
          <w:rStyle w:val="FontStyle12"/>
          <w:sz w:val="24"/>
          <w:szCs w:val="28"/>
        </w:rPr>
        <w:t>.</w:t>
      </w:r>
    </w:p>
    <w:p w:rsidR="007165FF" w:rsidRPr="007165FF" w:rsidRDefault="007165FF" w:rsidP="002D1982">
      <w:pPr>
        <w:pStyle w:val="Style2"/>
        <w:widowControl/>
        <w:spacing w:line="240" w:lineRule="auto"/>
        <w:ind w:left="567" w:firstLine="0"/>
        <w:rPr>
          <w:szCs w:val="28"/>
        </w:rPr>
      </w:pPr>
    </w:p>
    <w:p w:rsidR="005C554A" w:rsidRDefault="005C554A" w:rsidP="005C554A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left="0" w:firstLine="0"/>
        <w:rPr>
          <w:b/>
        </w:rPr>
      </w:pPr>
      <w:r>
        <w:rPr>
          <w:b/>
        </w:rPr>
        <w:t>Общая трудоемкость дисциплины:</w:t>
      </w:r>
    </w:p>
    <w:p w:rsidR="007165FF" w:rsidRDefault="007165FF" w:rsidP="002B25EA">
      <w:pPr>
        <w:pStyle w:val="ac"/>
        <w:tabs>
          <w:tab w:val="clear" w:pos="756"/>
          <w:tab w:val="left" w:pos="567"/>
        </w:tabs>
        <w:spacing w:line="240" w:lineRule="auto"/>
        <w:ind w:left="567" w:firstLine="0"/>
      </w:pPr>
      <w:r>
        <w:t>2 зачетные единицы (72 часа), из них аудиторных 48 часов.</w:t>
      </w:r>
    </w:p>
    <w:p w:rsidR="0072116C" w:rsidRPr="007165FF" w:rsidRDefault="0072116C" w:rsidP="002B25EA">
      <w:pPr>
        <w:pStyle w:val="ac"/>
        <w:tabs>
          <w:tab w:val="clear" w:pos="756"/>
          <w:tab w:val="left" w:pos="567"/>
        </w:tabs>
        <w:spacing w:line="240" w:lineRule="auto"/>
        <w:ind w:left="567" w:firstLine="0"/>
      </w:pPr>
    </w:p>
    <w:p w:rsidR="005C554A" w:rsidRDefault="005C554A" w:rsidP="005C554A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82845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p w:rsidR="005C554A" w:rsidRPr="00D82845" w:rsidRDefault="005C554A" w:rsidP="005C554A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835"/>
        <w:gridCol w:w="4961"/>
      </w:tblGrid>
      <w:tr w:rsidR="005C554A" w:rsidTr="0040351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5C554A" w:rsidTr="0040351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4A" w:rsidRDefault="005C554A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65FF" w:rsidTr="006B5CB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Pr="00DB66AF" w:rsidRDefault="00DB66AF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6A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Default="009303FB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</w:t>
            </w:r>
            <w:r w:rsidR="007165FF">
              <w:rPr>
                <w:rFonts w:ascii="Times New Roman" w:hAnsi="Times New Roman" w:cs="Times New Roman"/>
                <w:sz w:val="24"/>
              </w:rPr>
              <w:t>;</w:t>
            </w:r>
          </w:p>
          <w:p w:rsidR="007165FF" w:rsidRDefault="009303FB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</w:t>
            </w:r>
            <w:r w:rsidR="007165FF">
              <w:rPr>
                <w:rFonts w:ascii="Times New Roman" w:hAnsi="Times New Roman" w:cs="Times New Roman"/>
                <w:sz w:val="24"/>
              </w:rPr>
              <w:t>;</w:t>
            </w:r>
          </w:p>
          <w:p w:rsidR="007165FF" w:rsidRDefault="009303FB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</w:t>
            </w:r>
            <w:r w:rsidR="007165FF">
              <w:rPr>
                <w:rFonts w:ascii="Times New Roman" w:hAnsi="Times New Roman" w:cs="Times New Roman"/>
                <w:sz w:val="24"/>
              </w:rPr>
              <w:t>-3;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7165FF" w:rsidRPr="00DD1806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Pr="007165FF" w:rsidRDefault="007165FF" w:rsidP="0071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FF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специальность. История развития офтальмологии.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Pr="007165FF" w:rsidRDefault="007165FF" w:rsidP="007165F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Предмет офтальмологии. История развития отечественной и мировой офтальмологии. Представление о строении зрительного анализатора. Глаз и его роль в жизнедеятельности организма.</w:t>
            </w:r>
          </w:p>
        </w:tc>
      </w:tr>
      <w:tr w:rsidR="007165FF" w:rsidTr="006B5CB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Pr="00DB66AF" w:rsidRDefault="00DB66AF" w:rsidP="004035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6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B" w:rsidRDefault="009303FB" w:rsidP="0093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9303FB" w:rsidRDefault="009303FB" w:rsidP="0093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9303FB" w:rsidRDefault="009303FB" w:rsidP="0093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7165FF" w:rsidRDefault="007165FF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ПК-10;</w:t>
            </w:r>
          </w:p>
          <w:p w:rsidR="007165FF" w:rsidRPr="00DD1806" w:rsidRDefault="00CB49A2" w:rsidP="004035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Pr="007165FF" w:rsidRDefault="007165FF" w:rsidP="0071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FF">
              <w:rPr>
                <w:rFonts w:ascii="Times New Roman" w:hAnsi="Times New Roman" w:cs="Times New Roman"/>
                <w:sz w:val="24"/>
                <w:szCs w:val="24"/>
              </w:rPr>
              <w:t>Клиническая офтальмология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FF" w:rsidRPr="007165FF" w:rsidRDefault="007165FF" w:rsidP="00716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FF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развития офтальмологии в различные исторические периоды (первобытное общество, древний мир, средние века, новое и новейшее время);</w:t>
            </w:r>
          </w:p>
          <w:p w:rsidR="007165FF" w:rsidRPr="007165FF" w:rsidRDefault="007165FF" w:rsidP="00716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FF">
              <w:rPr>
                <w:rFonts w:ascii="Times New Roman" w:hAnsi="Times New Roman" w:cs="Times New Roman"/>
                <w:sz w:val="24"/>
                <w:szCs w:val="24"/>
              </w:rPr>
              <w:t>Достижения крупнейших цивилизаций в области офтальмологии в процессе поступательного развития их духовной культуры;</w:t>
            </w:r>
          </w:p>
          <w:p w:rsidR="007165FF" w:rsidRPr="007165FF" w:rsidRDefault="007165FF" w:rsidP="007165F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sz w:val="24"/>
                <w:szCs w:val="24"/>
              </w:rPr>
              <w:t>Вклад выдающихся врачей мира, определивших судьбы научной офтальмологии и врачебной деятельности в истории человечества.</w:t>
            </w:r>
          </w:p>
        </w:tc>
      </w:tr>
    </w:tbl>
    <w:p w:rsidR="005C554A" w:rsidRPr="007165FF" w:rsidRDefault="005C554A" w:rsidP="0071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54A" w:rsidRPr="00382A80" w:rsidRDefault="005C554A" w:rsidP="005C554A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5C554A" w:rsidRPr="006A3B5F" w:rsidRDefault="005C554A" w:rsidP="005C55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50E7"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C554A" w:rsidRDefault="005C554A" w:rsidP="005C554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подготовка рефератов;</w:t>
      </w:r>
    </w:p>
    <w:p w:rsidR="005C554A" w:rsidRPr="006A3B5F" w:rsidRDefault="005C554A" w:rsidP="005C55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A3B5F">
        <w:rPr>
          <w:rFonts w:ascii="Times New Roman" w:hAnsi="Times New Roman" w:cs="Times New Roman"/>
          <w:bCs/>
          <w:sz w:val="24"/>
          <w:szCs w:val="24"/>
        </w:rPr>
        <w:t>одготовка к тестированию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C554A" w:rsidRPr="00D142E4" w:rsidRDefault="005C554A" w:rsidP="005C554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142E4">
        <w:rPr>
          <w:rFonts w:ascii="Times New Roman" w:hAnsi="Times New Roman" w:cs="Times New Roman"/>
          <w:sz w:val="24"/>
        </w:rPr>
        <w:t>подг</w:t>
      </w:r>
      <w:r>
        <w:rPr>
          <w:rFonts w:ascii="Times New Roman" w:hAnsi="Times New Roman" w:cs="Times New Roman"/>
          <w:sz w:val="24"/>
        </w:rPr>
        <w:t>отовка к текущему контролю;</w:t>
      </w:r>
    </w:p>
    <w:p w:rsidR="005C554A" w:rsidRDefault="005C554A" w:rsidP="005C554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142E4">
        <w:rPr>
          <w:rFonts w:ascii="Times New Roman" w:hAnsi="Times New Roman" w:cs="Times New Roman"/>
          <w:sz w:val="24"/>
        </w:rPr>
        <w:t>подготовка</w:t>
      </w:r>
      <w:r w:rsidR="0072116C">
        <w:rPr>
          <w:rFonts w:ascii="Times New Roman" w:hAnsi="Times New Roman" w:cs="Times New Roman"/>
          <w:sz w:val="24"/>
        </w:rPr>
        <w:t xml:space="preserve"> к промежуточному контролю</w:t>
      </w:r>
    </w:p>
    <w:p w:rsidR="0072116C" w:rsidRPr="00382A80" w:rsidRDefault="0072116C" w:rsidP="005C554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5C554A" w:rsidRPr="00382A80" w:rsidRDefault="005C554A" w:rsidP="005C554A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E394B">
        <w:rPr>
          <w:rFonts w:ascii="Times New Roman" w:hAnsi="Times New Roman"/>
          <w:b/>
          <w:sz w:val="24"/>
          <w:szCs w:val="24"/>
        </w:rPr>
        <w:t>Основные образовательные технологии:</w:t>
      </w:r>
    </w:p>
    <w:p w:rsidR="005C554A" w:rsidRPr="00152D5A" w:rsidRDefault="005C554A" w:rsidP="005C554A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>Виды образовательных технологий:</w:t>
      </w:r>
    </w:p>
    <w:p w:rsidR="005C554A" w:rsidRPr="00152D5A" w:rsidRDefault="005C554A" w:rsidP="005C554A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Имитационные технологии: </w:t>
      </w:r>
    </w:p>
    <w:p w:rsidR="005C554A" w:rsidRPr="00152D5A" w:rsidRDefault="005C554A" w:rsidP="005C5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- ролевые игры с отработкой практических навыков на </w:t>
      </w:r>
      <w:proofErr w:type="spellStart"/>
      <w:r w:rsidRPr="00152D5A">
        <w:rPr>
          <w:rFonts w:ascii="Times New Roman" w:hAnsi="Times New Roman" w:cs="Times New Roman"/>
          <w:color w:val="000000"/>
          <w:sz w:val="24"/>
          <w:szCs w:val="24"/>
        </w:rPr>
        <w:t>симуляционных</w:t>
      </w:r>
      <w:proofErr w:type="spellEnd"/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 фантомах;</w:t>
      </w:r>
    </w:p>
    <w:p w:rsidR="005C554A" w:rsidRPr="00152D5A" w:rsidRDefault="005C554A" w:rsidP="005C5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2D5A">
        <w:rPr>
          <w:rStyle w:val="FontStyle17"/>
          <w:sz w:val="24"/>
          <w:szCs w:val="24"/>
        </w:rPr>
        <w:t>тренажерные занятия по системе «</w:t>
      </w:r>
      <w:proofErr w:type="spellStart"/>
      <w:r w:rsidRPr="00152D5A">
        <w:rPr>
          <w:rStyle w:val="FontStyle17"/>
          <w:sz w:val="24"/>
          <w:szCs w:val="24"/>
          <w:lang w:val="en-US"/>
        </w:rPr>
        <w:t>Wetlab</w:t>
      </w:r>
      <w:proofErr w:type="spellEnd"/>
      <w:r w:rsidRPr="00152D5A">
        <w:rPr>
          <w:rStyle w:val="FontStyle17"/>
          <w:sz w:val="24"/>
          <w:szCs w:val="24"/>
        </w:rPr>
        <w:t>»;</w:t>
      </w:r>
    </w:p>
    <w:p w:rsidR="005C554A" w:rsidRPr="00152D5A" w:rsidRDefault="005C554A" w:rsidP="005C5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>- он-</w:t>
      </w:r>
      <w:proofErr w:type="spellStart"/>
      <w:r w:rsidRPr="00152D5A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изученных разделов офтальмологии;</w:t>
      </w:r>
    </w:p>
    <w:p w:rsidR="005C554A" w:rsidRPr="00152D5A" w:rsidRDefault="005C554A" w:rsidP="005C5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>- разбор и решение конкретных клинических ситуационных задач;</w:t>
      </w:r>
    </w:p>
    <w:p w:rsidR="005C554A" w:rsidRPr="00152D5A" w:rsidRDefault="005C554A" w:rsidP="005C554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- «кейс-метод», содержащий </w:t>
      </w:r>
      <w:proofErr w:type="gramStart"/>
      <w:r w:rsidRPr="00152D5A">
        <w:rPr>
          <w:rFonts w:ascii="Times New Roman" w:hAnsi="Times New Roman" w:cs="Times New Roman"/>
          <w:color w:val="000000"/>
          <w:sz w:val="24"/>
          <w:szCs w:val="24"/>
        </w:rPr>
        <w:t>кейс-задания</w:t>
      </w:r>
      <w:proofErr w:type="gramEnd"/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практико-ориентированных задачами, для самостоятельного решения которых необходимы знания и умения предшествующих и преподаваемой дисциплины.</w:t>
      </w:r>
    </w:p>
    <w:p w:rsidR="005C554A" w:rsidRPr="00152D5A" w:rsidRDefault="005C554A" w:rsidP="005C554A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2D5A">
        <w:rPr>
          <w:rFonts w:ascii="Times New Roman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5C554A" w:rsidRPr="00152D5A" w:rsidRDefault="005C554A" w:rsidP="005C554A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>- курс лекций по дисциплине «Офтальмология» читается в режиме «</w:t>
      </w:r>
      <w:r w:rsidRPr="00152D5A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</w:t>
      </w:r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2D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Start"/>
      <w:proofErr w:type="gramEnd"/>
      <w:r w:rsidRPr="00152D5A">
        <w:rPr>
          <w:rFonts w:ascii="Times New Roman" w:hAnsi="Times New Roman" w:cs="Times New Roman"/>
          <w:color w:val="000000"/>
          <w:sz w:val="24"/>
          <w:szCs w:val="24"/>
          <w:lang w:val="en-US"/>
        </w:rPr>
        <w:t>oint</w:t>
      </w:r>
      <w:proofErr w:type="spellEnd"/>
      <w:r w:rsidRPr="00152D5A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C554A" w:rsidRPr="00152D5A" w:rsidRDefault="005C554A" w:rsidP="005C554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>- входной контроль по тестовым материалам;</w:t>
      </w:r>
    </w:p>
    <w:p w:rsidR="005C554A" w:rsidRPr="00152D5A" w:rsidRDefault="005C554A" w:rsidP="005C554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по темам проходит в форме дискуссии; </w:t>
      </w:r>
    </w:p>
    <w:p w:rsidR="005C554A" w:rsidRPr="00152D5A" w:rsidRDefault="005C554A" w:rsidP="005C554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5A">
        <w:rPr>
          <w:rFonts w:ascii="Times New Roman" w:hAnsi="Times New Roman" w:cs="Times New Roman"/>
          <w:color w:val="000000"/>
          <w:sz w:val="24"/>
          <w:szCs w:val="24"/>
        </w:rPr>
        <w:t>- клинический осмотр пациентов в отделении.</w:t>
      </w:r>
    </w:p>
    <w:p w:rsidR="005C554A" w:rsidRDefault="005C554A" w:rsidP="005C554A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  <w:r w:rsidRPr="00152D5A">
        <w:rPr>
          <w:rFonts w:ascii="Times New Roman" w:hAnsi="Times New Roman" w:cs="Times New Roman"/>
          <w:sz w:val="24"/>
          <w:szCs w:val="24"/>
        </w:rPr>
        <w:t xml:space="preserve">Используемые образовательные технологии при изучении данной дисциплины: реализация </w:t>
      </w:r>
      <w:proofErr w:type="spellStart"/>
      <w:r w:rsidRPr="00152D5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52D5A">
        <w:rPr>
          <w:rFonts w:ascii="Times New Roman" w:hAnsi="Times New Roman" w:cs="Times New Roman"/>
          <w:sz w:val="24"/>
          <w:szCs w:val="24"/>
        </w:rPr>
        <w:t xml:space="preserve"> подхода на основе интегративного обучения теоретическим знаниям и практическим умениям, личностно-ориентированное проблемное обучение в сотрудничестве. Методы обучения предполагают реализацию следующих принципов: динамичности, субъективности, целостности, </w:t>
      </w:r>
      <w:proofErr w:type="spellStart"/>
      <w:r w:rsidRPr="00152D5A">
        <w:rPr>
          <w:rFonts w:ascii="Times New Roman" w:hAnsi="Times New Roman" w:cs="Times New Roman"/>
          <w:sz w:val="24"/>
          <w:szCs w:val="24"/>
        </w:rPr>
        <w:t>критериальности</w:t>
      </w:r>
      <w:proofErr w:type="spellEnd"/>
      <w:r w:rsidRPr="00152D5A">
        <w:rPr>
          <w:rFonts w:ascii="Times New Roman" w:hAnsi="Times New Roman" w:cs="Times New Roman"/>
          <w:sz w:val="24"/>
          <w:szCs w:val="24"/>
        </w:rPr>
        <w:t xml:space="preserve"> оценивания результатов. При изучении дисциплины используются материально-технические и дидактические средства обучения. Преподавание дисциплины проводится с учётом уже имеющихся у ординаторов знаний. По разделам дисциплины рекомендуется чтение лекций, проведение клинических практических занятий, организация самостоятельной работы и ее методическое сопровождение. Курс лекций по дисциплине читается в режиме «</w:t>
      </w:r>
      <w:r w:rsidRPr="00152D5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152D5A">
        <w:rPr>
          <w:rFonts w:ascii="Times New Roman" w:hAnsi="Times New Roman" w:cs="Times New Roman"/>
          <w:sz w:val="24"/>
          <w:szCs w:val="24"/>
        </w:rPr>
        <w:t xml:space="preserve"> </w:t>
      </w:r>
      <w:r w:rsidRPr="00152D5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152D5A">
        <w:rPr>
          <w:rFonts w:ascii="Times New Roman" w:hAnsi="Times New Roman" w:cs="Times New Roman"/>
          <w:sz w:val="24"/>
          <w:szCs w:val="24"/>
        </w:rPr>
        <w:t xml:space="preserve">» с использованием мультимедийного проектора. На каждом клиническом практическом занятии проводится входной контроль по тестовым материалам, разработанным на кафедре. Устный опрос по темам проходит в форме дискуссии, формируя последовательность действий для достижения запланированного результата в различных условиях. Умения и навыки, формирующиеся на практическом занятии, позволяют реализовать алгоритм эффективной деятельности. В рамках </w:t>
      </w:r>
      <w:proofErr w:type="spellStart"/>
      <w:r w:rsidRPr="00152D5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52D5A">
        <w:rPr>
          <w:rFonts w:ascii="Times New Roman" w:hAnsi="Times New Roman" w:cs="Times New Roman"/>
          <w:sz w:val="24"/>
          <w:szCs w:val="24"/>
        </w:rPr>
        <w:t xml:space="preserve"> подхода для проведения занятий используются активные и интерактивные формы</w:t>
      </w:r>
      <w:r w:rsidRPr="006A3B5F">
        <w:rPr>
          <w:rFonts w:ascii="Times New Roman" w:hAnsi="Times New Roman" w:cs="Times New Roman"/>
          <w:sz w:val="24"/>
          <w:szCs w:val="24"/>
        </w:rPr>
        <w:t>, например, разбор и решение ситуационных задач, «кейс-метод». На практических занятиях теоретические знания со</w:t>
      </w:r>
      <w:r>
        <w:rPr>
          <w:rFonts w:ascii="Times New Roman" w:hAnsi="Times New Roman" w:cs="Times New Roman"/>
          <w:sz w:val="24"/>
          <w:szCs w:val="24"/>
        </w:rPr>
        <w:t>держат</w:t>
      </w:r>
      <w:r w:rsidRPr="006A3B5F">
        <w:rPr>
          <w:rFonts w:ascii="Times New Roman" w:hAnsi="Times New Roman" w:cs="Times New Roman"/>
          <w:sz w:val="24"/>
          <w:szCs w:val="24"/>
        </w:rPr>
        <w:t xml:space="preserve">ся в виде систематизированной </w:t>
      </w:r>
      <w:r w:rsidRPr="006A3B5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необходимой для осознанного формирования практических навыков. Таким образом,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3B5F">
        <w:rPr>
          <w:rFonts w:ascii="Times New Roman" w:hAnsi="Times New Roman" w:cs="Times New Roman"/>
          <w:sz w:val="24"/>
          <w:szCs w:val="24"/>
        </w:rPr>
        <w:t>% составляют интерактивные занятия от объе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116C" w:rsidRPr="00382A80" w:rsidRDefault="0072116C" w:rsidP="005C554A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5C554A" w:rsidRDefault="005C554A" w:rsidP="005C554A">
      <w:pPr>
        <w:pStyle w:val="a3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8"/>
        </w:rPr>
      </w:pPr>
      <w:r w:rsidRPr="00EE394B">
        <w:rPr>
          <w:rFonts w:ascii="Times New Roman" w:hAnsi="Times New Roman" w:cs="Times New Roman"/>
          <w:b/>
          <w:sz w:val="24"/>
          <w:szCs w:val="28"/>
        </w:rPr>
        <w:t>Перечень оценочных средств:</w:t>
      </w:r>
    </w:p>
    <w:p w:rsidR="005C554A" w:rsidRPr="00726AD5" w:rsidRDefault="005C554A" w:rsidP="005C55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 xml:space="preserve"> тесты;</w:t>
      </w:r>
    </w:p>
    <w:p w:rsidR="005C554A" w:rsidRPr="00726AD5" w:rsidRDefault="005C554A" w:rsidP="005C554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>ситуационные задачи;</w:t>
      </w:r>
    </w:p>
    <w:p w:rsidR="005C554A" w:rsidRDefault="005C554A" w:rsidP="005C554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sz w:val="24"/>
          <w:szCs w:val="24"/>
          <w:lang w:eastAsia="zh-CN"/>
        </w:rPr>
        <w:t>- собеседование.</w:t>
      </w:r>
    </w:p>
    <w:p w:rsidR="0072116C" w:rsidRPr="00382A80" w:rsidRDefault="0072116C" w:rsidP="005C554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C554A" w:rsidRPr="005A4F85" w:rsidRDefault="005C554A" w:rsidP="005C554A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5C554A" w:rsidRDefault="005C554A" w:rsidP="005C554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19EE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>
        <w:rPr>
          <w:rFonts w:ascii="Times New Roman" w:hAnsi="Times New Roman" w:cs="Times New Roman"/>
          <w:sz w:val="24"/>
          <w:szCs w:val="24"/>
        </w:rPr>
        <w:t>зач</w:t>
      </w:r>
      <w:r w:rsidRPr="00B91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B919EE">
        <w:rPr>
          <w:rFonts w:ascii="Times New Roman" w:hAnsi="Times New Roman" w:cs="Times New Roman"/>
          <w:sz w:val="24"/>
          <w:szCs w:val="24"/>
        </w:rPr>
        <w:t>.</w:t>
      </w:r>
    </w:p>
    <w:p w:rsidR="0072116C" w:rsidRPr="00382A80" w:rsidRDefault="0072116C" w:rsidP="005C554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C554A" w:rsidRDefault="005C554A" w:rsidP="005C554A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4B45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554A" w:rsidRPr="00726AD5" w:rsidRDefault="005C554A" w:rsidP="005C554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85">
        <w:rPr>
          <w:rFonts w:ascii="Times New Roman" w:hAnsi="Times New Roman" w:cs="Times New Roman"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4F85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5A4F85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Калинина Н.Ю.</w:t>
      </w:r>
    </w:p>
    <w:p w:rsidR="00037FDB" w:rsidRPr="00E67D76" w:rsidRDefault="00037FDB" w:rsidP="00716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FDB" w:rsidRPr="00E67D76" w:rsidSect="007165FF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D7" w:rsidRDefault="00B158D7" w:rsidP="00942D72">
      <w:pPr>
        <w:spacing w:after="0" w:line="240" w:lineRule="auto"/>
      </w:pPr>
      <w:r>
        <w:separator/>
      </w:r>
    </w:p>
  </w:endnote>
  <w:endnote w:type="continuationSeparator" w:id="0">
    <w:p w:rsidR="00B158D7" w:rsidRDefault="00B158D7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1898"/>
      <w:docPartObj>
        <w:docPartGallery w:val="Page Numbers (Bottom of Page)"/>
        <w:docPartUnique/>
      </w:docPartObj>
    </w:sdtPr>
    <w:sdtEndPr/>
    <w:sdtContent>
      <w:p w:rsidR="00942D72" w:rsidRDefault="00024FB3">
        <w:pPr>
          <w:pStyle w:val="a6"/>
          <w:jc w:val="right"/>
        </w:pPr>
        <w:r>
          <w:fldChar w:fldCharType="begin"/>
        </w:r>
        <w:r w:rsidR="00942D72">
          <w:instrText>PAGE   \* MERGEFORMAT</w:instrText>
        </w:r>
        <w:r>
          <w:fldChar w:fldCharType="separate"/>
        </w:r>
        <w:r w:rsidR="009303FB">
          <w:rPr>
            <w:noProof/>
          </w:rPr>
          <w:t>4</w:t>
        </w:r>
        <w:r>
          <w:fldChar w:fldCharType="end"/>
        </w:r>
      </w:p>
    </w:sdtContent>
  </w:sdt>
  <w:p w:rsidR="00942D72" w:rsidRDefault="00942D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D7" w:rsidRDefault="00B158D7" w:rsidP="00942D72">
      <w:pPr>
        <w:spacing w:after="0" w:line="240" w:lineRule="auto"/>
      </w:pPr>
      <w:r>
        <w:separator/>
      </w:r>
    </w:p>
  </w:footnote>
  <w:footnote w:type="continuationSeparator" w:id="0">
    <w:p w:rsidR="00B158D7" w:rsidRDefault="00B158D7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BF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E123D55"/>
    <w:multiLevelType w:val="hybridMultilevel"/>
    <w:tmpl w:val="139E0D34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77D7"/>
    <w:multiLevelType w:val="hybridMultilevel"/>
    <w:tmpl w:val="6CC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62DD"/>
    <w:multiLevelType w:val="hybridMultilevel"/>
    <w:tmpl w:val="7F5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081B"/>
    <w:multiLevelType w:val="hybridMultilevel"/>
    <w:tmpl w:val="7BA87314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1322BF"/>
    <w:multiLevelType w:val="hybridMultilevel"/>
    <w:tmpl w:val="4A0E811E"/>
    <w:lvl w:ilvl="0" w:tplc="2B802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47C2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C5A24"/>
    <w:multiLevelType w:val="hybridMultilevel"/>
    <w:tmpl w:val="6ACA1E1E"/>
    <w:lvl w:ilvl="0" w:tplc="AB8EF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13A4C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9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4">
    <w:nsid w:val="62B33BFF"/>
    <w:multiLevelType w:val="hybridMultilevel"/>
    <w:tmpl w:val="D6064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555CCF"/>
    <w:multiLevelType w:val="hybridMultilevel"/>
    <w:tmpl w:val="A02E87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F3E9E"/>
    <w:multiLevelType w:val="hybridMultilevel"/>
    <w:tmpl w:val="C2FE35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23"/>
  </w:num>
  <w:num w:numId="15">
    <w:abstractNumId w:val="30"/>
  </w:num>
  <w:num w:numId="16">
    <w:abstractNumId w:val="6"/>
  </w:num>
  <w:num w:numId="17">
    <w:abstractNumId w:val="4"/>
  </w:num>
  <w:num w:numId="18">
    <w:abstractNumId w:val="31"/>
  </w:num>
  <w:num w:numId="19">
    <w:abstractNumId w:val="18"/>
  </w:num>
  <w:num w:numId="20">
    <w:abstractNumId w:val="28"/>
  </w:num>
  <w:num w:numId="21">
    <w:abstractNumId w:val="24"/>
  </w:num>
  <w:num w:numId="22">
    <w:abstractNumId w:val="15"/>
  </w:num>
  <w:num w:numId="23">
    <w:abstractNumId w:val="8"/>
  </w:num>
  <w:num w:numId="24">
    <w:abstractNumId w:val="11"/>
  </w:num>
  <w:num w:numId="25">
    <w:abstractNumId w:val="17"/>
  </w:num>
  <w:num w:numId="26">
    <w:abstractNumId w:val="13"/>
  </w:num>
  <w:num w:numId="27">
    <w:abstractNumId w:val="27"/>
  </w:num>
  <w:num w:numId="28">
    <w:abstractNumId w:val="9"/>
  </w:num>
  <w:num w:numId="29">
    <w:abstractNumId w:val="16"/>
  </w:num>
  <w:num w:numId="3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7F3"/>
    <w:rsid w:val="00024FB3"/>
    <w:rsid w:val="00037FDB"/>
    <w:rsid w:val="0004535D"/>
    <w:rsid w:val="0005001A"/>
    <w:rsid w:val="00063EC6"/>
    <w:rsid w:val="000D3409"/>
    <w:rsid w:val="000E33BC"/>
    <w:rsid w:val="000E459E"/>
    <w:rsid w:val="00122E81"/>
    <w:rsid w:val="00152D5A"/>
    <w:rsid w:val="00153206"/>
    <w:rsid w:val="0017356C"/>
    <w:rsid w:val="00175712"/>
    <w:rsid w:val="001C65D4"/>
    <w:rsid w:val="002605C9"/>
    <w:rsid w:val="0026615F"/>
    <w:rsid w:val="002B25EA"/>
    <w:rsid w:val="002B7969"/>
    <w:rsid w:val="002D1982"/>
    <w:rsid w:val="002E4775"/>
    <w:rsid w:val="002E67F3"/>
    <w:rsid w:val="002F6BB3"/>
    <w:rsid w:val="00353DBA"/>
    <w:rsid w:val="003974F3"/>
    <w:rsid w:val="003B060C"/>
    <w:rsid w:val="003B0917"/>
    <w:rsid w:val="003D1CDC"/>
    <w:rsid w:val="003E302E"/>
    <w:rsid w:val="00444DDF"/>
    <w:rsid w:val="00462600"/>
    <w:rsid w:val="00484D96"/>
    <w:rsid w:val="004867BF"/>
    <w:rsid w:val="00487510"/>
    <w:rsid w:val="0052703B"/>
    <w:rsid w:val="00570C64"/>
    <w:rsid w:val="00573ED4"/>
    <w:rsid w:val="00573FEB"/>
    <w:rsid w:val="005C554A"/>
    <w:rsid w:val="005E6137"/>
    <w:rsid w:val="00632429"/>
    <w:rsid w:val="00637CD0"/>
    <w:rsid w:val="00680D37"/>
    <w:rsid w:val="0068426D"/>
    <w:rsid w:val="007165FF"/>
    <w:rsid w:val="0072116C"/>
    <w:rsid w:val="007908F9"/>
    <w:rsid w:val="0082777F"/>
    <w:rsid w:val="0089285D"/>
    <w:rsid w:val="00895766"/>
    <w:rsid w:val="009303FB"/>
    <w:rsid w:val="00942D72"/>
    <w:rsid w:val="00942D92"/>
    <w:rsid w:val="0096248E"/>
    <w:rsid w:val="00990553"/>
    <w:rsid w:val="00994797"/>
    <w:rsid w:val="009E2FFF"/>
    <w:rsid w:val="00A06C74"/>
    <w:rsid w:val="00A17C6E"/>
    <w:rsid w:val="00A46B93"/>
    <w:rsid w:val="00A51C5F"/>
    <w:rsid w:val="00A51D78"/>
    <w:rsid w:val="00A63926"/>
    <w:rsid w:val="00A74017"/>
    <w:rsid w:val="00A97861"/>
    <w:rsid w:val="00B102F2"/>
    <w:rsid w:val="00B158D7"/>
    <w:rsid w:val="00B711EF"/>
    <w:rsid w:val="00B718BD"/>
    <w:rsid w:val="00B73814"/>
    <w:rsid w:val="00B919EE"/>
    <w:rsid w:val="00B95B7B"/>
    <w:rsid w:val="00C03746"/>
    <w:rsid w:val="00C1134B"/>
    <w:rsid w:val="00C12023"/>
    <w:rsid w:val="00C33D9C"/>
    <w:rsid w:val="00C379ED"/>
    <w:rsid w:val="00C53579"/>
    <w:rsid w:val="00CB49A2"/>
    <w:rsid w:val="00CF1DF7"/>
    <w:rsid w:val="00CF4472"/>
    <w:rsid w:val="00D23FC0"/>
    <w:rsid w:val="00D6621A"/>
    <w:rsid w:val="00D664CA"/>
    <w:rsid w:val="00D818E7"/>
    <w:rsid w:val="00DA154B"/>
    <w:rsid w:val="00DB66AF"/>
    <w:rsid w:val="00DE6AB8"/>
    <w:rsid w:val="00DF3470"/>
    <w:rsid w:val="00E03111"/>
    <w:rsid w:val="00E53E56"/>
    <w:rsid w:val="00E67D76"/>
    <w:rsid w:val="00EB588A"/>
    <w:rsid w:val="00ED1F35"/>
    <w:rsid w:val="00ED2FB7"/>
    <w:rsid w:val="00EE611E"/>
    <w:rsid w:val="00F5059E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3"/>
  </w:style>
  <w:style w:type="paragraph" w:styleId="1">
    <w:name w:val="heading 1"/>
    <w:basedOn w:val="a"/>
    <w:next w:val="a"/>
    <w:link w:val="10"/>
    <w:uiPriority w:val="99"/>
    <w:qFormat/>
    <w:rsid w:val="00A639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462600"/>
    <w:rPr>
      <w:b/>
      <w:bCs/>
    </w:rPr>
  </w:style>
  <w:style w:type="character" w:customStyle="1" w:styleId="FontStyle39">
    <w:name w:val="Font Style39"/>
    <w:basedOn w:val="a0"/>
    <w:rsid w:val="00462600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qFormat/>
    <w:rsid w:val="00462600"/>
    <w:rPr>
      <w:rFonts w:cs="Times New Roman"/>
      <w:i/>
      <w:iCs/>
    </w:rPr>
  </w:style>
  <w:style w:type="paragraph" w:customStyle="1" w:styleId="Style2">
    <w:name w:val="Style2"/>
    <w:basedOn w:val="a"/>
    <w:rsid w:val="00990553"/>
    <w:pPr>
      <w:widowControl w:val="0"/>
      <w:autoSpaceDE w:val="0"/>
      <w:autoSpaceDN w:val="0"/>
      <w:adjustRightInd w:val="0"/>
      <w:spacing w:after="0" w:line="245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905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775"/>
    <w:rPr>
      <w:rFonts w:ascii="Tahoma" w:hAnsi="Tahoma" w:cs="Tahoma"/>
      <w:sz w:val="16"/>
      <w:szCs w:val="16"/>
    </w:rPr>
  </w:style>
  <w:style w:type="character" w:customStyle="1" w:styleId="11">
    <w:name w:val="Заголовок №1_"/>
    <w:link w:val="12"/>
    <w:locked/>
    <w:rsid w:val="005C55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C554A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ac">
    <w:name w:val="список с точками"/>
    <w:basedOn w:val="a"/>
    <w:rsid w:val="005C554A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5C554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554A"/>
  </w:style>
  <w:style w:type="character" w:customStyle="1" w:styleId="FontStyle17">
    <w:name w:val="Font Style17"/>
    <w:basedOn w:val="a0"/>
    <w:uiPriority w:val="99"/>
    <w:rsid w:val="005C554A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152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D5A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C12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7165F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D1FF-52FF-41C7-B1CA-1951101E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2015-12-01T10:12:00Z</cp:lastPrinted>
  <dcterms:created xsi:type="dcterms:W3CDTF">2015-12-01T08:20:00Z</dcterms:created>
  <dcterms:modified xsi:type="dcterms:W3CDTF">2018-09-18T07:09:00Z</dcterms:modified>
</cp:coreProperties>
</file>