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17" w:rsidRPr="00AE5767" w:rsidRDefault="00066E17" w:rsidP="00066E17">
      <w:pPr>
        <w:shd w:val="clear" w:color="auto" w:fill="FEFEFE"/>
        <w:ind w:firstLine="540"/>
        <w:jc w:val="center"/>
        <w:rPr>
          <w:b/>
          <w:szCs w:val="28"/>
        </w:rPr>
      </w:pPr>
      <w:r w:rsidRPr="00402BEA">
        <w:rPr>
          <w:b/>
          <w:szCs w:val="28"/>
        </w:rPr>
        <w:t>ЗАЧИСЛЕНИЕ В ОРДИНАТУРУ</w:t>
      </w:r>
    </w:p>
    <w:p w:rsidR="00066E17" w:rsidRPr="00AE5767" w:rsidRDefault="00066E17" w:rsidP="00066E17">
      <w:pPr>
        <w:shd w:val="clear" w:color="auto" w:fill="FEFEFE"/>
        <w:ind w:firstLine="540"/>
        <w:jc w:val="both"/>
        <w:rPr>
          <w:sz w:val="20"/>
          <w:szCs w:val="20"/>
        </w:rPr>
      </w:pPr>
    </w:p>
    <w:p w:rsidR="00066E17" w:rsidRPr="00AE5767" w:rsidRDefault="00066E17" w:rsidP="00066E17">
      <w:pPr>
        <w:shd w:val="clear" w:color="auto" w:fill="FEFEFE"/>
        <w:ind w:firstLine="540"/>
        <w:jc w:val="both"/>
        <w:rPr>
          <w:szCs w:val="28"/>
        </w:rPr>
      </w:pPr>
      <w:r w:rsidRPr="00FE1CB1">
        <w:t xml:space="preserve">В срок до </w:t>
      </w:r>
      <w:r w:rsidRPr="004D6FDD">
        <w:t>2</w:t>
      </w:r>
      <w:r>
        <w:t>3</w:t>
      </w:r>
      <w:r w:rsidRPr="00FE1CB1">
        <w:t xml:space="preserve"> августа 20</w:t>
      </w:r>
      <w:r>
        <w:t>2</w:t>
      </w:r>
      <w:r w:rsidR="00AE651D">
        <w:t>2</w:t>
      </w:r>
      <w:bookmarkStart w:id="0" w:name="_GoBack"/>
      <w:bookmarkEnd w:id="0"/>
      <w:r w:rsidRPr="00FE1CB1">
        <w:t xml:space="preserve"> года формируется отдельный список поступающих по каждому конкурсу. В список поступающих не включаются лица, набравшие </w:t>
      </w:r>
      <w:proofErr w:type="gramStart"/>
      <w:r w:rsidRPr="00FE1CB1">
        <w:t xml:space="preserve">менее </w:t>
      </w:r>
      <w:r>
        <w:t xml:space="preserve"> </w:t>
      </w:r>
      <w:r w:rsidRPr="00FE1CB1">
        <w:t>минимального</w:t>
      </w:r>
      <w:proofErr w:type="gramEnd"/>
      <w:r w:rsidRPr="00FE1CB1">
        <w:t xml:space="preserve"> количества баллов </w:t>
      </w:r>
      <w:r>
        <w:t xml:space="preserve"> </w:t>
      </w:r>
      <w:r w:rsidRPr="00FE1CB1">
        <w:t>по результатам тестирования.</w:t>
      </w:r>
    </w:p>
    <w:p w:rsidR="00066E17" w:rsidRPr="00AE5767" w:rsidRDefault="00066E17" w:rsidP="00066E17">
      <w:pPr>
        <w:shd w:val="clear" w:color="auto" w:fill="FEFEFE"/>
        <w:ind w:firstLine="540"/>
        <w:jc w:val="both"/>
      </w:pPr>
      <w:r w:rsidRPr="00AE5767">
        <w:t xml:space="preserve">Список поступающих ранжируется по следующим основаниям: по убыванию суммы конкурсных баллов; при равенстве суммы конкурсных баллов - по убыванию суммы конкурсных баллов, начисленных по результатам тестирования. </w:t>
      </w:r>
      <w:r w:rsidRPr="00402BEA">
        <w:t xml:space="preserve">Сумма конкурсных баллов исчисляется как сумма баллов за тестирование и индивидуальные достижения. В случае равенства баллов после учета всех критериев, учитывается общая сумма баллов по диплому о получении высшего образования по программе </w:t>
      </w:r>
      <w:proofErr w:type="spellStart"/>
      <w:r w:rsidRPr="00402BEA">
        <w:t>специалитета</w:t>
      </w:r>
      <w:proofErr w:type="spellEnd"/>
      <w:r w:rsidRPr="00402BEA">
        <w:t>.</w:t>
      </w:r>
    </w:p>
    <w:p w:rsidR="00066E17" w:rsidRPr="004D6FDD" w:rsidRDefault="00066E17" w:rsidP="00066E1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AE5767">
        <w:rPr>
          <w:rFonts w:ascii="Times New Roman" w:hAnsi="Times New Roman" w:cs="Times New Roman"/>
          <w:sz w:val="28"/>
        </w:rPr>
        <w:t xml:space="preserve">В списках поступающих указываются следующие сведения по каждому </w:t>
      </w:r>
      <w:r w:rsidRPr="004D6FDD">
        <w:rPr>
          <w:rFonts w:ascii="Times New Roman" w:hAnsi="Times New Roman" w:cs="Times New Roman"/>
          <w:sz w:val="28"/>
        </w:rPr>
        <w:t>поступающему: сумма конкурсных баллов; количество баллов за тестирование; количество баллов за индивидуальные достижения; наличие заявления о согласии на зачисление.</w:t>
      </w:r>
    </w:p>
    <w:p w:rsidR="00066E17" w:rsidRPr="004D6FDD" w:rsidRDefault="00066E17" w:rsidP="00066E1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D6FDD">
        <w:rPr>
          <w:rFonts w:ascii="Times New Roman" w:hAnsi="Times New Roman" w:cs="Times New Roman"/>
          <w:sz w:val="28"/>
        </w:rPr>
        <w:t xml:space="preserve"> Для зачисления на обучение </w:t>
      </w:r>
      <w:proofErr w:type="gramStart"/>
      <w:r w:rsidRPr="004D6FDD">
        <w:rPr>
          <w:rFonts w:ascii="Times New Roman" w:hAnsi="Times New Roman" w:cs="Times New Roman"/>
          <w:sz w:val="28"/>
        </w:rPr>
        <w:t>поступающий</w:t>
      </w:r>
      <w:proofErr w:type="gramEnd"/>
      <w:r w:rsidRPr="004D6FDD">
        <w:rPr>
          <w:rFonts w:ascii="Times New Roman" w:hAnsi="Times New Roman" w:cs="Times New Roman"/>
          <w:sz w:val="28"/>
        </w:rPr>
        <w:t xml:space="preserve"> подает заявление о согласии на зачисление.</w:t>
      </w:r>
    </w:p>
    <w:p w:rsidR="00066E17" w:rsidRPr="004D6FDD" w:rsidRDefault="00066E17" w:rsidP="00066E1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D6FDD">
        <w:rPr>
          <w:rFonts w:ascii="Times New Roman" w:hAnsi="Times New Roman" w:cs="Times New Roman"/>
          <w:sz w:val="28"/>
        </w:rPr>
        <w:t xml:space="preserve">При необходимости отозвать ранее поданное заявление о согласии на зачисление </w:t>
      </w:r>
      <w:proofErr w:type="gramStart"/>
      <w:r w:rsidRPr="004D6FDD">
        <w:rPr>
          <w:rFonts w:ascii="Times New Roman" w:hAnsi="Times New Roman" w:cs="Times New Roman"/>
          <w:sz w:val="28"/>
        </w:rPr>
        <w:t>поступающий</w:t>
      </w:r>
      <w:proofErr w:type="gramEnd"/>
      <w:r w:rsidRPr="004D6FDD">
        <w:rPr>
          <w:rFonts w:ascii="Times New Roman" w:hAnsi="Times New Roman" w:cs="Times New Roman"/>
          <w:sz w:val="28"/>
        </w:rPr>
        <w:t xml:space="preserve"> подает за</w:t>
      </w:r>
      <w:r w:rsidR="00515FBA">
        <w:rPr>
          <w:rFonts w:ascii="Times New Roman" w:hAnsi="Times New Roman" w:cs="Times New Roman"/>
          <w:sz w:val="28"/>
        </w:rPr>
        <w:t>явление об отказе от зачисления</w:t>
      </w:r>
      <w:r w:rsidRPr="004D6FDD">
        <w:rPr>
          <w:rFonts w:ascii="Times New Roman" w:hAnsi="Times New Roman" w:cs="Times New Roman"/>
          <w:sz w:val="28"/>
        </w:rPr>
        <w:t xml:space="preserve">. Заявление об отказе от зачисления является основанием для </w:t>
      </w:r>
      <w:proofErr w:type="gramStart"/>
      <w:r w:rsidRPr="004D6FDD">
        <w:rPr>
          <w:rFonts w:ascii="Times New Roman" w:hAnsi="Times New Roman" w:cs="Times New Roman"/>
          <w:sz w:val="28"/>
        </w:rPr>
        <w:t>исключения</w:t>
      </w:r>
      <w:proofErr w:type="gramEnd"/>
      <w:r w:rsidRPr="004D6FDD">
        <w:rPr>
          <w:rFonts w:ascii="Times New Roman" w:hAnsi="Times New Roman" w:cs="Times New Roman"/>
          <w:sz w:val="28"/>
        </w:rPr>
        <w:t xml:space="preserve"> поступающего из числа зачисленных на обучение.</w:t>
      </w:r>
    </w:p>
    <w:p w:rsidR="00066E17" w:rsidRPr="004D6FDD" w:rsidRDefault="00066E17" w:rsidP="00066E1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4D6FDD">
        <w:rPr>
          <w:rFonts w:ascii="Times New Roman" w:hAnsi="Times New Roman" w:cs="Times New Roman"/>
          <w:sz w:val="28"/>
        </w:rPr>
        <w:t>В заявлении о согласии на зачислении на места в рамках</w:t>
      </w:r>
      <w:proofErr w:type="gramEnd"/>
      <w:r w:rsidRPr="004D6FDD">
        <w:rPr>
          <w:rFonts w:ascii="Times New Roman" w:hAnsi="Times New Roman" w:cs="Times New Roman"/>
          <w:sz w:val="28"/>
        </w:rPr>
        <w:t xml:space="preserve"> контрольных цифр приема поступающий:</w:t>
      </w:r>
    </w:p>
    <w:p w:rsidR="00066E17" w:rsidRPr="004D6FDD" w:rsidRDefault="00066E17" w:rsidP="00066E1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D6FDD">
        <w:rPr>
          <w:rFonts w:ascii="Times New Roman" w:hAnsi="Times New Roman" w:cs="Times New Roman"/>
          <w:sz w:val="28"/>
        </w:rPr>
        <w:t>указывает обязательство представить в организацию в течение первого года обучения оригинал документа о высшем образовании установленного образца;</w:t>
      </w:r>
    </w:p>
    <w:p w:rsidR="00066E17" w:rsidRPr="004D6FDD" w:rsidRDefault="00066E17" w:rsidP="00066E1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D6FDD">
        <w:rPr>
          <w:rFonts w:ascii="Times New Roman" w:hAnsi="Times New Roman" w:cs="Times New Roman"/>
          <w:sz w:val="28"/>
        </w:rPr>
        <w:t xml:space="preserve">подтверждает, что у него отсутствуют поданные в другие организации и </w:t>
      </w:r>
      <w:proofErr w:type="spellStart"/>
      <w:r w:rsidRPr="004D6FDD">
        <w:rPr>
          <w:rFonts w:ascii="Times New Roman" w:hAnsi="Times New Roman" w:cs="Times New Roman"/>
          <w:sz w:val="28"/>
        </w:rPr>
        <w:t>неотозванные</w:t>
      </w:r>
      <w:proofErr w:type="spellEnd"/>
      <w:r w:rsidRPr="004D6FDD">
        <w:rPr>
          <w:rFonts w:ascii="Times New Roman" w:hAnsi="Times New Roman" w:cs="Times New Roman"/>
          <w:sz w:val="28"/>
        </w:rPr>
        <w:t xml:space="preserve"> заявления о согласии на зачисление на </w:t>
      </w:r>
      <w:proofErr w:type="gramStart"/>
      <w:r w:rsidRPr="004D6FDD">
        <w:rPr>
          <w:rFonts w:ascii="Times New Roman" w:hAnsi="Times New Roman" w:cs="Times New Roman"/>
          <w:sz w:val="28"/>
        </w:rPr>
        <w:t>обучение по программам</w:t>
      </w:r>
      <w:proofErr w:type="gramEnd"/>
      <w:r w:rsidRPr="004D6FDD">
        <w:rPr>
          <w:rFonts w:ascii="Times New Roman" w:hAnsi="Times New Roman" w:cs="Times New Roman"/>
          <w:sz w:val="28"/>
        </w:rPr>
        <w:t xml:space="preserve"> ординатуры на места в рамках контрольных цифр приема.</w:t>
      </w:r>
    </w:p>
    <w:p w:rsidR="00066E17" w:rsidRPr="004D6FDD" w:rsidRDefault="00066E17" w:rsidP="00066E1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D6FDD">
        <w:rPr>
          <w:rFonts w:ascii="Times New Roman" w:hAnsi="Times New Roman" w:cs="Times New Roman"/>
          <w:sz w:val="28"/>
        </w:rPr>
        <w:t xml:space="preserve">Заявление о согласии на зачисление подается в приемную комиссию не ранее подачи заявления о приеме и не позднее даты завершения приема документов на </w:t>
      </w:r>
      <w:proofErr w:type="gramStart"/>
      <w:r w:rsidRPr="004D6FDD">
        <w:rPr>
          <w:rFonts w:ascii="Times New Roman" w:hAnsi="Times New Roman" w:cs="Times New Roman"/>
          <w:sz w:val="28"/>
        </w:rPr>
        <w:t>обучение по программам</w:t>
      </w:r>
      <w:proofErr w:type="gramEnd"/>
      <w:r w:rsidRPr="004D6FDD">
        <w:rPr>
          <w:rFonts w:ascii="Times New Roman" w:hAnsi="Times New Roman" w:cs="Times New Roman"/>
          <w:sz w:val="28"/>
        </w:rPr>
        <w:t xml:space="preserve"> ординатуры.</w:t>
      </w:r>
    </w:p>
    <w:p w:rsidR="00066E17" w:rsidRPr="004D6FDD" w:rsidRDefault="00066E17" w:rsidP="00066E1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D6FDD">
        <w:rPr>
          <w:rFonts w:ascii="Times New Roman" w:hAnsi="Times New Roman" w:cs="Times New Roman"/>
          <w:sz w:val="28"/>
        </w:rPr>
        <w:t>В день завершения приема заявления о согласии на зачисление приемная комиссия завершает прием указанных заявлений не ранее чем в 18</w:t>
      </w:r>
      <w:r>
        <w:rPr>
          <w:rFonts w:ascii="Times New Roman" w:hAnsi="Times New Roman" w:cs="Times New Roman"/>
          <w:sz w:val="28"/>
        </w:rPr>
        <w:t>:00</w:t>
      </w:r>
      <w:r w:rsidRPr="004D6FDD">
        <w:rPr>
          <w:rFonts w:ascii="Times New Roman" w:hAnsi="Times New Roman" w:cs="Times New Roman"/>
          <w:sz w:val="28"/>
        </w:rPr>
        <w:t xml:space="preserve"> часов по местному времени.</w:t>
      </w:r>
    </w:p>
    <w:p w:rsidR="00066E17" w:rsidRPr="004D6FDD" w:rsidRDefault="00066E17" w:rsidP="00066E1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D6FDD">
        <w:rPr>
          <w:rFonts w:ascii="Times New Roman" w:hAnsi="Times New Roman" w:cs="Times New Roman"/>
          <w:sz w:val="28"/>
        </w:rPr>
        <w:t xml:space="preserve">Зачислению подлежат </w:t>
      </w:r>
      <w:proofErr w:type="gramStart"/>
      <w:r w:rsidRPr="004D6FDD">
        <w:rPr>
          <w:rFonts w:ascii="Times New Roman" w:hAnsi="Times New Roman" w:cs="Times New Roman"/>
          <w:sz w:val="28"/>
        </w:rPr>
        <w:t>поступающие</w:t>
      </w:r>
      <w:proofErr w:type="gramEnd"/>
      <w:r w:rsidRPr="004D6FDD">
        <w:rPr>
          <w:rFonts w:ascii="Times New Roman" w:hAnsi="Times New Roman" w:cs="Times New Roman"/>
          <w:sz w:val="28"/>
        </w:rPr>
        <w:t xml:space="preserve">, подавшие заявление о согласии на зачисление. В случае выявления факта наличия двух и более </w:t>
      </w:r>
      <w:proofErr w:type="spellStart"/>
      <w:r w:rsidRPr="004D6FDD">
        <w:rPr>
          <w:rFonts w:ascii="Times New Roman" w:hAnsi="Times New Roman" w:cs="Times New Roman"/>
          <w:sz w:val="28"/>
        </w:rPr>
        <w:t>неотозванных</w:t>
      </w:r>
      <w:proofErr w:type="spellEnd"/>
      <w:r w:rsidRPr="004D6FDD">
        <w:rPr>
          <w:rFonts w:ascii="Times New Roman" w:hAnsi="Times New Roman" w:cs="Times New Roman"/>
          <w:sz w:val="28"/>
        </w:rPr>
        <w:t xml:space="preserve"> заявлений о согласии на зачислении на места в рамках контрольных цифр приема приемная комиссия отказывает </w:t>
      </w:r>
      <w:proofErr w:type="gramStart"/>
      <w:r w:rsidRPr="004D6FDD">
        <w:rPr>
          <w:rFonts w:ascii="Times New Roman" w:hAnsi="Times New Roman" w:cs="Times New Roman"/>
          <w:sz w:val="28"/>
        </w:rPr>
        <w:t>поступающему</w:t>
      </w:r>
      <w:proofErr w:type="gramEnd"/>
      <w:r w:rsidRPr="004D6FDD">
        <w:rPr>
          <w:rFonts w:ascii="Times New Roman" w:hAnsi="Times New Roman" w:cs="Times New Roman"/>
          <w:sz w:val="28"/>
        </w:rPr>
        <w:t xml:space="preserve"> в зачислении на места в рамках контрольных цифр приема.</w:t>
      </w:r>
    </w:p>
    <w:p w:rsidR="00066E17" w:rsidRPr="004D6FDD" w:rsidRDefault="00066E17" w:rsidP="00066E17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4D6FDD">
        <w:rPr>
          <w:rFonts w:ascii="Times New Roman" w:hAnsi="Times New Roman" w:cs="Times New Roman"/>
          <w:sz w:val="28"/>
        </w:rPr>
        <w:t>Зачисление проводится в соответствии с ранжированным списком поступающих до заполнения установленного количества мест.</w:t>
      </w:r>
    </w:p>
    <w:p w:rsidR="00066E17" w:rsidRPr="004B16C5" w:rsidRDefault="00066E17" w:rsidP="00066E17">
      <w:pPr>
        <w:shd w:val="clear" w:color="auto" w:fill="FEFEFE"/>
        <w:ind w:firstLine="540"/>
        <w:jc w:val="both"/>
        <w:rPr>
          <w:szCs w:val="28"/>
        </w:rPr>
      </w:pPr>
      <w:r w:rsidRPr="004D6FDD">
        <w:rPr>
          <w:szCs w:val="28"/>
        </w:rPr>
        <w:lastRenderedPageBreak/>
        <w:t>По результатам конкурсного отбора издается приказ ректора Университета о</w:t>
      </w:r>
      <w:r w:rsidRPr="004B16C5">
        <w:rPr>
          <w:szCs w:val="28"/>
        </w:rPr>
        <w:t xml:space="preserve"> зачислении в ординатуру, который публикуется  на сайте Университета.         </w:t>
      </w:r>
    </w:p>
    <w:p w:rsidR="00066E17" w:rsidRPr="002D146F" w:rsidRDefault="00066E17" w:rsidP="00066E17">
      <w:pPr>
        <w:shd w:val="clear" w:color="auto" w:fill="FEFEFE"/>
        <w:ind w:firstLine="540"/>
        <w:jc w:val="both"/>
        <w:rPr>
          <w:szCs w:val="28"/>
        </w:rPr>
      </w:pPr>
      <w:r w:rsidRPr="004B16C5">
        <w:rPr>
          <w:szCs w:val="28"/>
        </w:rPr>
        <w:t>Зачисление на обучение завершается до дня начала учебного года, установленного Положением о порядке организации и осуществления образовательной деятельности по образовательным программам высшего образования - программам ординатуры ФГБОУ</w:t>
      </w:r>
      <w:r w:rsidRPr="002D146F">
        <w:rPr>
          <w:szCs w:val="28"/>
        </w:rPr>
        <w:t xml:space="preserve"> ВО </w:t>
      </w:r>
      <w:proofErr w:type="spellStart"/>
      <w:r w:rsidRPr="002D146F">
        <w:rPr>
          <w:szCs w:val="28"/>
        </w:rPr>
        <w:t>КубГМУ</w:t>
      </w:r>
      <w:proofErr w:type="spellEnd"/>
      <w:r w:rsidRPr="002D146F">
        <w:rPr>
          <w:szCs w:val="28"/>
        </w:rPr>
        <w:t xml:space="preserve"> Минздрава России, утвержденного ученым советом 2</w:t>
      </w:r>
      <w:r>
        <w:rPr>
          <w:szCs w:val="28"/>
        </w:rPr>
        <w:t>6</w:t>
      </w:r>
      <w:r w:rsidRPr="002D146F">
        <w:rPr>
          <w:szCs w:val="28"/>
        </w:rPr>
        <w:t xml:space="preserve"> ию</w:t>
      </w:r>
      <w:r>
        <w:rPr>
          <w:szCs w:val="28"/>
        </w:rPr>
        <w:t>н</w:t>
      </w:r>
      <w:r w:rsidRPr="002D146F">
        <w:rPr>
          <w:szCs w:val="28"/>
        </w:rPr>
        <w:t>я 201</w:t>
      </w:r>
      <w:r>
        <w:rPr>
          <w:szCs w:val="28"/>
        </w:rPr>
        <w:t>7</w:t>
      </w:r>
      <w:r w:rsidRPr="002D146F">
        <w:rPr>
          <w:szCs w:val="28"/>
        </w:rPr>
        <w:t xml:space="preserve"> года протокол №</w:t>
      </w:r>
      <w:r>
        <w:rPr>
          <w:szCs w:val="28"/>
        </w:rPr>
        <w:t>6</w:t>
      </w:r>
      <w:r w:rsidRPr="002D146F">
        <w:rPr>
          <w:szCs w:val="28"/>
        </w:rPr>
        <w:t>.</w:t>
      </w:r>
    </w:p>
    <w:p w:rsidR="00066E17" w:rsidRPr="002D146F" w:rsidRDefault="00066E17" w:rsidP="00066E17">
      <w:pPr>
        <w:shd w:val="clear" w:color="auto" w:fill="FEFEFE"/>
        <w:ind w:firstLine="540"/>
        <w:jc w:val="both"/>
        <w:rPr>
          <w:szCs w:val="28"/>
        </w:rPr>
      </w:pPr>
      <w:r w:rsidRPr="002D146F">
        <w:rPr>
          <w:szCs w:val="28"/>
        </w:rPr>
        <w:t xml:space="preserve">Лица, поступающие в ординатуру </w:t>
      </w:r>
      <w:r>
        <w:rPr>
          <w:szCs w:val="28"/>
        </w:rPr>
        <w:t>на</w:t>
      </w:r>
      <w:r w:rsidRPr="002D146F">
        <w:rPr>
          <w:szCs w:val="28"/>
        </w:rPr>
        <w:t xml:space="preserve"> целево</w:t>
      </w:r>
      <w:r>
        <w:rPr>
          <w:szCs w:val="28"/>
        </w:rPr>
        <w:t>е</w:t>
      </w:r>
      <w:r w:rsidRPr="002D146F">
        <w:rPr>
          <w:szCs w:val="28"/>
        </w:rPr>
        <w:t xml:space="preserve"> </w:t>
      </w:r>
      <w:r>
        <w:rPr>
          <w:szCs w:val="28"/>
        </w:rPr>
        <w:t>обучение</w:t>
      </w:r>
      <w:r w:rsidRPr="002D146F">
        <w:rPr>
          <w:szCs w:val="28"/>
        </w:rPr>
        <w:t xml:space="preserve">, участвуют в отдельном конкурсном отборе. </w:t>
      </w:r>
    </w:p>
    <w:p w:rsidR="00066E17" w:rsidRPr="002D146F" w:rsidRDefault="00066E17" w:rsidP="00066E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46F">
        <w:rPr>
          <w:rFonts w:ascii="Times New Roman" w:hAnsi="Times New Roman" w:cs="Times New Roman"/>
          <w:sz w:val="28"/>
          <w:szCs w:val="28"/>
        </w:rPr>
        <w:t xml:space="preserve">Лица, зачисленные на платную форму обучения, обязаны в течение пяти рабочих дней с момента издания приказа о зачислении заключить договор на оказание платных образовательных услуг и произвести оплату в порядке, предусмотренном договором, с предоставлением документа, подтверждающего оплату. </w:t>
      </w:r>
    </w:p>
    <w:p w:rsidR="00066E17" w:rsidRPr="002D146F" w:rsidRDefault="00066E17" w:rsidP="00066E17">
      <w:pPr>
        <w:shd w:val="clear" w:color="auto" w:fill="FEFEFE"/>
        <w:ind w:firstLine="540"/>
        <w:jc w:val="both"/>
        <w:rPr>
          <w:szCs w:val="28"/>
        </w:rPr>
      </w:pPr>
      <w:r w:rsidRPr="002D146F">
        <w:rPr>
          <w:szCs w:val="28"/>
        </w:rPr>
        <w:t xml:space="preserve">В случае если договор </w:t>
      </w:r>
      <w:r>
        <w:rPr>
          <w:szCs w:val="28"/>
        </w:rPr>
        <w:t xml:space="preserve">в указанный срок </w:t>
      </w:r>
      <w:r w:rsidRPr="002D146F">
        <w:rPr>
          <w:szCs w:val="28"/>
        </w:rPr>
        <w:t>не заключен и</w:t>
      </w:r>
      <w:r>
        <w:rPr>
          <w:szCs w:val="28"/>
        </w:rPr>
        <w:t xml:space="preserve"> </w:t>
      </w:r>
      <w:r w:rsidRPr="002D146F">
        <w:rPr>
          <w:szCs w:val="28"/>
        </w:rPr>
        <w:t>(или) не оплачен</w:t>
      </w:r>
      <w:r>
        <w:rPr>
          <w:szCs w:val="28"/>
        </w:rPr>
        <w:t>,</w:t>
      </w:r>
      <w:r w:rsidRPr="002D146F">
        <w:rPr>
          <w:szCs w:val="28"/>
        </w:rPr>
        <w:t xml:space="preserve"> обучающийся не допускается к занятиям и отчисляется из ординатуры.</w:t>
      </w:r>
    </w:p>
    <w:p w:rsidR="00066E17" w:rsidRPr="002D146F" w:rsidRDefault="00066E17" w:rsidP="00066E17">
      <w:pPr>
        <w:shd w:val="clear" w:color="auto" w:fill="FEFEFE"/>
        <w:ind w:firstLine="540"/>
        <w:jc w:val="both"/>
        <w:rPr>
          <w:szCs w:val="28"/>
        </w:rPr>
      </w:pPr>
      <w:r w:rsidRPr="002D146F">
        <w:rPr>
          <w:szCs w:val="28"/>
        </w:rPr>
        <w:t xml:space="preserve">Продолжительность обучения составляет не менее 2 лет.  </w:t>
      </w:r>
    </w:p>
    <w:p w:rsidR="00066E17" w:rsidRPr="002D146F" w:rsidRDefault="00066E17" w:rsidP="00066E17">
      <w:pPr>
        <w:shd w:val="clear" w:color="auto" w:fill="FEFEFE"/>
        <w:ind w:firstLine="540"/>
        <w:jc w:val="both"/>
        <w:rPr>
          <w:szCs w:val="28"/>
        </w:rPr>
      </w:pPr>
      <w:r w:rsidRPr="002D146F">
        <w:rPr>
          <w:szCs w:val="28"/>
        </w:rPr>
        <w:t>При выделении дополнительных контрольных цифр приема Министерством здравоохранения Российской Федерации в ординатуру проводится дополнительный набор.</w:t>
      </w:r>
    </w:p>
    <w:p w:rsidR="00066E17" w:rsidRPr="002D146F" w:rsidRDefault="00066E17" w:rsidP="00066E17">
      <w:pPr>
        <w:pStyle w:val="a3"/>
        <w:ind w:firstLine="540"/>
        <w:jc w:val="both"/>
        <w:rPr>
          <w:szCs w:val="28"/>
        </w:rPr>
      </w:pPr>
      <w:r w:rsidRPr="002D146F">
        <w:rPr>
          <w:szCs w:val="28"/>
        </w:rPr>
        <w:t>Приказом ректора Университета объявляется дополнительный конкурс на выделенные места в ординатуру, устанавливаются  сроки подачи заявлений и проведения дополнительного вступительного испытания. Приказ размещается на сайте Университета и на стенде деканата ФПК и ППС.</w:t>
      </w:r>
    </w:p>
    <w:p w:rsidR="00066E17" w:rsidRPr="002D146F" w:rsidRDefault="00066E17" w:rsidP="00066E17">
      <w:pPr>
        <w:pStyle w:val="a3"/>
        <w:ind w:firstLine="540"/>
        <w:jc w:val="both"/>
        <w:rPr>
          <w:szCs w:val="28"/>
        </w:rPr>
      </w:pPr>
      <w:r w:rsidRPr="002D146F">
        <w:rPr>
          <w:szCs w:val="28"/>
        </w:rPr>
        <w:t>Порядок и условия приема документов, проведения вступительных испытаний и зачисления, предусмотренные настоящим П</w:t>
      </w:r>
      <w:r>
        <w:rPr>
          <w:szCs w:val="28"/>
        </w:rPr>
        <w:t>орядком</w:t>
      </w:r>
      <w:r w:rsidRPr="002D146F">
        <w:rPr>
          <w:szCs w:val="28"/>
        </w:rPr>
        <w:t xml:space="preserve">, распространяются на дополнительный набор. </w:t>
      </w:r>
    </w:p>
    <w:p w:rsidR="008C3A24" w:rsidRDefault="008C3A24"/>
    <w:sectPr w:rsidR="008C3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EC"/>
    <w:rsid w:val="00066E17"/>
    <w:rsid w:val="00515FBA"/>
    <w:rsid w:val="008C3A24"/>
    <w:rsid w:val="00AE651D"/>
    <w:rsid w:val="00F6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6E17"/>
    <w:rPr>
      <w:szCs w:val="20"/>
    </w:rPr>
  </w:style>
  <w:style w:type="character" w:customStyle="1" w:styleId="a4">
    <w:name w:val="Основной текст Знак"/>
    <w:basedOn w:val="a0"/>
    <w:link w:val="a3"/>
    <w:rsid w:val="00066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66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66E17"/>
    <w:rPr>
      <w:szCs w:val="20"/>
    </w:rPr>
  </w:style>
  <w:style w:type="character" w:customStyle="1" w:styleId="a4">
    <w:name w:val="Основной текст Знак"/>
    <w:basedOn w:val="a0"/>
    <w:link w:val="a3"/>
    <w:rsid w:val="00066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66E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Половная Елена Михайловна</dc:creator>
  <cp:keywords/>
  <dc:description/>
  <cp:lastModifiedBy>Половная Елена Михайловна</cp:lastModifiedBy>
  <cp:revision>4</cp:revision>
  <dcterms:created xsi:type="dcterms:W3CDTF">2020-10-01T10:13:00Z</dcterms:created>
  <dcterms:modified xsi:type="dcterms:W3CDTF">2021-09-29T08:36:00Z</dcterms:modified>
</cp:coreProperties>
</file>