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37" w:rsidRDefault="003A6337" w:rsidP="003A6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A6337" w:rsidRDefault="003A6337" w:rsidP="003A6337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дисциплины </w:t>
      </w: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</w:rPr>
        <w:t xml:space="preserve">» </w:t>
      </w:r>
      <w:r>
        <w:rPr>
          <w:b/>
          <w:sz w:val="28"/>
          <w:szCs w:val="28"/>
        </w:rPr>
        <w:t xml:space="preserve">основной профессиональной образовательной программы (ОПОП) специальности  31.08.57 </w:t>
      </w:r>
      <w:r>
        <w:rPr>
          <w:b/>
          <w:sz w:val="28"/>
          <w:szCs w:val="28"/>
          <w:u w:val="single"/>
        </w:rPr>
        <w:t>«Онкология» (ординатура)</w:t>
      </w:r>
    </w:p>
    <w:p w:rsidR="003A6337" w:rsidRDefault="003A6337" w:rsidP="003A6337">
      <w:pPr>
        <w:spacing w:line="360" w:lineRule="auto"/>
        <w:jc w:val="center"/>
        <w:rPr>
          <w:sz w:val="28"/>
          <w:szCs w:val="28"/>
        </w:rPr>
      </w:pPr>
    </w:p>
    <w:p w:rsidR="003A6337" w:rsidRDefault="003A6337" w:rsidP="003A6337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sz w:val="28"/>
          <w:szCs w:val="28"/>
        </w:rPr>
        <w:t xml:space="preserve">  Рабочая программа учебной дисциплины </w:t>
      </w:r>
      <w:r>
        <w:rPr>
          <w:bCs/>
          <w:sz w:val="28"/>
          <w:szCs w:val="28"/>
        </w:rPr>
        <w:t xml:space="preserve">«Практика» </w:t>
      </w:r>
      <w:r>
        <w:rPr>
          <w:iCs/>
          <w:sz w:val="28"/>
          <w:szCs w:val="28"/>
        </w:rPr>
        <w:t xml:space="preserve">по специальности 31.08.57 «Онкология» составлена на основании ФГОС </w:t>
      </w:r>
      <w:proofErr w:type="gramStart"/>
      <w:r>
        <w:rPr>
          <w:iCs/>
          <w:sz w:val="28"/>
          <w:szCs w:val="28"/>
        </w:rPr>
        <w:t>ВО</w:t>
      </w:r>
      <w:proofErr w:type="gramEnd"/>
      <w:r>
        <w:rPr>
          <w:iCs/>
          <w:sz w:val="28"/>
          <w:szCs w:val="28"/>
        </w:rPr>
        <w:t xml:space="preserve"> специальности Онкология для клинических ординаторов утвержденного приказом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25 августа 2014 г. N 1100.</w:t>
      </w:r>
    </w:p>
    <w:p w:rsidR="003A6337" w:rsidRDefault="003A6337" w:rsidP="003A63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учебной дисциплины в структуре ОПОП по специальности подготовки.</w:t>
      </w:r>
    </w:p>
    <w:p w:rsidR="003A6337" w:rsidRDefault="003A6337" w:rsidP="003A6337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bCs/>
          <w:sz w:val="28"/>
          <w:szCs w:val="28"/>
        </w:rPr>
        <w:t>Практика</w:t>
      </w:r>
      <w:r>
        <w:rPr>
          <w:sz w:val="28"/>
          <w:szCs w:val="28"/>
        </w:rPr>
        <w:t>»  относится к дисциплинам обязательным. К исходным требованиям, необходимым для изучения дисциплины «</w:t>
      </w:r>
      <w:r>
        <w:rPr>
          <w:bCs/>
          <w:sz w:val="28"/>
          <w:szCs w:val="28"/>
        </w:rPr>
        <w:t>Практика</w:t>
      </w:r>
      <w:r>
        <w:rPr>
          <w:sz w:val="28"/>
          <w:szCs w:val="28"/>
        </w:rPr>
        <w:t>» относят  базовые знания, умения и виды деятельности, сформированные в процессе вузовского этапа изучения дисциплин.</w:t>
      </w:r>
      <w:r>
        <w:t xml:space="preserve"> </w:t>
      </w:r>
      <w:r>
        <w:rPr>
          <w:sz w:val="28"/>
          <w:szCs w:val="28"/>
        </w:rPr>
        <w:t>И на циклах обязательных специальных, смежных и фундаментальных дисциплин послевузовского образования.</w:t>
      </w:r>
    </w:p>
    <w:p w:rsidR="003A6337" w:rsidRDefault="003A6337" w:rsidP="003A6337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bCs/>
          <w:sz w:val="28"/>
          <w:szCs w:val="28"/>
        </w:rPr>
        <w:t>Практика</w:t>
      </w:r>
      <w:r>
        <w:rPr>
          <w:sz w:val="28"/>
          <w:szCs w:val="28"/>
        </w:rPr>
        <w:t>» относится к обязательным дисциплинам для осуществления дальнейшего обучения и формирования профессиональных компетенций:</w:t>
      </w:r>
    </w:p>
    <w:p w:rsidR="003A6337" w:rsidRDefault="003A6337" w:rsidP="003A633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дисциплины</w:t>
      </w:r>
      <w:r>
        <w:rPr>
          <w:sz w:val="28"/>
          <w:szCs w:val="28"/>
        </w:rPr>
        <w:t xml:space="preserve"> п</w:t>
      </w:r>
      <w:r w:rsidRPr="003A6337">
        <w:rPr>
          <w:sz w:val="28"/>
          <w:szCs w:val="28"/>
        </w:rPr>
        <w:t>риобретение профессиональных умений, овладение практическими навыками и компетенциями.</w:t>
      </w:r>
    </w:p>
    <w:p w:rsidR="003A6337" w:rsidRDefault="003A6337" w:rsidP="003A6337">
      <w:pPr>
        <w:spacing w:line="360" w:lineRule="auto"/>
        <w:jc w:val="both"/>
        <w:rPr>
          <w:sz w:val="28"/>
          <w:szCs w:val="28"/>
        </w:rPr>
      </w:pPr>
    </w:p>
    <w:p w:rsidR="003A6337" w:rsidRDefault="003A6337" w:rsidP="003A63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Задачами дисциплины являются:</w:t>
      </w:r>
    </w:p>
    <w:p w:rsidR="003A6337" w:rsidRPr="003A6337" w:rsidRDefault="003A6337" w:rsidP="003A6337">
      <w:pPr>
        <w:autoSpaceDE w:val="0"/>
        <w:spacing w:line="360" w:lineRule="auto"/>
        <w:jc w:val="center"/>
        <w:rPr>
          <w:sz w:val="28"/>
          <w:szCs w:val="28"/>
          <w:u w:val="single"/>
        </w:rPr>
      </w:pPr>
      <w:r w:rsidRPr="003A6337">
        <w:rPr>
          <w:sz w:val="28"/>
          <w:szCs w:val="28"/>
          <w:u w:val="single"/>
        </w:rPr>
        <w:t>Первый год обучения</w:t>
      </w:r>
    </w:p>
    <w:p w:rsidR="003A6337" w:rsidRPr="003A6337" w:rsidRDefault="003A6337" w:rsidP="003A6337">
      <w:pPr>
        <w:autoSpaceDE w:val="0"/>
        <w:spacing w:line="360" w:lineRule="auto"/>
        <w:rPr>
          <w:sz w:val="28"/>
          <w:szCs w:val="28"/>
        </w:rPr>
      </w:pPr>
      <w:r w:rsidRPr="003A6337">
        <w:rPr>
          <w:sz w:val="28"/>
          <w:szCs w:val="28"/>
          <w:u w:val="single"/>
        </w:rPr>
        <w:t>Задачи первого учебного года:</w:t>
      </w:r>
    </w:p>
    <w:p w:rsidR="003A6337" w:rsidRPr="003A6337" w:rsidRDefault="003A6337" w:rsidP="003A6337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 xml:space="preserve">Изучить вопросы организации онкологической помощи, скорую и неотложную помощь </w:t>
      </w:r>
      <w:proofErr w:type="gramStart"/>
      <w:r w:rsidRPr="003A6337">
        <w:rPr>
          <w:sz w:val="28"/>
          <w:szCs w:val="28"/>
        </w:rPr>
        <w:t>при</w:t>
      </w:r>
      <w:proofErr w:type="gramEnd"/>
      <w:r w:rsidRPr="003A6337">
        <w:rPr>
          <w:sz w:val="28"/>
          <w:szCs w:val="28"/>
        </w:rPr>
        <w:t xml:space="preserve"> злокачественных новообразований </w:t>
      </w:r>
    </w:p>
    <w:p w:rsidR="003A6337" w:rsidRPr="003A6337" w:rsidRDefault="003A6337" w:rsidP="003A6337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Изучить диагностику онкологических заболеваний</w:t>
      </w:r>
    </w:p>
    <w:p w:rsidR="003A6337" w:rsidRPr="003A6337" w:rsidRDefault="003A6337" w:rsidP="003A6337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 xml:space="preserve">Изучить методы обследования онкологического больного. </w:t>
      </w:r>
    </w:p>
    <w:p w:rsidR="003A6337" w:rsidRPr="003A6337" w:rsidRDefault="003A6337" w:rsidP="003A6337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lastRenderedPageBreak/>
        <w:t>Изучить клиническую симптоматику  злокачественных новообразований, основные методы онкологического лечения</w:t>
      </w:r>
    </w:p>
    <w:p w:rsidR="003A6337" w:rsidRPr="003A6337" w:rsidRDefault="003A6337" w:rsidP="003A6337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Самостоятельно проводить осмотр онкологического больного и определять план обследования, оказывать экстренную и плановую онкологическую помощь.</w:t>
      </w:r>
    </w:p>
    <w:p w:rsidR="003A6337" w:rsidRPr="003A6337" w:rsidRDefault="003A6337" w:rsidP="003A6337">
      <w:pPr>
        <w:autoSpaceDE w:val="0"/>
        <w:spacing w:line="360" w:lineRule="auto"/>
        <w:jc w:val="center"/>
        <w:rPr>
          <w:sz w:val="28"/>
          <w:szCs w:val="28"/>
        </w:rPr>
      </w:pPr>
    </w:p>
    <w:p w:rsidR="003A6337" w:rsidRPr="003A6337" w:rsidRDefault="003A6337" w:rsidP="003A6337">
      <w:pPr>
        <w:autoSpaceDE w:val="0"/>
        <w:spacing w:line="360" w:lineRule="auto"/>
        <w:jc w:val="center"/>
        <w:rPr>
          <w:sz w:val="28"/>
          <w:szCs w:val="28"/>
        </w:rPr>
      </w:pPr>
    </w:p>
    <w:p w:rsidR="003A6337" w:rsidRPr="003A6337" w:rsidRDefault="003A6337" w:rsidP="003A6337">
      <w:pPr>
        <w:autoSpaceDE w:val="0"/>
        <w:spacing w:line="360" w:lineRule="auto"/>
        <w:jc w:val="center"/>
        <w:rPr>
          <w:sz w:val="28"/>
          <w:szCs w:val="28"/>
          <w:u w:val="single"/>
        </w:rPr>
      </w:pPr>
    </w:p>
    <w:p w:rsidR="003A6337" w:rsidRPr="003A6337" w:rsidRDefault="003A6337" w:rsidP="003A6337">
      <w:pPr>
        <w:autoSpaceDE w:val="0"/>
        <w:spacing w:line="360" w:lineRule="auto"/>
        <w:jc w:val="center"/>
        <w:rPr>
          <w:sz w:val="28"/>
          <w:szCs w:val="28"/>
          <w:u w:val="single"/>
        </w:rPr>
      </w:pPr>
      <w:r w:rsidRPr="003A6337">
        <w:rPr>
          <w:sz w:val="28"/>
          <w:szCs w:val="28"/>
          <w:u w:val="single"/>
        </w:rPr>
        <w:t>Второй год обучения</w:t>
      </w:r>
    </w:p>
    <w:p w:rsidR="003A6337" w:rsidRPr="003A6337" w:rsidRDefault="003A6337" w:rsidP="003A6337">
      <w:pPr>
        <w:autoSpaceDE w:val="0"/>
        <w:spacing w:line="360" w:lineRule="auto"/>
        <w:rPr>
          <w:sz w:val="28"/>
          <w:szCs w:val="28"/>
        </w:rPr>
      </w:pPr>
      <w:r w:rsidRPr="003A6337">
        <w:rPr>
          <w:sz w:val="28"/>
          <w:szCs w:val="28"/>
          <w:u w:val="single"/>
        </w:rPr>
        <w:t>Задачи второго учебного года:</w:t>
      </w:r>
    </w:p>
    <w:p w:rsidR="003A6337" w:rsidRPr="003A6337" w:rsidRDefault="003A6337" w:rsidP="003A6337">
      <w:pPr>
        <w:numPr>
          <w:ilvl w:val="0"/>
          <w:numId w:val="5"/>
        </w:numPr>
        <w:suppressAutoHyphens/>
        <w:autoSpaceDE w:val="0"/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>Определять необходимость проведения дополнительных методов обследования, интерпретировать полученные результаты, ставить клинический диагноз, оказывать специализированную онкологическую помощь</w:t>
      </w:r>
    </w:p>
    <w:p w:rsidR="003A6337" w:rsidRPr="003A6337" w:rsidRDefault="003A6337" w:rsidP="003A6337">
      <w:pPr>
        <w:numPr>
          <w:ilvl w:val="0"/>
          <w:numId w:val="5"/>
        </w:numPr>
        <w:suppressAutoHyphens/>
        <w:autoSpaceDE w:val="0"/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>Проводить дифференциальную диагностику основных онкологических заболеваний, обосновывать клинический диагноз, осуществлять плановую онкологическую помощь онкологических больных</w:t>
      </w:r>
      <w:proofErr w:type="gramStart"/>
      <w:r w:rsidRPr="003A6337">
        <w:rPr>
          <w:sz w:val="28"/>
          <w:szCs w:val="28"/>
        </w:rPr>
        <w:t>..</w:t>
      </w:r>
      <w:proofErr w:type="gramEnd"/>
    </w:p>
    <w:p w:rsidR="003A6337" w:rsidRPr="003A6337" w:rsidRDefault="003A6337" w:rsidP="003A6337">
      <w:pPr>
        <w:numPr>
          <w:ilvl w:val="0"/>
          <w:numId w:val="5"/>
        </w:numPr>
        <w:suppressAutoHyphens/>
        <w:autoSpaceDE w:val="0"/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 xml:space="preserve">Оценивать тяжесть состояния больного, осуществлять плановую и экстренную помощь онкологическим больным и проводить их реабилитацию. </w:t>
      </w:r>
    </w:p>
    <w:p w:rsidR="003A6337" w:rsidRPr="003A6337" w:rsidRDefault="003A6337" w:rsidP="003A6337">
      <w:pPr>
        <w:numPr>
          <w:ilvl w:val="0"/>
          <w:numId w:val="5"/>
        </w:numPr>
        <w:suppressAutoHyphens/>
        <w:autoSpaceDE w:val="0"/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>Решать вопросы трудоспособности онкологических больных, показания к санаторно-курортному лечению в послеоперационном периоде.</w:t>
      </w:r>
    </w:p>
    <w:p w:rsidR="003A6337" w:rsidRDefault="003A6337" w:rsidP="003A6337">
      <w:pPr>
        <w:pStyle w:val="1"/>
        <w:spacing w:line="360" w:lineRule="auto"/>
        <w:jc w:val="both"/>
        <w:rPr>
          <w:rFonts w:ascii="Times New Roman" w:hAnsi="Times New Roman"/>
          <w:caps w:val="0"/>
          <w:szCs w:val="28"/>
        </w:rPr>
      </w:pPr>
    </w:p>
    <w:p w:rsidR="003A6337" w:rsidRDefault="003A6337" w:rsidP="003A6337">
      <w:pPr>
        <w:pStyle w:val="1"/>
        <w:spacing w:line="360" w:lineRule="auto"/>
        <w:jc w:val="both"/>
        <w:rPr>
          <w:rFonts w:ascii="Times New Roman" w:hAnsi="Times New Roman"/>
          <w:b w:val="0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t>Требования к уровню усвоения дисциплины</w:t>
      </w:r>
      <w:r>
        <w:rPr>
          <w:rFonts w:ascii="Times New Roman" w:hAnsi="Times New Roman"/>
          <w:b w:val="0"/>
          <w:caps w:val="0"/>
          <w:szCs w:val="28"/>
        </w:rPr>
        <w:t>.</w:t>
      </w:r>
    </w:p>
    <w:p w:rsidR="003A6337" w:rsidRDefault="003A6337" w:rsidP="003A6337">
      <w:pPr>
        <w:pStyle w:val="1"/>
        <w:spacing w:line="360" w:lineRule="auto"/>
        <w:jc w:val="both"/>
        <w:rPr>
          <w:rFonts w:ascii="Times New Roman" w:hAnsi="Times New Roman"/>
          <w:b w:val="0"/>
          <w:caps w:val="0"/>
          <w:szCs w:val="28"/>
        </w:rPr>
      </w:pPr>
      <w:r>
        <w:rPr>
          <w:rFonts w:ascii="Times New Roman" w:hAnsi="Times New Roman"/>
          <w:b w:val="0"/>
          <w:caps w:val="0"/>
          <w:szCs w:val="28"/>
        </w:rPr>
        <w:t>В основу преподавания дисциплины положены организационн</w:t>
      </w:r>
      <w:proofErr w:type="gramStart"/>
      <w:r>
        <w:rPr>
          <w:rFonts w:ascii="Times New Roman" w:hAnsi="Times New Roman"/>
          <w:b w:val="0"/>
          <w:caps w:val="0"/>
          <w:szCs w:val="28"/>
        </w:rPr>
        <w:t>о-</w:t>
      </w:r>
      <w:proofErr w:type="gramEnd"/>
      <w:r>
        <w:rPr>
          <w:rFonts w:ascii="Times New Roman" w:hAnsi="Times New Roman"/>
          <w:b w:val="0"/>
          <w:caps w:val="0"/>
          <w:szCs w:val="28"/>
        </w:rPr>
        <w:t xml:space="preserve"> управленческая, профилактическая, лечебная, диагностическая, реабилитационная, психолого-педагогическая и научно-исследовательская виды профессиональной деятельности.</w:t>
      </w:r>
    </w:p>
    <w:p w:rsidR="003A6337" w:rsidRDefault="003A6337" w:rsidP="003A6337">
      <w:pPr>
        <w:pStyle w:val="1"/>
        <w:spacing w:line="360" w:lineRule="auto"/>
        <w:ind w:left="360"/>
        <w:jc w:val="both"/>
        <w:rPr>
          <w:rFonts w:ascii="Times New Roman" w:hAnsi="Times New Roman"/>
          <w:b w:val="0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lastRenderedPageBreak/>
        <w:t>Содержание и структура производственной (клинической) практики</w:t>
      </w:r>
      <w:r>
        <w:rPr>
          <w:rFonts w:ascii="Times New Roman" w:hAnsi="Times New Roman"/>
          <w:b w:val="0"/>
          <w:caps w:val="0"/>
          <w:szCs w:val="28"/>
        </w:rPr>
        <w:t>.</w:t>
      </w: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A6337">
        <w:rPr>
          <w:sz w:val="28"/>
          <w:szCs w:val="28"/>
          <w:u w:val="single"/>
        </w:rPr>
        <w:t>Универсальные компетенции:</w:t>
      </w:r>
    </w:p>
    <w:p w:rsidR="003A6337" w:rsidRPr="003A6337" w:rsidRDefault="003A6337" w:rsidP="003A63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готовностью к абстрактному мышлению, анализу, синтезу (УК-1);</w:t>
      </w:r>
    </w:p>
    <w:p w:rsidR="003A6337" w:rsidRPr="003A6337" w:rsidRDefault="003A6337" w:rsidP="003A63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3A6337" w:rsidRPr="003A6337" w:rsidRDefault="003A6337" w:rsidP="003A6337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line="360" w:lineRule="auto"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proofErr w:type="gramStart"/>
      <w:r w:rsidRPr="003A6337">
        <w:rPr>
          <w:sz w:val="28"/>
          <w:szCs w:val="28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709"/>
        </w:tabs>
        <w:spacing w:line="360" w:lineRule="auto"/>
        <w:ind w:left="900"/>
        <w:jc w:val="both"/>
        <w:rPr>
          <w:sz w:val="28"/>
          <w:szCs w:val="28"/>
          <w:u w:val="single"/>
        </w:rPr>
      </w:pPr>
      <w:r w:rsidRPr="003A6337">
        <w:rPr>
          <w:sz w:val="28"/>
          <w:szCs w:val="28"/>
          <w:u w:val="single"/>
        </w:rPr>
        <w:t>Профессиональные компетенции:</w:t>
      </w: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709"/>
        </w:tabs>
        <w:spacing w:line="360" w:lineRule="auto"/>
        <w:ind w:left="900"/>
        <w:jc w:val="both"/>
        <w:rPr>
          <w:i/>
          <w:color w:val="000000"/>
          <w:sz w:val="28"/>
          <w:szCs w:val="28"/>
        </w:rPr>
      </w:pPr>
      <w:r w:rsidRPr="003A6337">
        <w:rPr>
          <w:i/>
          <w:sz w:val="28"/>
          <w:szCs w:val="28"/>
        </w:rPr>
        <w:t>Профилактическая деятельность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A6337">
        <w:rPr>
          <w:sz w:val="28"/>
          <w:szCs w:val="28"/>
        </w:rPr>
        <w:t>влияния</w:t>
      </w:r>
      <w:proofErr w:type="gramEnd"/>
      <w:r w:rsidRPr="003A6337">
        <w:rPr>
          <w:sz w:val="28"/>
          <w:szCs w:val="28"/>
        </w:rPr>
        <w:t xml:space="preserve"> на здоровье человека факторов среды его обитания (ПК-1);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</w:t>
      </w:r>
      <w:r w:rsidRPr="003A6337">
        <w:rPr>
          <w:sz w:val="28"/>
          <w:szCs w:val="28"/>
        </w:rPr>
        <w:lastRenderedPageBreak/>
        <w:t>иных чрезвычайных ситуациях (ПК-3);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3A6337" w:rsidRPr="003A6337" w:rsidRDefault="003A6337" w:rsidP="003A6337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i/>
          <w:sz w:val="28"/>
          <w:szCs w:val="28"/>
        </w:rPr>
      </w:pPr>
      <w:r w:rsidRPr="003A6337">
        <w:rPr>
          <w:i/>
          <w:sz w:val="28"/>
          <w:szCs w:val="28"/>
        </w:rPr>
        <w:t>диагностическая деятельность: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3A6337" w:rsidRPr="003A6337" w:rsidRDefault="003A6337" w:rsidP="003A63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A6337">
        <w:rPr>
          <w:i/>
          <w:sz w:val="28"/>
          <w:szCs w:val="28"/>
        </w:rPr>
        <w:t>лечебная деятельность</w:t>
      </w:r>
      <w:r w:rsidRPr="003A6337">
        <w:rPr>
          <w:sz w:val="28"/>
          <w:szCs w:val="28"/>
        </w:rPr>
        <w:t>: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ведению и лечению пациентов, нуждающихся в оказании онкологической медицинской помощи (ПК-6);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3A6337" w:rsidRPr="003A6337" w:rsidRDefault="003A6337" w:rsidP="003A63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3A6337">
        <w:rPr>
          <w:i/>
          <w:sz w:val="28"/>
          <w:szCs w:val="28"/>
        </w:rPr>
        <w:t>реабилитационная деятельность: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3A6337" w:rsidRPr="003A6337" w:rsidRDefault="003A6337" w:rsidP="003A63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3A6337">
        <w:rPr>
          <w:i/>
          <w:sz w:val="28"/>
          <w:szCs w:val="28"/>
        </w:rPr>
        <w:t>психолого-педагогическая деятельность: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3A6337" w:rsidRPr="003A6337" w:rsidRDefault="003A6337" w:rsidP="003A63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3A6337">
        <w:rPr>
          <w:i/>
          <w:sz w:val="28"/>
          <w:szCs w:val="28"/>
        </w:rPr>
        <w:t>организационно-управленческая деятельность: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3A6337" w:rsidRPr="003A6337" w:rsidRDefault="003A6337" w:rsidP="003A63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337">
        <w:rPr>
          <w:sz w:val="28"/>
          <w:szCs w:val="28"/>
        </w:rPr>
        <w:lastRenderedPageBreak/>
        <w:t>готовность к организации медицинской помощи при чрезвычайных ситуациях, в том числе медицинской эвакуации (ПК-12).</w:t>
      </w: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rFonts w:eastAsia="Calibri"/>
          <w:sz w:val="28"/>
          <w:szCs w:val="28"/>
          <w:u w:val="single"/>
          <w:lang w:eastAsia="ar-SA"/>
        </w:rPr>
      </w:pP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color w:val="000000"/>
          <w:sz w:val="28"/>
          <w:szCs w:val="28"/>
        </w:rPr>
      </w:pPr>
      <w:r w:rsidRPr="003A6337">
        <w:rPr>
          <w:sz w:val="28"/>
          <w:szCs w:val="28"/>
          <w:u w:val="single"/>
        </w:rPr>
        <w:t>По окончании обучения врач-специалист по онкологии  должен знать (ЗН)</w:t>
      </w:r>
      <w:r w:rsidRPr="003A6337">
        <w:rPr>
          <w:sz w:val="28"/>
          <w:szCs w:val="28"/>
        </w:rPr>
        <w:t>:</w:t>
      </w:r>
      <w:r w:rsidRPr="003A6337">
        <w:rPr>
          <w:color w:val="000000"/>
          <w:sz w:val="28"/>
          <w:szCs w:val="28"/>
        </w:rPr>
        <w:t xml:space="preserve"> </w:t>
      </w: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sz w:val="28"/>
          <w:szCs w:val="28"/>
        </w:rPr>
      </w:pP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Факторы, способствующие возникновению злокачественных опухолей и меры профилактики рака.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Симптомы наиболее частых злокачественных новообразований, патогенез их развития.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Современные методы диагностики злокачественных опухолей, роль и способы инструментальных и морфологических исследований.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Современные принципы и результаты радикального и паллиативного лечения злокачественных новообразований.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A6337">
        <w:rPr>
          <w:color w:val="000000"/>
          <w:sz w:val="28"/>
          <w:szCs w:val="28"/>
        </w:rPr>
        <w:t>Деонтологические</w:t>
      </w:r>
      <w:proofErr w:type="spellEnd"/>
      <w:r w:rsidRPr="003A6337">
        <w:rPr>
          <w:color w:val="000000"/>
          <w:sz w:val="28"/>
          <w:szCs w:val="28"/>
        </w:rPr>
        <w:t xml:space="preserve"> аспекты в онкологии.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Вопросы организации онкологической помощи в России.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 xml:space="preserve">Вопросы </w:t>
      </w:r>
      <w:proofErr w:type="spellStart"/>
      <w:r w:rsidRPr="003A6337">
        <w:rPr>
          <w:color w:val="000000"/>
          <w:sz w:val="28"/>
          <w:szCs w:val="28"/>
        </w:rPr>
        <w:t>скрининговых</w:t>
      </w:r>
      <w:proofErr w:type="spellEnd"/>
      <w:r w:rsidRPr="003A6337">
        <w:rPr>
          <w:color w:val="000000"/>
          <w:sz w:val="28"/>
          <w:szCs w:val="28"/>
        </w:rPr>
        <w:t xml:space="preserve"> исследований, направленных на выявление ранних форм рака.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Систему диспансеризации лиц группы повышенного риска и излеченных от злокачественных новообразований.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 xml:space="preserve">Систему паллиативной помощи </w:t>
      </w:r>
      <w:proofErr w:type="spellStart"/>
      <w:r w:rsidRPr="003A6337">
        <w:rPr>
          <w:color w:val="000000"/>
          <w:sz w:val="28"/>
          <w:szCs w:val="28"/>
        </w:rPr>
        <w:t>инкурабельным</w:t>
      </w:r>
      <w:proofErr w:type="spellEnd"/>
      <w:r w:rsidRPr="003A6337">
        <w:rPr>
          <w:color w:val="000000"/>
          <w:sz w:val="28"/>
          <w:szCs w:val="28"/>
        </w:rPr>
        <w:t xml:space="preserve"> больным.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 xml:space="preserve">Научные исследования, направленные на улучшение ранней диагностики и результаты лечения онкологических больных, </w:t>
      </w:r>
      <w:proofErr w:type="gramStart"/>
      <w:r w:rsidRPr="003A6337">
        <w:rPr>
          <w:color w:val="000000"/>
          <w:sz w:val="28"/>
          <w:szCs w:val="28"/>
        </w:rPr>
        <w:t>проводимыми</w:t>
      </w:r>
      <w:proofErr w:type="gramEnd"/>
      <w:r w:rsidRPr="003A6337">
        <w:rPr>
          <w:color w:val="000000"/>
          <w:sz w:val="28"/>
          <w:szCs w:val="28"/>
        </w:rPr>
        <w:t xml:space="preserve"> в нашей страна и за рубежом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Основы ядерной физики: основные свойства квантовых и корпускулярных источников ионизирующих излучений, применяемых в радиотерапии.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Принципы и методы защиты медицинского персонала и пациентов от вредного действия ионизирующих излучений.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Основы дозиметр</w:t>
      </w:r>
      <w:proofErr w:type="gramStart"/>
      <w:r w:rsidRPr="003A6337">
        <w:rPr>
          <w:color w:val="000000"/>
          <w:sz w:val="28"/>
          <w:szCs w:val="28"/>
        </w:rPr>
        <w:t>ии ио</w:t>
      </w:r>
      <w:proofErr w:type="gramEnd"/>
      <w:r w:rsidRPr="003A6337">
        <w:rPr>
          <w:color w:val="000000"/>
          <w:sz w:val="28"/>
          <w:szCs w:val="28"/>
        </w:rPr>
        <w:t>низирующих излучений.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 xml:space="preserve">Биологические основы лучевой терапии: сублетальные и летальные лучевые повреждения; радиочувствительность опухолей и здоровых тканей, </w:t>
      </w:r>
      <w:r w:rsidRPr="003A6337">
        <w:rPr>
          <w:color w:val="000000"/>
          <w:sz w:val="28"/>
          <w:szCs w:val="28"/>
        </w:rPr>
        <w:lastRenderedPageBreak/>
        <w:t xml:space="preserve">радиочувствительность в различные периоды клеточного цикла, кислородный эффект, особенности </w:t>
      </w:r>
      <w:proofErr w:type="spellStart"/>
      <w:r w:rsidRPr="003A6337">
        <w:rPr>
          <w:color w:val="000000"/>
          <w:sz w:val="28"/>
          <w:szCs w:val="28"/>
        </w:rPr>
        <w:t>репопуляции</w:t>
      </w:r>
      <w:proofErr w:type="spellEnd"/>
      <w:r w:rsidRPr="003A6337">
        <w:rPr>
          <w:color w:val="000000"/>
          <w:sz w:val="28"/>
          <w:szCs w:val="28"/>
        </w:rPr>
        <w:t xml:space="preserve"> </w:t>
      </w:r>
      <w:proofErr w:type="spellStart"/>
      <w:r w:rsidRPr="003A6337">
        <w:rPr>
          <w:color w:val="000000"/>
          <w:sz w:val="28"/>
          <w:szCs w:val="28"/>
        </w:rPr>
        <w:t>клоногенов</w:t>
      </w:r>
      <w:proofErr w:type="spellEnd"/>
      <w:r w:rsidRPr="003A6337">
        <w:rPr>
          <w:color w:val="000000"/>
          <w:sz w:val="28"/>
          <w:szCs w:val="28"/>
        </w:rPr>
        <w:t xml:space="preserve"> опухоли в процессе лучевой терапии; соматическое, генетическое, тератогенное действие ионизирующего излучения.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Лучевой, комбинированный и комплексный методы лечения злокачественных опухолей, их цели и задачи, различные режимы фракционирования дозы ионизирующего излучения, их достоинства и недостатки.</w:t>
      </w: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sz w:val="28"/>
          <w:szCs w:val="28"/>
          <w:u w:val="single"/>
        </w:rPr>
      </w:pP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color w:val="000000"/>
          <w:sz w:val="28"/>
          <w:szCs w:val="28"/>
        </w:rPr>
      </w:pPr>
      <w:r w:rsidRPr="003A6337">
        <w:rPr>
          <w:sz w:val="28"/>
          <w:szCs w:val="28"/>
          <w:u w:val="single"/>
        </w:rPr>
        <w:t>По окончании обучения врач-онколог  должен уметь (УМ):</w:t>
      </w:r>
      <w:r w:rsidRPr="003A6337">
        <w:rPr>
          <w:color w:val="000000"/>
          <w:sz w:val="28"/>
          <w:szCs w:val="28"/>
        </w:rPr>
        <w:t xml:space="preserve"> 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На основании анамнеза, клинической картины заболевания, стадии и гистологического строения опухоли определить показания и противопоказания к лучевому лечению.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На основании анамнеза, клинической картины заболевания, стадии и гистологического строения опухоли определить показания и противопоказания к комбинированному лечению.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На основании анамнеза, клинической картины заболевания, стадии и гистологического строения опухоли определить показания и противопоказания к комплексному лечению.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Оформить направление больного на лучевую терапию.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На основании анамнеза, клинической картины заболевания, стадии и гистологического строения опухоли составить план лучевой терапии больных с часто встречающимися злокачественными опухолями: рак легкого, пищевода, желудка, опухоли головы и шеи, кожи, шейки матки, лимфоидной ткани.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На основании анамнеза, клинической картины заболевания, стадии и гистологического строения опухоли составить план комбинированного лечения больных раком легкого, пищевода, желудка, толстой и прямой кишки, мочевого пузыря, молочной железы, опухолями ЦНС.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lastRenderedPageBreak/>
        <w:t xml:space="preserve">На основании анамнеза, клинической картины заболевания, стадии и гистологического строения опухоли составить план комбинированного и комплексного лечения больных с </w:t>
      </w:r>
      <w:proofErr w:type="spellStart"/>
      <w:r w:rsidRPr="003A6337">
        <w:rPr>
          <w:color w:val="000000"/>
          <w:sz w:val="28"/>
          <w:szCs w:val="28"/>
        </w:rPr>
        <w:t>нефробластомой</w:t>
      </w:r>
      <w:proofErr w:type="spellEnd"/>
      <w:r w:rsidRPr="003A6337">
        <w:rPr>
          <w:color w:val="000000"/>
          <w:sz w:val="28"/>
          <w:szCs w:val="28"/>
        </w:rPr>
        <w:t xml:space="preserve">, </w:t>
      </w:r>
      <w:proofErr w:type="spellStart"/>
      <w:r w:rsidRPr="003A6337">
        <w:rPr>
          <w:color w:val="000000"/>
          <w:sz w:val="28"/>
          <w:szCs w:val="28"/>
        </w:rPr>
        <w:t>нейробластомой</w:t>
      </w:r>
      <w:proofErr w:type="spellEnd"/>
      <w:r w:rsidRPr="003A6337">
        <w:rPr>
          <w:color w:val="000000"/>
          <w:sz w:val="28"/>
          <w:szCs w:val="28"/>
        </w:rPr>
        <w:t xml:space="preserve">, саркомами костей, опухолями ЦНС, мягких тканей, </w:t>
      </w:r>
      <w:proofErr w:type="spellStart"/>
      <w:r w:rsidRPr="003A6337">
        <w:rPr>
          <w:color w:val="000000"/>
          <w:sz w:val="28"/>
          <w:szCs w:val="28"/>
        </w:rPr>
        <w:t>лимфомами</w:t>
      </w:r>
      <w:proofErr w:type="spellEnd"/>
      <w:r w:rsidRPr="003A6337">
        <w:rPr>
          <w:color w:val="000000"/>
          <w:sz w:val="28"/>
          <w:szCs w:val="28"/>
        </w:rPr>
        <w:t>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Проводить самостоятельную работу с учебной, научной, справочной литературой, а также с медицинскими сайтами в интернете.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На основании анамнеза, клинической картины заболевания, стадии и гистологического строения опухоли составить план комплексного лечения больных раком легкого, пищевода, желудка, прямой кишки, молочной железы, меланомой кожи, опухолями ЦНС.</w:t>
      </w: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sz w:val="28"/>
          <w:szCs w:val="28"/>
          <w:u w:val="single"/>
        </w:rPr>
      </w:pPr>
    </w:p>
    <w:p w:rsidR="003A6337" w:rsidRPr="003A6337" w:rsidRDefault="003A6337" w:rsidP="003A6337">
      <w:pPr>
        <w:keepNext/>
        <w:widowControl w:val="0"/>
        <w:shd w:val="clear" w:color="auto" w:fill="FFFFFF"/>
        <w:tabs>
          <w:tab w:val="left" w:pos="4820"/>
        </w:tabs>
        <w:spacing w:line="360" w:lineRule="auto"/>
        <w:jc w:val="both"/>
        <w:rPr>
          <w:color w:val="000000"/>
          <w:sz w:val="28"/>
          <w:szCs w:val="28"/>
        </w:rPr>
      </w:pPr>
      <w:r w:rsidRPr="003A6337">
        <w:rPr>
          <w:sz w:val="28"/>
          <w:szCs w:val="28"/>
          <w:u w:val="single"/>
        </w:rPr>
        <w:t>По окончании обучения врач-онколог  должен владеть (</w:t>
      </w:r>
      <w:proofErr w:type="gramStart"/>
      <w:r w:rsidRPr="003A6337">
        <w:rPr>
          <w:sz w:val="28"/>
          <w:szCs w:val="28"/>
          <w:u w:val="single"/>
        </w:rPr>
        <w:t>ВЛ</w:t>
      </w:r>
      <w:proofErr w:type="gramEnd"/>
      <w:r w:rsidRPr="003A6337">
        <w:rPr>
          <w:sz w:val="28"/>
          <w:szCs w:val="28"/>
          <w:u w:val="single"/>
        </w:rPr>
        <w:t>):</w:t>
      </w:r>
      <w:r w:rsidRPr="003A6337">
        <w:rPr>
          <w:color w:val="000000"/>
          <w:sz w:val="28"/>
          <w:szCs w:val="28"/>
        </w:rPr>
        <w:t xml:space="preserve"> 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Собрать анамнез, проанализировать характер жалоб (нарушений функции органа, болевого синдрома, патологических выделений, изменений общего состояния)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 xml:space="preserve">Проводить </w:t>
      </w:r>
      <w:proofErr w:type="spellStart"/>
      <w:r w:rsidRPr="003A6337">
        <w:rPr>
          <w:color w:val="000000"/>
          <w:sz w:val="28"/>
          <w:szCs w:val="28"/>
        </w:rPr>
        <w:t>физикальное</w:t>
      </w:r>
      <w:proofErr w:type="spellEnd"/>
      <w:r w:rsidRPr="003A6337">
        <w:rPr>
          <w:color w:val="000000"/>
          <w:sz w:val="28"/>
          <w:szCs w:val="28"/>
        </w:rPr>
        <w:t xml:space="preserve"> и общеклиническое обследование онкологического больного. Анализировать данные общеклинического обследования.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Составить план клинического и инструментального обследования с подозрением на злокачественную опухоль. Анализировать данные лабораторных и инструментальных методов исследования.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Осуществить клиническое обследование больного с подозрением на злокачественное новообразование.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Сформулировать развернутый клинический диагноз, обосновать его на основе дифференциального диагноза.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Установить предварительный диагноз онкологического заболевания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Сформулировать показания к консервативному и оперативному лечению.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Сформировать группу лиц повышенного риска по возникновению злокачественной опухоли.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lastRenderedPageBreak/>
        <w:t>Выполнить наиболее распространенные врачебные манипуляции (выполнение диагностической пункции и взятие мазков на цитологическое исследование и др.).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Заполнить необходимую документацию при первичном выявлении больного со злокачественным новообразованием.</w:t>
      </w:r>
    </w:p>
    <w:p w:rsidR="003A6337" w:rsidRPr="003A6337" w:rsidRDefault="003A6337" w:rsidP="003A63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337">
        <w:rPr>
          <w:color w:val="000000"/>
          <w:sz w:val="28"/>
          <w:szCs w:val="28"/>
        </w:rPr>
        <w:t>Провести анализ причин поздней диагностики рака (Заполнить необходимую документацию при первичном выявлении больного с запущенной стадией злокачественного новообразования).</w:t>
      </w:r>
    </w:p>
    <w:p w:rsidR="003A6337" w:rsidRDefault="003A6337" w:rsidP="003A6337">
      <w:pPr>
        <w:tabs>
          <w:tab w:val="num" w:pos="720"/>
        </w:tabs>
        <w:spacing w:line="360" w:lineRule="auto"/>
        <w:rPr>
          <w:bCs/>
          <w:iCs/>
          <w:snapToGrid w:val="0"/>
          <w:sz w:val="28"/>
          <w:szCs w:val="28"/>
        </w:rPr>
      </w:pPr>
    </w:p>
    <w:p w:rsidR="003A6337" w:rsidRDefault="003A6337" w:rsidP="003A6337">
      <w:pPr>
        <w:shd w:val="clear" w:color="auto" w:fill="FFFFFF"/>
        <w:spacing w:before="326" w:line="360" w:lineRule="auto"/>
      </w:pPr>
      <w:r>
        <w:rPr>
          <w:b/>
          <w:bCs/>
          <w:sz w:val="28"/>
          <w:szCs w:val="28"/>
        </w:rPr>
        <w:t>Общая трудоемкость дисциплины и способы проведения практики:</w:t>
      </w:r>
    </w:p>
    <w:p w:rsidR="003A6337" w:rsidRPr="003A6337" w:rsidRDefault="003A6337" w:rsidP="003A6337">
      <w:pPr>
        <w:pStyle w:val="a4"/>
        <w:spacing w:line="360" w:lineRule="auto"/>
        <w:jc w:val="both"/>
        <w:rPr>
          <w:b w:val="0"/>
          <w:bCs w:val="0"/>
          <w:iCs/>
          <w:sz w:val="28"/>
          <w:szCs w:val="28"/>
        </w:rPr>
      </w:pPr>
      <w:r w:rsidRPr="003A6337">
        <w:rPr>
          <w:b w:val="0"/>
          <w:bCs w:val="0"/>
          <w:iCs/>
          <w:sz w:val="28"/>
          <w:szCs w:val="28"/>
        </w:rPr>
        <w:t xml:space="preserve">Срок обучения: </w:t>
      </w:r>
      <w:r w:rsidRPr="003A6337">
        <w:rPr>
          <w:b w:val="0"/>
          <w:bCs w:val="0"/>
          <w:iCs/>
          <w:sz w:val="28"/>
          <w:szCs w:val="28"/>
          <w:lang w:val="ru-RU"/>
        </w:rPr>
        <w:t>2700</w:t>
      </w:r>
      <w:r w:rsidRPr="003A6337">
        <w:rPr>
          <w:b w:val="0"/>
          <w:bCs w:val="0"/>
          <w:iCs/>
          <w:sz w:val="28"/>
          <w:szCs w:val="28"/>
        </w:rPr>
        <w:t xml:space="preserve"> учебных часа (</w:t>
      </w:r>
      <w:r w:rsidRPr="003A6337">
        <w:rPr>
          <w:b w:val="0"/>
          <w:bCs w:val="0"/>
          <w:iCs/>
          <w:sz w:val="28"/>
          <w:szCs w:val="28"/>
          <w:lang w:val="ru-RU"/>
        </w:rPr>
        <w:t>22</w:t>
      </w:r>
      <w:r w:rsidRPr="003A6337">
        <w:rPr>
          <w:b w:val="0"/>
          <w:bCs w:val="0"/>
          <w:iCs/>
          <w:sz w:val="28"/>
          <w:szCs w:val="28"/>
        </w:rPr>
        <w:t xml:space="preserve"> недел</w:t>
      </w:r>
      <w:r w:rsidRPr="003A6337">
        <w:rPr>
          <w:b w:val="0"/>
          <w:bCs w:val="0"/>
          <w:iCs/>
          <w:sz w:val="28"/>
          <w:szCs w:val="28"/>
          <w:lang w:val="ru-RU"/>
        </w:rPr>
        <w:t>и</w:t>
      </w:r>
      <w:r w:rsidRPr="003A6337">
        <w:rPr>
          <w:b w:val="0"/>
          <w:bCs w:val="0"/>
          <w:iCs/>
          <w:sz w:val="28"/>
          <w:szCs w:val="28"/>
        </w:rPr>
        <w:t xml:space="preserve"> - 12 месяцев)</w:t>
      </w:r>
    </w:p>
    <w:p w:rsidR="003A6337" w:rsidRPr="003A6337" w:rsidRDefault="003A6337" w:rsidP="003A6337">
      <w:pPr>
        <w:pStyle w:val="a4"/>
        <w:spacing w:line="360" w:lineRule="auto"/>
        <w:jc w:val="both"/>
        <w:rPr>
          <w:b w:val="0"/>
          <w:bCs w:val="0"/>
          <w:iCs/>
          <w:sz w:val="28"/>
          <w:szCs w:val="28"/>
        </w:rPr>
      </w:pPr>
      <w:r w:rsidRPr="003A6337">
        <w:rPr>
          <w:b w:val="0"/>
          <w:bCs w:val="0"/>
          <w:iCs/>
          <w:sz w:val="28"/>
          <w:szCs w:val="28"/>
        </w:rPr>
        <w:t xml:space="preserve">Трудоемкость: </w:t>
      </w:r>
      <w:r w:rsidRPr="003A6337">
        <w:rPr>
          <w:b w:val="0"/>
          <w:bCs w:val="0"/>
          <w:iCs/>
          <w:sz w:val="28"/>
          <w:szCs w:val="28"/>
          <w:lang w:val="ru-RU"/>
        </w:rPr>
        <w:t>75</w:t>
      </w:r>
      <w:r w:rsidRPr="003A6337">
        <w:rPr>
          <w:b w:val="0"/>
          <w:bCs w:val="0"/>
          <w:iCs/>
          <w:sz w:val="28"/>
          <w:szCs w:val="28"/>
        </w:rPr>
        <w:t xml:space="preserve"> (</w:t>
      </w:r>
      <w:r w:rsidRPr="003A6337">
        <w:rPr>
          <w:b w:val="0"/>
          <w:bCs w:val="0"/>
          <w:i/>
          <w:iCs/>
          <w:sz w:val="28"/>
          <w:szCs w:val="28"/>
        </w:rPr>
        <w:t>в зачетных единицах</w:t>
      </w:r>
      <w:r w:rsidRPr="003A6337">
        <w:rPr>
          <w:b w:val="0"/>
          <w:bCs w:val="0"/>
          <w:iCs/>
          <w:sz w:val="28"/>
          <w:szCs w:val="28"/>
        </w:rPr>
        <w:t>)</w:t>
      </w:r>
    </w:p>
    <w:p w:rsidR="003A6337" w:rsidRPr="003A6337" w:rsidRDefault="003A6337" w:rsidP="003A6337">
      <w:pPr>
        <w:pStyle w:val="a4"/>
        <w:spacing w:line="360" w:lineRule="auto"/>
        <w:jc w:val="both"/>
        <w:rPr>
          <w:b w:val="0"/>
          <w:bCs w:val="0"/>
          <w:sz w:val="28"/>
          <w:szCs w:val="28"/>
        </w:rPr>
      </w:pPr>
      <w:r w:rsidRPr="003A6337">
        <w:rPr>
          <w:b w:val="0"/>
          <w:bCs w:val="0"/>
          <w:iCs/>
          <w:sz w:val="28"/>
          <w:szCs w:val="28"/>
        </w:rPr>
        <w:t>Режим занятий: 9 учебных часов в день (из них 3 часа самостоятельной работы)</w:t>
      </w:r>
    </w:p>
    <w:p w:rsidR="003A6337" w:rsidRPr="003A6337" w:rsidRDefault="003A6337" w:rsidP="003A6337">
      <w:pPr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 xml:space="preserve">Клинические базы: </w:t>
      </w:r>
    </w:p>
    <w:p w:rsidR="003A6337" w:rsidRPr="003A6337" w:rsidRDefault="003A6337" w:rsidP="003A6337">
      <w:pPr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 xml:space="preserve">   ГБУЗ «Научно – исследовательский институт – Краевая  клиническая  больница №1 имени профессора С.В. </w:t>
      </w:r>
      <w:proofErr w:type="spellStart"/>
      <w:r w:rsidRPr="003A6337">
        <w:rPr>
          <w:sz w:val="28"/>
          <w:szCs w:val="28"/>
        </w:rPr>
        <w:t>Очаповского</w:t>
      </w:r>
      <w:proofErr w:type="spellEnd"/>
      <w:r w:rsidRPr="003A6337">
        <w:rPr>
          <w:sz w:val="28"/>
          <w:szCs w:val="28"/>
        </w:rPr>
        <w:t>» министерства здравоохранения Краснодарского края.</w:t>
      </w:r>
    </w:p>
    <w:p w:rsidR="003A6337" w:rsidRPr="003A6337" w:rsidRDefault="003A6337" w:rsidP="003A6337">
      <w:pPr>
        <w:spacing w:line="360" w:lineRule="auto"/>
        <w:rPr>
          <w:sz w:val="28"/>
          <w:szCs w:val="28"/>
        </w:rPr>
      </w:pPr>
      <w:r w:rsidRPr="003A6337">
        <w:rPr>
          <w:sz w:val="28"/>
          <w:szCs w:val="28"/>
        </w:rPr>
        <w:t xml:space="preserve">   ГБУЗ «Клинический онкологический диспансер №1» министерства здравоохранения Краснодарского края.</w:t>
      </w:r>
    </w:p>
    <w:p w:rsidR="003A6337" w:rsidRDefault="003A6337" w:rsidP="003A6337">
      <w:pPr>
        <w:spacing w:line="200" w:lineRule="atLeast"/>
        <w:rPr>
          <w:color w:val="FF000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2322"/>
        <w:gridCol w:w="1784"/>
        <w:gridCol w:w="1972"/>
        <w:gridCol w:w="1864"/>
        <w:gridCol w:w="1042"/>
      </w:tblGrid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№№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Виды профессиональной деятельности врача-ординатора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Место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Продолжительность циклов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Формируемые профессиональные компетенции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Формы контроля</w:t>
            </w:r>
          </w:p>
        </w:tc>
      </w:tr>
      <w:tr w:rsidR="003A6337" w:rsidTr="003A6337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Первый год обучения</w:t>
            </w: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 xml:space="preserve">ГБУЗ «Научно – исследовательский институт – Краевая  клиническая  больница №1 имени профессора С.В. </w:t>
            </w:r>
            <w:proofErr w:type="spellStart"/>
            <w:r>
              <w:t>Очаповского</w:t>
            </w:r>
            <w:proofErr w:type="spellEnd"/>
            <w:r>
              <w:t>» министерства здравоохранения Краснодарского края</w:t>
            </w: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rPr>
                <w:rFonts w:eastAsia="Calibri"/>
                <w:lang w:eastAsia="ar-SA"/>
              </w:rPr>
            </w:pPr>
            <w:r>
              <w:t xml:space="preserve">Осуществляет динамическое наблюдение за больными, </w:t>
            </w:r>
            <w:r>
              <w:lastRenderedPageBreak/>
              <w:t>проводит необходимые 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color w:val="FF0000"/>
              </w:rPr>
            </w:pPr>
            <w:r>
              <w:t>Применяет приборы, использующиеся в онкологии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Проводит санитарно-просветительную работу с больными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Организует и контролирует работу среднего медицинского персонала.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 Проводит диагностическую </w:t>
            </w:r>
            <w:proofErr w:type="spellStart"/>
            <w:r>
              <w:t>люмбальную</w:t>
            </w:r>
            <w:proofErr w:type="spellEnd"/>
            <w:r>
              <w:t xml:space="preserve"> пункцию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 xml:space="preserve">Осваивает принципы обследования онкологического больного, выявление симптоматики, постановка диагноза, изучение схемы обследования онкологического </w:t>
            </w:r>
            <w:r>
              <w:lastRenderedPageBreak/>
              <w:t>больного, плана лечения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rPr>
                <w:rFonts w:eastAsia="Calibri"/>
                <w:lang w:eastAsia="ar-SA"/>
              </w:rPr>
            </w:pPr>
            <w:r>
              <w:lastRenderedPageBreak/>
              <w:t>Хирургический центр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404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>
              <w:t>8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rPr>
                <w:color w:val="000000"/>
              </w:rPr>
              <w:t>ПК-2,</w:t>
            </w:r>
            <w:r>
              <w:t xml:space="preserve"> </w:t>
            </w:r>
            <w:r>
              <w:rPr>
                <w:color w:val="000000"/>
              </w:rPr>
              <w:t>ПК-5</w:t>
            </w:r>
            <w:r>
              <w:t xml:space="preserve">; </w:t>
            </w:r>
            <w:r>
              <w:rPr>
                <w:color w:val="000000"/>
              </w:rPr>
              <w:t>ПК-6</w:t>
            </w:r>
            <w:r>
              <w:t>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lastRenderedPageBreak/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УМ 1-10;</w:t>
            </w: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ВД 1-8.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lastRenderedPageBreak/>
              <w:t>Зачет</w:t>
            </w: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 xml:space="preserve">Осуществляет динамическое наблюдение за больными с </w:t>
            </w:r>
            <w:proofErr w:type="spellStart"/>
            <w:r>
              <w:t>онкопатологией</w:t>
            </w:r>
            <w:proofErr w:type="spellEnd"/>
            <w:r>
              <w:t>, проводит необходимые 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верификацию диагноза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Применяет приборы, использующиеся в онкологии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санитарно-просветительную работу с больными и родственниками об уходе за пациентами с </w:t>
            </w:r>
            <w:proofErr w:type="spellStart"/>
            <w:r>
              <w:t>онкопатологией</w:t>
            </w:r>
            <w:proofErr w:type="spellEnd"/>
            <w:r>
              <w:t xml:space="preserve">  и профилактике развития патологических состояний, оказывает психологическую поддержку родственникам больных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</w:t>
            </w:r>
            <w:r>
              <w:lastRenderedPageBreak/>
              <w:t xml:space="preserve">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Организует и контролирует работу среднего медицинского персонала.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 xml:space="preserve">Осваивает принципы обследования   больного с </w:t>
            </w:r>
            <w:proofErr w:type="spellStart"/>
            <w:r>
              <w:t>онкопатологией</w:t>
            </w:r>
            <w:proofErr w:type="spellEnd"/>
            <w:r>
              <w:t xml:space="preserve">, выявляет симптоматику, устанавливает диагноз, изучает схему обследования   больного </w:t>
            </w:r>
            <w:proofErr w:type="gramStart"/>
            <w:r>
              <w:t>с</w:t>
            </w:r>
            <w:proofErr w:type="gramEnd"/>
            <w:r>
              <w:t xml:space="preserve"> злокачественными новообразованиями, план лечения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rPr>
                <w:rFonts w:eastAsia="Calibri"/>
                <w:lang w:eastAsia="ar-SA"/>
              </w:rPr>
            </w:pPr>
            <w:r>
              <w:lastRenderedPageBreak/>
              <w:t>Хирургический центр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360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>
              <w:t xml:space="preserve">6 </w:t>
            </w:r>
            <w:r>
              <w:rPr>
                <w:vertAlign w:val="superscript"/>
              </w:rPr>
              <w:t>1/3</w:t>
            </w:r>
            <w:r>
              <w:t xml:space="preserve"> 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rPr>
                <w:color w:val="000000"/>
              </w:rPr>
              <w:t>ПК-2, ПК-5; ПК-6;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УМ 1-10;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ВД 1-8.</w:t>
            </w: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Поликлиника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7" w:rsidRDefault="003A6337">
            <w:pPr>
              <w:spacing w:line="200" w:lineRule="atLeast"/>
              <w:rPr>
                <w:rFonts w:eastAsia="Calibri"/>
                <w:lang w:eastAsia="ar-SA"/>
              </w:rPr>
            </w:pPr>
            <w:r>
              <w:t xml:space="preserve">ГБУЗ «Научно – исследовательский институт – Краевая  клиническая  больница №1 имени профессора С.В. </w:t>
            </w:r>
            <w:proofErr w:type="spellStart"/>
            <w:r>
              <w:t>Очаповского</w:t>
            </w:r>
            <w:proofErr w:type="spellEnd"/>
            <w:r>
              <w:t>» министерства здравоохранения Краснодарского края</w:t>
            </w:r>
          </w:p>
          <w:p w:rsidR="003A6337" w:rsidRDefault="003A6337">
            <w:pPr>
              <w:spacing w:line="200" w:lineRule="atLeast"/>
            </w:pPr>
            <w:r>
              <w:t xml:space="preserve"> ( Консультативно-диагностическая поликлиника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</w:t>
            </w:r>
            <w:r>
              <w:lastRenderedPageBreak/>
              <w:t xml:space="preserve">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Организует и контролирует работу среднего медицинского персонала.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 xml:space="preserve">Осваивает принципы обследования онкологического больного, выявление симптоматики, постановка первичного диагноза, изучение схемы обследования </w:t>
            </w:r>
            <w:proofErr w:type="spellStart"/>
            <w:r>
              <w:t>онкологическогого</w:t>
            </w:r>
            <w:proofErr w:type="spellEnd"/>
            <w:r>
              <w:t xml:space="preserve"> больного, плана лечения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 xml:space="preserve">Амбулаторный прием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360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>
              <w:t xml:space="preserve">4 </w:t>
            </w:r>
            <w:r>
              <w:rPr>
                <w:vertAlign w:val="superscript"/>
              </w:rPr>
              <w:t xml:space="preserve">2/3 </w:t>
            </w:r>
            <w:r>
              <w:t>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ПК-2, ПК-5; ПК-6;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 1-3;5-10;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ВД 1-6; 8.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Вариативная часть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7" w:rsidRDefault="003A6337">
            <w:pPr>
              <w:suppressAutoHyphens/>
              <w:snapToGrid w:val="0"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Поликлиника / 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 xml:space="preserve">ГБУЗ «Научно – исследовательский институт – Краевая  клиническая  больница №1 имени профессора С.В. </w:t>
            </w:r>
            <w:proofErr w:type="spellStart"/>
            <w:r>
              <w:t>Очаповского</w:t>
            </w:r>
            <w:proofErr w:type="spellEnd"/>
            <w:r>
              <w:t>» министерства здравоохранения Краснодарского края "</w:t>
            </w: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 xml:space="preserve">Осуществляет динамическое наблюдение за онкологическими больными, проводит необходимые диагностические и лечебно-профилактические </w:t>
            </w:r>
            <w:r>
              <w:lastRenderedPageBreak/>
              <w:t>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Организует и контролирует работу среднего медицинского персонала.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Амбулаторный прием специалистов / специализированные койки онкологических больных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216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4 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lang w:eastAsia="ar-SA"/>
              </w:rPr>
            </w:pPr>
            <w: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ПК-2, ПК-5; ПК-6;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УМ 1-10;</w:t>
            </w: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ВД 1-8.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  <w:tr w:rsidR="003A6337" w:rsidTr="003A6337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lastRenderedPageBreak/>
              <w:t>Второй год обучения</w:t>
            </w: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ГБУЗ «Клинический онкологический диспансер №1» министерства здравоохранения Краснодарского края</w:t>
            </w: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lastRenderedPageBreak/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Применяет приборы, использующиеся в онкологии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Проводит санитарно-просветительную работу с больными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Организует и контролирует работу среднего медицинского персонала.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 Проводит диагностическую биопсию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Осваивает принципы обследования онкологического больного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rPr>
                <w:rFonts w:eastAsia="Calibri"/>
                <w:lang w:eastAsia="ar-SA"/>
              </w:rPr>
            </w:pPr>
            <w:proofErr w:type="spellStart"/>
            <w:r>
              <w:t>Ассистенция</w:t>
            </w:r>
            <w:proofErr w:type="spellEnd"/>
            <w:r>
              <w:t xml:space="preserve"> и самостоятельное выполнение экстренных и плановых оперативных вмешательств у  больных с различной онкологической патологией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rPr>
                <w:rFonts w:eastAsia="Calibri"/>
                <w:lang w:eastAsia="ar-SA"/>
              </w:rPr>
            </w:pPr>
            <w:r>
              <w:lastRenderedPageBreak/>
              <w:t>Хирургический центр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404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>
              <w:t>7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rPr>
                <w:color w:val="000000"/>
              </w:rPr>
              <w:t>ПК-2,</w:t>
            </w:r>
            <w:r>
              <w:t xml:space="preserve"> </w:t>
            </w:r>
            <w:r>
              <w:rPr>
                <w:color w:val="000000"/>
              </w:rPr>
              <w:t>ПК-5</w:t>
            </w:r>
            <w:r>
              <w:t xml:space="preserve">; </w:t>
            </w:r>
            <w:r>
              <w:rPr>
                <w:color w:val="000000"/>
              </w:rPr>
              <w:t>ПК-6</w:t>
            </w:r>
            <w:r>
              <w:t>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УМ 1-10;</w:t>
            </w: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ВД 1-8.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 xml:space="preserve">Осуществляет динамическое наблюдение за больными с онкологической патологией, проводит необходимые </w:t>
            </w:r>
            <w:r>
              <w:lastRenderedPageBreak/>
              <w:t>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терапию,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Применяет приборы, использующиеся в лучевой терапии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санитарно-просветительную работу с больными и родственниками об уходе за пациентами </w:t>
            </w:r>
            <w:proofErr w:type="gramStart"/>
            <w:r>
              <w:t>с</w:t>
            </w:r>
            <w:proofErr w:type="gramEnd"/>
            <w:r>
              <w:t xml:space="preserve"> злокачественными новообразованиями  и профилактике развития патологических состояний, оказывает психологическую поддержку родственникам больных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Организует и контролирует работу среднего медицинского персонала.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Применяет принципы </w:t>
            </w:r>
            <w:r>
              <w:lastRenderedPageBreak/>
              <w:t>обследования   больного с онкологической патологией, выявляет симптоматику, устанавливает диагноз, назначает план лечения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применяет принципы обследования онкологического больного, выявление симптоматики, постановка  клинического диагноза, самостоятельное проведение плановых онкологических оперативных вмешательств, ведение  послеоперационного периода, оформление документов направления послеоперационных больных на МСЭ.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rPr>
                <w:rFonts w:eastAsia="Calibri"/>
                <w:lang w:eastAsia="ar-SA"/>
              </w:rPr>
            </w:pPr>
            <w:r>
              <w:lastRenderedPageBreak/>
              <w:t>Отделения химиотерапии и лучевой терапии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360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>
              <w:t xml:space="preserve">6 </w:t>
            </w:r>
            <w:r>
              <w:rPr>
                <w:vertAlign w:val="superscript"/>
              </w:rPr>
              <w:t>1/3</w:t>
            </w:r>
            <w:r>
              <w:t xml:space="preserve"> 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rPr>
                <w:color w:val="000000"/>
              </w:rPr>
              <w:t>ПК-2, ПК-5; ПК-6;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УМ 1-10;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ВД 1-8.</w:t>
            </w: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Поликлиника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Консультативно-диагностическая поликлиника</w:t>
            </w: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lastRenderedPageBreak/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Организует и контролирует работу среднего медицинского персонала.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Осваивает принципы обследования онкологического больного, выявление очаговой симптоматики, постановка  клинического диагноза,  определение схемы обследования онкологического больного, решение вопросов амбулаторного лечения или направление на стационарное лечение.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 xml:space="preserve">Амбулаторный прием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360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color w:val="000000"/>
                <w:lang w:eastAsia="ar-SA"/>
              </w:rPr>
            </w:pPr>
            <w:r>
              <w:t xml:space="preserve">4 </w:t>
            </w:r>
            <w:r>
              <w:rPr>
                <w:vertAlign w:val="superscript"/>
              </w:rPr>
              <w:t xml:space="preserve">2/3 </w:t>
            </w:r>
            <w:r>
              <w:t>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ПК-2, ПК-5; ПК-6;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 1-3;5-10;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ВД 1-6; 8.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color w:val="000000"/>
              </w:rPr>
            </w:pP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Вариативная часть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7" w:rsidRDefault="003A6337">
            <w:pPr>
              <w:suppressAutoHyphens/>
              <w:snapToGrid w:val="0"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</w:p>
        </w:tc>
      </w:tr>
      <w:tr w:rsidR="003A6337" w:rsidTr="003A633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lastRenderedPageBreak/>
              <w:t>Поликлиника / 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7" w:rsidRDefault="003A6337">
            <w:pPr>
              <w:spacing w:line="200" w:lineRule="atLeast"/>
              <w:rPr>
                <w:rFonts w:eastAsia="Calibri"/>
                <w:lang w:eastAsia="ar-SA"/>
              </w:rPr>
            </w:pPr>
            <w:r>
              <w:t>ГБУЗ «Клинический онкологический диспансер № 1» министерства здравоохранения Краснодарского края.  (Консультативно-диагностическая поликлиника).</w:t>
            </w:r>
          </w:p>
          <w:p w:rsidR="003A6337" w:rsidRDefault="003A6337">
            <w:pPr>
              <w:keepNext/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3A6337" w:rsidTr="003A633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Осуществляет динамическое наблюдение за онкологическими больными, проводит необходимые диагностические и лечебно-профилактические мероприятия.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Обеспечивает соблюдение санитарно-противоэпидемического режима.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>Ведет первичную учетную документацию.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</w:pPr>
            <w:r>
              <w:t xml:space="preserve">Соблюдает нормы этики и деонтологии. </w:t>
            </w:r>
          </w:p>
          <w:p w:rsidR="003A6337" w:rsidRDefault="003A6337" w:rsidP="003A6337">
            <w:pPr>
              <w:numPr>
                <w:ilvl w:val="0"/>
                <w:numId w:val="6"/>
              </w:num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Организует и контролирует работу среднего медицинского персонала.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Амбулаторный прием специалистов / специализированные койки для онкологических больных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spacing w:line="200" w:lineRule="atLeast"/>
              <w:jc w:val="center"/>
              <w:rPr>
                <w:rFonts w:eastAsia="Calibri"/>
                <w:lang w:eastAsia="ar-SA"/>
              </w:rPr>
            </w:pPr>
            <w:r>
              <w:t>216 учебных часов</w:t>
            </w:r>
          </w:p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eastAsia="Calibri"/>
                <w:lang w:eastAsia="ar-SA"/>
              </w:rPr>
            </w:pPr>
            <w:r>
              <w:t>4 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  <w:rPr>
                <w:rFonts w:eastAsia="Calibri"/>
                <w:lang w:eastAsia="ar-SA"/>
              </w:rPr>
            </w:pPr>
            <w:r>
              <w:t>УК-1 - УК-2;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ПК-2, ПК-5; ПК-6; ПК-8; ПК-9; ПК-10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ЗН 1-7;</w:t>
            </w:r>
          </w:p>
          <w:p w:rsidR="003A6337" w:rsidRDefault="003A6337">
            <w:pPr>
              <w:tabs>
                <w:tab w:val="left" w:pos="142"/>
              </w:tabs>
              <w:spacing w:line="200" w:lineRule="atLeast"/>
              <w:jc w:val="both"/>
            </w:pPr>
            <w:r>
              <w:t>УМ 1-10;</w:t>
            </w:r>
          </w:p>
          <w:p w:rsidR="003A6337" w:rsidRDefault="003A6337">
            <w:pPr>
              <w:tabs>
                <w:tab w:val="left" w:pos="142"/>
              </w:tabs>
              <w:suppressAutoHyphens/>
              <w:spacing w:after="200" w:line="200" w:lineRule="atLeast"/>
              <w:jc w:val="both"/>
              <w:rPr>
                <w:rFonts w:eastAsia="Calibri"/>
                <w:lang w:eastAsia="ar-SA"/>
              </w:rPr>
            </w:pPr>
            <w:r>
              <w:t>ВД 1-8.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7" w:rsidRDefault="003A6337">
            <w:pPr>
              <w:suppressAutoHyphens/>
              <w:spacing w:after="200" w:line="2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t>Зачет</w:t>
            </w:r>
          </w:p>
        </w:tc>
      </w:tr>
    </w:tbl>
    <w:p w:rsidR="003A6337" w:rsidRDefault="003A6337" w:rsidP="003A6337">
      <w:pPr>
        <w:spacing w:line="360" w:lineRule="auto"/>
        <w:jc w:val="both"/>
        <w:rPr>
          <w:sz w:val="28"/>
          <w:szCs w:val="28"/>
        </w:rPr>
      </w:pPr>
    </w:p>
    <w:p w:rsidR="003A6337" w:rsidRDefault="003A6337" w:rsidP="003A6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3A6337" w:rsidRDefault="003A6337" w:rsidP="003A6337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Онкологии с курсом торакальной хирургии ФПК и ППС</w:t>
      </w:r>
      <w:r>
        <w:rPr>
          <w:sz w:val="28"/>
          <w:szCs w:val="28"/>
        </w:rPr>
        <w:t xml:space="preserve"> </w:t>
      </w:r>
    </w:p>
    <w:p w:rsidR="00332C44" w:rsidRDefault="00B45930" w:rsidP="00B45930">
      <w:pPr>
        <w:spacing w:line="360" w:lineRule="auto"/>
        <w:jc w:val="both"/>
      </w:pPr>
      <w:r>
        <w:rPr>
          <w:sz w:val="28"/>
          <w:szCs w:val="28"/>
        </w:rPr>
        <w:t xml:space="preserve">Д.м.н., профессор </w:t>
      </w:r>
      <w:r w:rsidR="003A6337">
        <w:rPr>
          <w:sz w:val="28"/>
          <w:szCs w:val="28"/>
        </w:rPr>
        <w:t xml:space="preserve">В.А. </w:t>
      </w:r>
      <w:proofErr w:type="spellStart"/>
      <w:r w:rsidR="003A6337">
        <w:rPr>
          <w:sz w:val="28"/>
          <w:szCs w:val="28"/>
        </w:rPr>
        <w:t>Порханов</w:t>
      </w:r>
      <w:bookmarkStart w:id="0" w:name="_GoBack"/>
      <w:bookmarkEnd w:id="0"/>
      <w:proofErr w:type="spellEnd"/>
    </w:p>
    <w:sectPr w:rsidR="0033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i w:val="0"/>
      </w:rPr>
    </w:lvl>
  </w:abstractNum>
  <w:abstractNum w:abstractNumId="3">
    <w:nsid w:val="30306CAA"/>
    <w:multiLevelType w:val="hybridMultilevel"/>
    <w:tmpl w:val="09288008"/>
    <w:lvl w:ilvl="0" w:tplc="CE44B85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6A9B"/>
    <w:multiLevelType w:val="hybridMultilevel"/>
    <w:tmpl w:val="43322442"/>
    <w:lvl w:ilvl="0" w:tplc="3842A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5125DF"/>
    <w:multiLevelType w:val="hybridMultilevel"/>
    <w:tmpl w:val="7B3AD414"/>
    <w:lvl w:ilvl="0" w:tplc="04D82D2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A9"/>
    <w:rsid w:val="00332C44"/>
    <w:rsid w:val="003A6337"/>
    <w:rsid w:val="00616FA9"/>
    <w:rsid w:val="00B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A6337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styleId="a3">
    <w:name w:val="Normal (Web)"/>
    <w:basedOn w:val="a"/>
    <w:uiPriority w:val="99"/>
    <w:semiHidden/>
    <w:unhideWhenUsed/>
    <w:rsid w:val="003A6337"/>
    <w:pPr>
      <w:spacing w:before="100" w:beforeAutospacing="1" w:after="100" w:afterAutospacing="1"/>
    </w:pPr>
  </w:style>
  <w:style w:type="paragraph" w:styleId="a4">
    <w:name w:val="Title"/>
    <w:basedOn w:val="a"/>
    <w:next w:val="a5"/>
    <w:link w:val="a6"/>
    <w:qFormat/>
    <w:rsid w:val="003A6337"/>
    <w:pPr>
      <w:suppressAutoHyphens/>
      <w:jc w:val="center"/>
    </w:pPr>
    <w:rPr>
      <w:b/>
      <w:bCs/>
      <w:lang w:val="x-none" w:eastAsia="ar-SA"/>
    </w:rPr>
  </w:style>
  <w:style w:type="character" w:customStyle="1" w:styleId="a6">
    <w:name w:val="Название Знак"/>
    <w:basedOn w:val="a0"/>
    <w:link w:val="a4"/>
    <w:rsid w:val="003A633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5">
    <w:name w:val="Subtitle"/>
    <w:basedOn w:val="a"/>
    <w:next w:val="a"/>
    <w:link w:val="a7"/>
    <w:uiPriority w:val="11"/>
    <w:qFormat/>
    <w:rsid w:val="003A6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3A6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A6337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styleId="a3">
    <w:name w:val="Normal (Web)"/>
    <w:basedOn w:val="a"/>
    <w:uiPriority w:val="99"/>
    <w:semiHidden/>
    <w:unhideWhenUsed/>
    <w:rsid w:val="003A6337"/>
    <w:pPr>
      <w:spacing w:before="100" w:beforeAutospacing="1" w:after="100" w:afterAutospacing="1"/>
    </w:pPr>
  </w:style>
  <w:style w:type="paragraph" w:styleId="a4">
    <w:name w:val="Title"/>
    <w:basedOn w:val="a"/>
    <w:next w:val="a5"/>
    <w:link w:val="a6"/>
    <w:qFormat/>
    <w:rsid w:val="003A6337"/>
    <w:pPr>
      <w:suppressAutoHyphens/>
      <w:jc w:val="center"/>
    </w:pPr>
    <w:rPr>
      <w:b/>
      <w:bCs/>
      <w:lang w:val="x-none" w:eastAsia="ar-SA"/>
    </w:rPr>
  </w:style>
  <w:style w:type="character" w:customStyle="1" w:styleId="a6">
    <w:name w:val="Название Знак"/>
    <w:basedOn w:val="a0"/>
    <w:link w:val="a4"/>
    <w:rsid w:val="003A633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5">
    <w:name w:val="Subtitle"/>
    <w:basedOn w:val="a"/>
    <w:next w:val="a"/>
    <w:link w:val="a7"/>
    <w:uiPriority w:val="11"/>
    <w:qFormat/>
    <w:rsid w:val="003A6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3A6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2868</Words>
  <Characters>16349</Characters>
  <Application>Microsoft Office Word</Application>
  <DocSecurity>0</DocSecurity>
  <Lines>136</Lines>
  <Paragraphs>38</Paragraphs>
  <ScaleCrop>false</ScaleCrop>
  <Company/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онкологии</dc:creator>
  <cp:keywords/>
  <dc:description/>
  <cp:lastModifiedBy>Кафедра онкологии</cp:lastModifiedBy>
  <cp:revision>3</cp:revision>
  <dcterms:created xsi:type="dcterms:W3CDTF">2020-11-24T05:35:00Z</dcterms:created>
  <dcterms:modified xsi:type="dcterms:W3CDTF">2020-11-26T06:52:00Z</dcterms:modified>
</cp:coreProperties>
</file>