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9C" w:rsidRPr="00522489" w:rsidRDefault="00004B9C" w:rsidP="002E205E">
      <w:pPr>
        <w:jc w:val="center"/>
        <w:rPr>
          <w:b/>
          <w:sz w:val="26"/>
          <w:szCs w:val="26"/>
        </w:rPr>
      </w:pPr>
      <w:r w:rsidRPr="00522489">
        <w:rPr>
          <w:b/>
          <w:sz w:val="26"/>
          <w:szCs w:val="26"/>
        </w:rPr>
        <w:t xml:space="preserve">Методические и иные документы, разработанные ГБОУ ВПО КубГМУ Минздрава России для обеспечения реализации основной образовательной программы высшего профессионального образования по направлению подготовки </w:t>
      </w:r>
    </w:p>
    <w:p w:rsidR="00004B9C" w:rsidRPr="00522489" w:rsidRDefault="00004B9C" w:rsidP="002E205E">
      <w:pPr>
        <w:jc w:val="center"/>
        <w:rPr>
          <w:b/>
          <w:sz w:val="26"/>
          <w:szCs w:val="26"/>
        </w:rPr>
      </w:pPr>
      <w:r w:rsidRPr="00522489">
        <w:rPr>
          <w:b/>
          <w:sz w:val="26"/>
          <w:szCs w:val="26"/>
        </w:rPr>
        <w:t>(специальности) 060103 Педиатрия (ГОС ВПО)</w:t>
      </w:r>
    </w:p>
    <w:p w:rsidR="00004B9C" w:rsidRPr="00522489" w:rsidRDefault="00004B9C" w:rsidP="002E205E">
      <w:pPr>
        <w:jc w:val="center"/>
        <w:rPr>
          <w:b/>
          <w:bCs/>
          <w:sz w:val="26"/>
          <w:szCs w:val="26"/>
        </w:rPr>
      </w:pPr>
    </w:p>
    <w:p w:rsidR="00004B9C" w:rsidRPr="002E205E" w:rsidRDefault="00004B9C" w:rsidP="002E205E">
      <w:pPr>
        <w:jc w:val="center"/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693"/>
        <w:gridCol w:w="2718"/>
        <w:gridCol w:w="24"/>
        <w:gridCol w:w="3937"/>
        <w:gridCol w:w="8"/>
        <w:gridCol w:w="684"/>
        <w:gridCol w:w="592"/>
        <w:gridCol w:w="44"/>
        <w:gridCol w:w="640"/>
        <w:gridCol w:w="25"/>
        <w:gridCol w:w="1676"/>
        <w:gridCol w:w="992"/>
        <w:gridCol w:w="851"/>
      </w:tblGrid>
      <w:tr w:rsidR="00004B9C" w:rsidRPr="002E205E" w:rsidTr="00A06385">
        <w:trPr>
          <w:cantSplit/>
          <w:trHeight w:val="840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A06385">
            <w:pPr>
              <w:jc w:val="center"/>
            </w:pPr>
            <w:r w:rsidRPr="002E205E">
              <w:t>№</w:t>
            </w:r>
          </w:p>
          <w:p w:rsidR="00004B9C" w:rsidRPr="002E205E" w:rsidRDefault="00004B9C" w:rsidP="00A06385">
            <w:pPr>
              <w:jc w:val="center"/>
            </w:pPr>
            <w:r w:rsidRPr="002E205E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A06385">
            <w:pPr>
              <w:jc w:val="center"/>
            </w:pPr>
            <w:r w:rsidRPr="002E205E">
              <w:t>Наименование</w:t>
            </w:r>
          </w:p>
          <w:p w:rsidR="00004B9C" w:rsidRPr="002E205E" w:rsidRDefault="00004B9C" w:rsidP="00A06385">
            <w:pPr>
              <w:jc w:val="center"/>
            </w:pPr>
            <w:r w:rsidRPr="002E205E">
              <w:t>дисциплин</w:t>
            </w:r>
          </w:p>
        </w:tc>
        <w:tc>
          <w:tcPr>
            <w:tcW w:w="2742" w:type="dxa"/>
            <w:gridSpan w:val="2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Авторы</w:t>
            </w:r>
          </w:p>
        </w:tc>
        <w:tc>
          <w:tcPr>
            <w:tcW w:w="3937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Название</w:t>
            </w:r>
          </w:p>
        </w:tc>
        <w:tc>
          <w:tcPr>
            <w:tcW w:w="1968" w:type="dxa"/>
            <w:gridSpan w:val="5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Вид</w:t>
            </w:r>
          </w:p>
        </w:tc>
        <w:tc>
          <w:tcPr>
            <w:tcW w:w="2693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Гриф (Министерство, УМО, НМС, и номер документа)</w:t>
            </w:r>
          </w:p>
        </w:tc>
        <w:tc>
          <w:tcPr>
            <w:tcW w:w="851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Год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spacing w:val="-4"/>
              </w:rPr>
              <w:t>изда-</w:t>
            </w:r>
            <w:r w:rsidRPr="002E205E">
              <w:t>ния</w:t>
            </w:r>
          </w:p>
        </w:tc>
      </w:tr>
      <w:tr w:rsidR="00004B9C" w:rsidRPr="002E205E" w:rsidTr="00A06385">
        <w:trPr>
          <w:cantSplit/>
          <w:trHeight w:val="147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42" w:type="dxa"/>
            <w:gridSpan w:val="2"/>
            <w:vMerge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37" w:type="dxa"/>
            <w:vMerge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92" w:type="dxa"/>
            <w:gridSpan w:val="2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Учебник</w:t>
            </w:r>
          </w:p>
        </w:tc>
        <w:tc>
          <w:tcPr>
            <w:tcW w:w="636" w:type="dxa"/>
            <w:gridSpan w:val="2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Учебное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пособие</w:t>
            </w:r>
          </w:p>
        </w:tc>
        <w:tc>
          <w:tcPr>
            <w:tcW w:w="640" w:type="dxa"/>
          </w:tcPr>
          <w:p w:rsidR="00004B9C" w:rsidRPr="002E205E" w:rsidRDefault="00004B9C" w:rsidP="002E205E">
            <w:pPr>
              <w:jc w:val="center"/>
            </w:pPr>
            <w:r w:rsidRPr="002E205E">
              <w:t>Монография</w:t>
            </w:r>
          </w:p>
        </w:tc>
        <w:tc>
          <w:tcPr>
            <w:tcW w:w="1701" w:type="dxa"/>
            <w:gridSpan w:val="2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вид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дата присвоения</w:t>
            </w:r>
          </w:p>
        </w:tc>
        <w:tc>
          <w:tcPr>
            <w:tcW w:w="851" w:type="dxa"/>
            <w:vMerge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267"/>
          <w:tblHeader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1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2</w:t>
            </w:r>
          </w:p>
        </w:tc>
        <w:tc>
          <w:tcPr>
            <w:tcW w:w="27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4</w:t>
            </w:r>
          </w:p>
        </w:tc>
        <w:tc>
          <w:tcPr>
            <w:tcW w:w="6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5</w:t>
            </w:r>
          </w:p>
        </w:tc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6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7</w:t>
            </w:r>
          </w:p>
        </w:tc>
        <w:tc>
          <w:tcPr>
            <w:tcW w:w="16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10</w:t>
            </w:r>
          </w:p>
        </w:tc>
      </w:tr>
      <w:tr w:rsidR="00004B9C" w:rsidRPr="002E205E" w:rsidTr="00A06385">
        <w:trPr>
          <w:trHeight w:val="1418"/>
        </w:trPr>
        <w:tc>
          <w:tcPr>
            <w:tcW w:w="534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  <w:rPr>
                <w:b/>
                <w:bCs/>
              </w:rPr>
            </w:pPr>
            <w:r w:rsidRPr="002E205E">
              <w:rPr>
                <w:b/>
                <w:bCs/>
              </w:rPr>
              <w:t>Гуманитарные и социально-экономические дисциплины</w:t>
            </w:r>
          </w:p>
        </w:tc>
        <w:tc>
          <w:tcPr>
            <w:tcW w:w="2718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1268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Иностранный язык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Т.Н. Аленина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А.М. Бальян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Б.А. Гомлешко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Учебное пособие по чтению для студентов 2 курса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964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С.В.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Борисенко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Пособие по развитию навыков чтения для студентов 2 курса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865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С.В.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Борисенко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рекомендации по работе со словарем ( нем.язык 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105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С.В.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Борисенко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Самостоятельная работа по немецкому языку для студентов 2 курса педиатрического факультета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Т.Ф. Артамонова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Учебно-методическая разработка для внеаудиторного чтения медицинских текстов. Самостоятельная работа студентов лечебного, педиатрического и медико-профилактического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725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Как изучать иностранный язык?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15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Т.Н. Аленина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материалы и рекомендации для преподавателей к занятиям по английскому языку на первом курсе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26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ИА  Борисенко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СВ Жукова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Методическая разработка по развитию навыков чтения на немецком языке для студентов медицинского университета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Физическая культура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Порубайко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Д.И. Суетина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Долгова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Методическое пособие к практическим занятиям по лечебной физкультуре и врачебному контролю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Латинский язык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Т.Ф. Ерина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рекомендации к практическим занятиям по латинскому языку для студентов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Деев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Т.Ф. Ерина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Л.И. Кузнецова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Ж.П. Сомова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Учебное пособие по латинскому языку и основы медицинской терминологии для студентов лечебного, педиатрического и медико-профилактического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Т.Ф. Ерина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Л.И. Кузнецова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ЖП Сомова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Клиническая терминология. Учебное пособие по латинскому языку и основам медицинской терминологии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Культурология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pStyle w:val="Title"/>
              <w:rPr>
                <w:bCs/>
                <w:sz w:val="24"/>
              </w:rPr>
            </w:pPr>
            <w:r w:rsidRPr="002E205E">
              <w:rPr>
                <w:bCs/>
                <w:sz w:val="24"/>
              </w:rPr>
              <w:t>Онищенко В.Л.</w:t>
            </w:r>
          </w:p>
          <w:p w:rsidR="00004B9C" w:rsidRPr="002E205E" w:rsidRDefault="00004B9C" w:rsidP="002E205E">
            <w:pPr>
              <w:pStyle w:val="BodyText"/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pStyle w:val="BodyText"/>
              <w:jc w:val="center"/>
            </w:pPr>
            <w:r w:rsidRPr="002E205E">
              <w:t>Основы культурологических знаний.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pStyle w:val="Title"/>
              <w:rPr>
                <w:sz w:val="24"/>
              </w:rPr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pStyle w:val="Title"/>
              <w:rPr>
                <w:sz w:val="24"/>
              </w:rPr>
            </w:pPr>
            <w:r w:rsidRPr="002E205E">
              <w:rPr>
                <w:sz w:val="24"/>
              </w:rPr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Биоэтика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Ломакина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Породенко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Е.Н. Травенко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Быстрова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Ильина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Биоэтика. Метод. рекомендации к практическим занятиям для преподавателей.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Ломакина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Породенко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Е.Н. Травенко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Быстрова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Ильина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Биоэтика. Метод указания по выполнению курсовых (контрольных) работ.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Правоведение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Ломакина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Породенко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Е.Н. Травенко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Быстрова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Ильина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Правоведение. Общие положения уголовного законодательства и профессиональной медицинской деятельности. Ответственность медицинских работников за профессиональные и должностные правонарушения.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70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Ломакина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Породенко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Е.Н. Травенко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Быстрова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Ильина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Правоведение. Избранные лекции для студентов медицинских вузов.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10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7.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Психология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В.Л. Онищенко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Экологические проблемы Кубани (социально-философский аспект).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538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К.И. Гладкова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Паршикова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Л.Е Ложникова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М.И. Агеев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О.Г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Коротеева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В.О. Шапкарин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Общая психология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А.О. Лагутин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Т.А. Ковелина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Е.К. Овсянникова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В.Л. Онищенко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Н.И. Осадчий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И.Н. Ремизов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О.П. Яцына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Специфика социально-экологического знания и учебно-воспитательный процесс в вузе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lang w:val="en-US"/>
              </w:rPr>
              <w:t>ISBN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lang w:val="en-US"/>
              </w:rPr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8.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История медицины и фармакологии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Б.А. Войцехович</w:t>
            </w:r>
          </w:p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П.Б. Сахарова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Очерк истории медицины и здравоохранения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УМО 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  <w:rPr>
                <w:color w:val="000000"/>
                <w:lang w:val="en-US"/>
              </w:rPr>
            </w:pPr>
            <w:r w:rsidRPr="002E205E">
              <w:rPr>
                <w:color w:val="000000"/>
              </w:rPr>
              <w:t>2007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9.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Философия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В.Л. Онищенко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Современная философия: В.И. Вернадский и П.Тейяр де Шар-ден.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Т.А. Ковелина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Е.К. Овсянникова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Практикум по философии: Учебно-методическое пособие для самостоятельной работы студентов 2 курса лечебного и педиатрического факультетов, 1 курса медико-профилактического, стоматологического и фармацевтического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Е.К. Овсянникова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Философия в таблицах и терминах. Часть 1. История философии: Учебно-справовчное пособие для студентов 2 курса лечебного и педиатрического факультетов, 1 курса медико-профилактического, стоматологического и фармацевтического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b/>
              </w:rPr>
              <w:t>Естественно-научные, математические и медико-биологические дисциплины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10.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Математика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Василенко А.В.,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Курзина Е.И.,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Швецов В.А..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«Рекомендуемые контрольные вопросы к лабораторным работам»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Курзина Е.И.,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Швецов В.А.,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ВасиленкоА.В.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Панченко Э.А.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лабораторным занятиям по курсу «Основы высшей математики»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Литвинова Е.А.,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Захаров М.Ю.,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О.Е.,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Швецов В.А.,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Поддубная Т.А.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практическим занятиям по курсу «Основы теории вероятностей»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</w:tr>
      <w:tr w:rsidR="00004B9C" w:rsidRPr="002E205E" w:rsidTr="00A06385">
        <w:trPr>
          <w:trHeight w:val="1152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Литвинова Е.А.,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Захаров М.Ю.,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О.Е.,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Швецов В.А.,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Поддубная Т.А.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практическим занятиям по курсу «Основы статистики»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1152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11.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  <w:rPr>
                <w:color w:val="000000"/>
              </w:rPr>
            </w:pPr>
            <w:r w:rsidRPr="002E205E">
              <w:rPr>
                <w:color w:val="000000"/>
              </w:rPr>
              <w:t>Информатика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Панченко Э.А.,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Захаров М.Ю.,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Недева К.В.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Учебно-методическое пособие к лабораторным занятиям по курсу «Основы информатики. Операционная система </w:t>
            </w:r>
            <w:r w:rsidRPr="002E205E">
              <w:rPr>
                <w:lang w:val="en-US"/>
              </w:rPr>
              <w:t>Windows</w:t>
            </w:r>
            <w:r w:rsidRPr="002E205E">
              <w:t>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1152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Панченко Э.А.,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Захаров М.Ю.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Учебно-методическое пособие к лабораторным занятиям по курсу «Основы информатики. Текстовый редактор </w:t>
            </w:r>
            <w:r w:rsidRPr="002E205E">
              <w:rPr>
                <w:lang w:val="en-US"/>
              </w:rPr>
              <w:t>Microsoft</w:t>
            </w:r>
            <w:r w:rsidRPr="002E205E">
              <w:t xml:space="preserve"> </w:t>
            </w:r>
            <w:r w:rsidRPr="002E205E">
              <w:rPr>
                <w:lang w:val="en-US"/>
              </w:rPr>
              <w:t>Word</w:t>
            </w:r>
            <w:r w:rsidRPr="002E205E">
              <w:t>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1152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Захаров Ю.Б.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Панченко Э.А.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Зобенко В.Я.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Захаров М.Ю.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Учебно-методическое пособие к лабораторным занятиям по курсу «Основы информатики. Электрон-ные таблицы </w:t>
            </w:r>
            <w:r w:rsidRPr="002E205E">
              <w:rPr>
                <w:lang w:val="en-US"/>
              </w:rPr>
              <w:t>Microsoft</w:t>
            </w:r>
            <w:r w:rsidRPr="002E205E">
              <w:t xml:space="preserve"> </w:t>
            </w:r>
            <w:r w:rsidRPr="002E205E">
              <w:rPr>
                <w:lang w:val="en-US"/>
              </w:rPr>
              <w:t>Excel</w:t>
            </w:r>
            <w:r w:rsidRPr="002E205E">
              <w:t>».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12.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Физика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Ю.Б.,Захаров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В.Я.,Зобенко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А.В.,Василенко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Е.И.Курзина В.А..Швецов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лабораторным занятиям по курсу «Молекулярная физика, механика»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Ю.Б.,Захаров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В.Я.,Зобенко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А.В.,Василенко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Е.И.Курзина В.А..Швецов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лабораторным занятиям по курсу «Электричество»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Ю.Б.,Захаров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В.Я.,Зобенко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А.В.,Василенко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Е.И.Курзина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к лабораторным занятиям по курсу «Оптика»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Ю.Б.,Захаров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В.Я.,Зобенко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Е.И.Курзина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для студентов «Медбиофизика. Экзаменационные вопросы и задачи»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13.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Химия общая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bCs/>
              </w:rPr>
            </w:pPr>
            <w:r w:rsidRPr="002E205E">
              <w:rPr>
                <w:bCs/>
              </w:rPr>
              <w:t>Т.Н.Литвинова</w:t>
            </w:r>
          </w:p>
          <w:p w:rsidR="00004B9C" w:rsidRPr="002E205E" w:rsidRDefault="00004B9C" w:rsidP="002E205E">
            <w:pPr>
              <w:jc w:val="center"/>
              <w:rPr>
                <w:bCs/>
              </w:rPr>
            </w:pPr>
            <w:r w:rsidRPr="002E205E">
              <w:rPr>
                <w:bCs/>
              </w:rPr>
              <w:t>Н.К.Выскубова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bCs/>
              </w:rPr>
              <w:t>Л.В.Ненашева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bCs/>
              </w:rPr>
              <w:t>Биогенные элементы. Комплексные соединения.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МЗ и СР РФ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14.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Химия биоорганическая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Л.В. Сущинская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Е.Е. Брещенко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Биоорганическая химия в формулах и схемах. Учебно-методическое пособие для самостоятельной внеаудиторной работы студентов.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15.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Биология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Л.Р. Гусарук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Е.В. Сапсай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Практикум. Рабочая тетрадь и методические указания к практическим занятиям по разделу «Биология развития » для студентов 1 курса педиатрического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Е.В. Сапсай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С.А. Корхмазова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Мороз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Биология. Раздел 1 «Цитология». Рабочая тетрадь и учебно-методические указания к практическим занятиям для студентов 1 курса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Л.Р. Гусарук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Е.В. Сапсай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Практикум. Рабочая тетрадь и методические указания к практическим занятиям по разделу «Биология развития » для студентов 1 курса стоматологического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Е.Ф. Логинова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Т.Н. Литвинова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Н.К. Выскубова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Л.Н. Шипкова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Л.В. Нефедова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Ю.Б. Захаров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В.Я. Зобенко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рекомендации, программы, задания и контрольные работы для слушателей 10-месячных заочных подготовительных курсов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Е.В. Сапсай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С.А. Корхмазова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Рабочая тетрадь и учебно-методические указания к практическим занятиям для студентов 1 курса. Раздел I. Цитология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Рабочая тетрадь и учебно-методические указания к практическим занятиям для студентов 1 курса. Раздел II. Генетика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Л.Р. Гусарук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Е.В. Сапсай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Рабочая тетрадь и учебно-методические указания к практическим занятиям для студентов 1 курса. Раздел III. Биология развития.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Л.Н. Шипкова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Мороз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Рабочая тетрадь и учебно-методические указания к практическим занятиям для студентов 1 курса. Раздел IV. Паразитология.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Биологическая химия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С.П. Корочанская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П.Г. Сторожук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И.М. Быков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по биологической химии. Часть 1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С.П. Корочанская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П.Г. Сторожук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И.М. Быков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по биологической химии. Часть 2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И.И. Павлюченко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Басов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Учебное пособие по клинической биохимии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И.И. Павлюченко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Басов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Методика и контроль проведения практических занятий по клинической биохимии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С.П. Корочанская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И.М. Быков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Т.С. Хвостова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Биохимические особенности обмена веществ у детей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С.П. Корочанская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П.Г. Сторожук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И.М. Быков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по биологической химии, часть 1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С.П. Корочанская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П.Г. Сторожук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И.М. Быков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Учебно-методическое пособие по биологической химии, часть 2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664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И.И. Павлюченко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М.Ю. Юсупов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Басов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Окислительный стресс (проблемы мониторинга и коррекция с использованием природных антиоксидантов)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17.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Анатомия человека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С.Б. Авакимян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Н.И. Вологина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Г.Ю. Шантыз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Север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С.В. Чигрин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Ю.А. Набатчиков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для студентов (УИРС, цикл препарирования)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18.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Нормальная физиология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В.М. Покровского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Сердечно-дыхательный синхронизм в оценке регуляторно-адаптивных возможностей организма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В.М. Покровского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Е.А. Малигонова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к практическим занятиям по нормальной физиологии по теме «Возбудимые ткани»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В.М. Покровского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Е.А. Малигонова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к практическим занятиям по нормальной физиологии по теме «Общая физиология центральной нервной системы»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638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. В.М. Покровского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Е.А. Малигонова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к практическим занятиям по нормальной физиологии по теме «Физиология кровообращения»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19.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Гистология, эмбриология, цитология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Г.М. Могильная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Евглевский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Э.Г. Пейливаньян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В.И. Дудецкий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Ковтуновская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З.Н. Калакуток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Г.Ф. Алифанова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Учебно-практическое пособие к практическим занятиям по частной гистологии для студентов 2 курса всех медицинских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Г.М. Могильная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Учебно-практическое пособие для самостоятельной работы студентов по курсу общей гистологии (Часть 1)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Г.М. Могильная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Евглевский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Э.Г. Пейливаньян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В.И. Дудецкий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Ковтуновская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З.Н. Калакуток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Г.Ф. Алифанова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Экзаменационные тесты по гистологии лечебного, педиатрического и медико-профилактического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Г.М. Могильная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Учебно-практическое пособие для самостоятельной работы студентов по курсу общей гистологии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Микробиология,  вирусология, иммунология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Коротяев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С.А. Бабичев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Роль генетической и умственной систем информации в возникновении и развитии жизни на Земле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21.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Фармакология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Л.А. Фаустов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П.А. Галенко - Ярошевский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Н.А. Неделько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Репаративная регенерация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( эффекты метаболической терапии при стоматологической фармакологии)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П.А. Галенко -Ярошевский,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Гацура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Антипероксидантная  активность сердечно - сосудистых средств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П. А. Галенко -Ярошевский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 С. Чекман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Х.П. Тахчиди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Фармакология. Руководство к практическим занятиям. Издание третье, стереотипное.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Вислобоков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Ю.Д. Игнатов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П.А. Галенко -Ярошевский,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П.Д. Шабанов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Мембранотропное действие фармакологических средств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22.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Патологическая анатомия</w:t>
            </w: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А.А.Славинский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Г.В.Никитина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Руководство к практическим занятиям по частной патологической анатомии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shd w:val="clear" w:color="auto" w:fill="FFFFFF"/>
              <w:spacing w:line="216" w:lineRule="exact"/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pStyle w:val="Heading2"/>
              <w:rPr>
                <w:b w:val="0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23.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Патофизиология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С.А. Занин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Учебное пособие по клинической патофизиологии для интернов и ординаторов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6F6B47" w:rsidTr="00A06385">
        <w:trPr>
          <w:trHeight w:val="396"/>
        </w:trPr>
        <w:tc>
          <w:tcPr>
            <w:tcW w:w="534" w:type="dxa"/>
            <w:vAlign w:val="center"/>
          </w:tcPr>
          <w:p w:rsidR="00004B9C" w:rsidRDefault="00004B9C" w:rsidP="005A0C6E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vAlign w:val="center"/>
          </w:tcPr>
          <w:p w:rsidR="00004B9C" w:rsidRPr="004F395C" w:rsidRDefault="00004B9C" w:rsidP="005A0C6E"/>
        </w:tc>
        <w:tc>
          <w:tcPr>
            <w:tcW w:w="2718" w:type="dxa"/>
          </w:tcPr>
          <w:p w:rsidR="00004B9C" w:rsidRPr="004F395C" w:rsidRDefault="00004B9C" w:rsidP="001716A5">
            <w:r w:rsidRPr="004F395C">
              <w:t>А.Х. Каде</w:t>
            </w:r>
          </w:p>
        </w:tc>
        <w:tc>
          <w:tcPr>
            <w:tcW w:w="3969" w:type="dxa"/>
            <w:gridSpan w:val="3"/>
          </w:tcPr>
          <w:p w:rsidR="00004B9C" w:rsidRPr="004F395C" w:rsidRDefault="00004B9C" w:rsidP="001716A5">
            <w:r w:rsidRPr="004F395C">
              <w:t>Учебное пособие для подготовки к итоговому занятию №2</w:t>
            </w:r>
          </w:p>
        </w:tc>
        <w:tc>
          <w:tcPr>
            <w:tcW w:w="684" w:type="dxa"/>
          </w:tcPr>
          <w:p w:rsidR="00004B9C" w:rsidRPr="004F395C" w:rsidRDefault="00004B9C" w:rsidP="001716A5"/>
        </w:tc>
        <w:tc>
          <w:tcPr>
            <w:tcW w:w="592" w:type="dxa"/>
          </w:tcPr>
          <w:p w:rsidR="00004B9C" w:rsidRPr="004F395C" w:rsidRDefault="00004B9C" w:rsidP="001716A5">
            <w:r w:rsidRPr="004F395C">
              <w:t>+</w:t>
            </w:r>
          </w:p>
        </w:tc>
        <w:tc>
          <w:tcPr>
            <w:tcW w:w="709" w:type="dxa"/>
            <w:gridSpan w:val="3"/>
          </w:tcPr>
          <w:p w:rsidR="00004B9C" w:rsidRPr="004F395C" w:rsidRDefault="00004B9C" w:rsidP="001716A5"/>
        </w:tc>
        <w:tc>
          <w:tcPr>
            <w:tcW w:w="1676" w:type="dxa"/>
            <w:vAlign w:val="center"/>
          </w:tcPr>
          <w:p w:rsidR="00004B9C" w:rsidRPr="004F395C" w:rsidRDefault="00004B9C" w:rsidP="005A0C6E">
            <w:pPr>
              <w:jc w:val="center"/>
            </w:pPr>
            <w:r w:rsidRPr="004F395C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4F395C" w:rsidRDefault="00004B9C" w:rsidP="005A0C6E">
            <w:pPr>
              <w:jc w:val="center"/>
            </w:pPr>
          </w:p>
        </w:tc>
        <w:tc>
          <w:tcPr>
            <w:tcW w:w="851" w:type="dxa"/>
          </w:tcPr>
          <w:p w:rsidR="00004B9C" w:rsidRPr="004F395C" w:rsidRDefault="00004B9C" w:rsidP="001716A5">
            <w:r w:rsidRPr="004F395C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Профессиональные дисциплины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24.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Гигиена с основами экологии человека, гигиена детей и подростков, ВГ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П.В. Нефедов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И.И. Никберг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А.Г. Кунделеков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Гигиена и здоровье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П.В. Нефедов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С.С. Колычева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А.Г. Кунделеков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Л.Р. Школьная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Захарченко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А.Д. Корнеенков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к практическим занятиям по гигиене. Раздел 3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П.В.Нефёдов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С.С. Колычева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Л.Р Школьная.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А.Г. Кунделеков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Захарченко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А.Д. Корнеенков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указания к практическим занятиям по гигиене. Раздел 2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25.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Общественное здравоохранение и здоровье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Б.А. Войцехович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Редько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Пильщикова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Г.И. Гурбич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Т.Ф. Слаута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Р.К. Карипиди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Н.Н. Новикова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Лебедева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М.С Кравцова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Сахаров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Основы экономики для студентов медицинских учебных заведений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Эпидемиология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Р.Е. Андреев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Ганжа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Практические задания по эпидемиологии  для студентов лечебного, педиатрического, стоматологического факультетов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90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М.О. Мкртчан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Эпидемиологические исследования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90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Клинические дисциплины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27.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Инфекционные болезни, эпидемиология, ВГ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Т.С. Леонова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Плахотнюкова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Программированный контроль знаний студентов по инфекционным болезням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Городин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Редько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Стриханов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Т.М. Моренец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Вирусные гепатиты: стратегия и тактика терапии, организация медицинской помощи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.А</w:t>
            </w:r>
            <w:r>
              <w:t>.</w:t>
            </w:r>
            <w:r w:rsidRPr="002E205E">
              <w:t>Жаров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Кулбужева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Ковтун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Кончакова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З.Ю. Хурум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Д.А. Манаева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Программированный контроль знаний студентов по инфекционным болезням. Тесты 1 уровня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М.О. Мкртчан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Э.А. Ковтун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М.И. Кулбужева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З.Ю. Хурум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Д.А. Манаева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Программированный контроль знаний студентов по инфекционным болезням (тесты 1 уровня)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И.Ю</w:t>
            </w:r>
            <w:r>
              <w:t>.</w:t>
            </w:r>
            <w:r w:rsidRPr="002E205E">
              <w:t xml:space="preserve"> Бабаева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Демихова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Кравченко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Диссеминированный туберкулез легких у больных ВИЧ-инфекцией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В.В. Лебедев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Лысенко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Лечение больных хроническим гепатитом «С» и циррозом печени с наличием противопоказаний к назначению интерферонов. Комбинированная терапия амиксином и фосфогливом.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Координационный совет по послевузовскому и дополнительному профессиональному образованию специалистов здравоохранения ЮФО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2204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</w:t>
            </w:r>
            <w:r>
              <w:t>.</w:t>
            </w:r>
            <w:r w:rsidRPr="002E205E">
              <w:t xml:space="preserve"> Лебедев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Ф.И Ларин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 Лысенко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Д.Л Мойсова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Кулагин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П.В. Лебедев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М.И. Глузмин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Тестовый контроль по ВИЧ-инфекции. Профилактика ВИЧ-инфекции.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В.В. Лебедев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Лысенко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Ф.И. Ларин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Кулагин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 Полифорова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Основные вопросы ВИЧ-инфекции в практике врача акушера-гинеколога.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28.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Лучевая диагностика и терапия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Г.В. Гудков под общей редакцией В.Е. Радзинского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Сердечный ритм плода – динамика, прогнозирование, перинатальная диагностика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НМС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Поморцев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И.И. Щербина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Т.Б. Макухина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Астафьева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Н.В. Кривоносова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Квалификационные тесты для проведения аттестации и сертификации врачей  по специальности «ультразвуковая диагностика» (учебно-методическое пособие для клинических ординаторов, интернов, врачей ультразвуковой диагностики)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 Поморцев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И.И. Щербина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Т.Б. Макухина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Астафьева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Н.В. Кривоносова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Г.В. Гудков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Ультразвуковое исследование органов брюшной полости и забрюшинного пространства (Учебно-методическое пособие для  клинических ординаторов интернов, врачей ультразвуковой диагностики)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29.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Лечебная физкультура, врачебный контроль и физиотерапия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Порубайко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Д.И. Суетина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Долгова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Методическое пособие к практическим занятиям по лечебной физкультуре и врачебному контролю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30.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Клиническая фармакология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Пономарева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О.Г. Компаниец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Т.М. Семенихина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Клиническая фармакология инсулинов, пероральных сахароснижающих  лекарственных средств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Пономарева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Т.Б. Макухина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Макухин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Клиническая фармакология половых стероидов, их аналогов и антагонистов. Использование в клинике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М.Д. Гаевый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В.И. Петров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П.А. Галенко-Ярошевский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А.И. Пономарева и др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Основы фармакотерапии и клинической фармакологии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Пономарева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Т.Л. Брагинец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С.В. Бочарова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Клиническая фармакология антигистаминных препаратов. Аллергические реакции на антибиотики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  <w:rPr>
                <w:color w:val="FF0000"/>
              </w:rPr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Под ред. В.М. Покровского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О.Г. Компаниец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Сердечно-дыхательный синхронизм в оценке регуляторно-адаптивных возможностей организма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FE4B2E" w:rsidRDefault="00004B9C" w:rsidP="002E205E">
            <w:pPr>
              <w:jc w:val="center"/>
            </w:pPr>
            <w:r w:rsidRPr="00FE4B2E">
              <w:t>31.</w:t>
            </w:r>
          </w:p>
        </w:tc>
        <w:tc>
          <w:tcPr>
            <w:tcW w:w="2693" w:type="dxa"/>
            <w:vAlign w:val="center"/>
          </w:tcPr>
          <w:p w:rsidR="00004B9C" w:rsidRPr="00FE4B2E" w:rsidRDefault="00004B9C" w:rsidP="00FE4B2E">
            <w:pPr>
              <w:jc w:val="center"/>
            </w:pPr>
            <w:r w:rsidRPr="00FE4B2E">
              <w:t>Секционный курс</w:t>
            </w:r>
          </w:p>
        </w:tc>
        <w:tc>
          <w:tcPr>
            <w:tcW w:w="2718" w:type="dxa"/>
          </w:tcPr>
          <w:p w:rsidR="00004B9C" w:rsidRPr="00FE4B2E" w:rsidRDefault="00004B9C" w:rsidP="00FE4B2E">
            <w:pPr>
              <w:jc w:val="center"/>
            </w:pPr>
            <w:r w:rsidRPr="00FE4B2E">
              <w:t>А.А. Славинский</w:t>
            </w:r>
          </w:p>
          <w:p w:rsidR="00004B9C" w:rsidRPr="00FE4B2E" w:rsidRDefault="00004B9C" w:rsidP="00FE4B2E">
            <w:pPr>
              <w:jc w:val="center"/>
            </w:pPr>
            <w:r w:rsidRPr="00FE4B2E">
              <w:t>Г.В. Никитина</w:t>
            </w:r>
          </w:p>
        </w:tc>
        <w:tc>
          <w:tcPr>
            <w:tcW w:w="3969" w:type="dxa"/>
            <w:gridSpan w:val="3"/>
          </w:tcPr>
          <w:p w:rsidR="00004B9C" w:rsidRPr="00FE4B2E" w:rsidRDefault="00004B9C" w:rsidP="00FE4B2E">
            <w:pPr>
              <w:jc w:val="center"/>
            </w:pPr>
            <w:r w:rsidRPr="00FE4B2E">
              <w:t>Руководство к практическим занятиям по общей патологической анатомии для студентов медицинских высших учебных заведений</w:t>
            </w:r>
          </w:p>
        </w:tc>
        <w:tc>
          <w:tcPr>
            <w:tcW w:w="684" w:type="dxa"/>
          </w:tcPr>
          <w:p w:rsidR="00004B9C" w:rsidRPr="00FE4B2E" w:rsidRDefault="00004B9C" w:rsidP="00FE4B2E">
            <w:pPr>
              <w:jc w:val="center"/>
            </w:pPr>
          </w:p>
        </w:tc>
        <w:tc>
          <w:tcPr>
            <w:tcW w:w="592" w:type="dxa"/>
          </w:tcPr>
          <w:p w:rsidR="00004B9C" w:rsidRPr="00FE4B2E" w:rsidRDefault="00004B9C" w:rsidP="00FE4B2E">
            <w:pPr>
              <w:jc w:val="center"/>
            </w:pPr>
            <w:r w:rsidRPr="00FE4B2E">
              <w:t>+</w:t>
            </w:r>
          </w:p>
        </w:tc>
        <w:tc>
          <w:tcPr>
            <w:tcW w:w="709" w:type="dxa"/>
            <w:gridSpan w:val="3"/>
          </w:tcPr>
          <w:p w:rsidR="00004B9C" w:rsidRPr="00FE4B2E" w:rsidRDefault="00004B9C" w:rsidP="00FE4B2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FE4B2E" w:rsidRDefault="00004B9C" w:rsidP="00FE4B2E">
            <w:pPr>
              <w:jc w:val="center"/>
            </w:pPr>
            <w:r w:rsidRPr="00FE4B2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FE4B2E" w:rsidRDefault="00004B9C" w:rsidP="00FE4B2E">
            <w:pPr>
              <w:jc w:val="center"/>
            </w:pPr>
          </w:p>
        </w:tc>
        <w:tc>
          <w:tcPr>
            <w:tcW w:w="851" w:type="dxa"/>
          </w:tcPr>
          <w:p w:rsidR="00004B9C" w:rsidRPr="00FE4B2E" w:rsidRDefault="00004B9C" w:rsidP="00FE4B2E">
            <w:pPr>
              <w:jc w:val="center"/>
            </w:pPr>
            <w:r w:rsidRPr="00FE4B2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32.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Дерматовенерология, детская дерматовенерология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А.М. Катханов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М.М Тлиш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О.А. Катханова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Т.Г Кузнецова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FE4B2E">
            <w:r w:rsidRPr="002E205E">
              <w:rPr>
                <w:rFonts w:eastAsia="TimesNewRomanPSMT"/>
              </w:rPr>
              <w:t>Сифилис и инфекции, передающиеся половым путем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А.М. Катханов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М</w:t>
            </w:r>
            <w:r>
              <w:rPr>
                <w:rFonts w:eastAsia="TimesNewRomanPSMT"/>
              </w:rPr>
              <w:t>.</w:t>
            </w:r>
            <w:r w:rsidRPr="002E205E">
              <w:rPr>
                <w:rFonts w:eastAsia="TimesNewRomanPSMT"/>
              </w:rPr>
              <w:t>.М</w:t>
            </w:r>
            <w:r>
              <w:rPr>
                <w:rFonts w:eastAsia="TimesNewRomanPSMT"/>
              </w:rPr>
              <w:t>.</w:t>
            </w:r>
            <w:r w:rsidRPr="002E205E">
              <w:rPr>
                <w:rFonts w:eastAsia="TimesNewRomanPSMT"/>
              </w:rPr>
              <w:t xml:space="preserve"> Тлиш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О.А. Катханова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Т.Г</w:t>
            </w:r>
            <w:r>
              <w:rPr>
                <w:rFonts w:eastAsia="TimesNewRomanPSMT"/>
              </w:rPr>
              <w:t>.</w:t>
            </w:r>
            <w:r w:rsidRPr="002E205E">
              <w:rPr>
                <w:rFonts w:eastAsia="TimesNewRomanPSMT"/>
              </w:rPr>
              <w:t xml:space="preserve"> Кузнецова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Неинфекционные заболевания кожи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А.М. Катханов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М.М Тлиш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О.А. Катханова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Т.Г</w:t>
            </w:r>
            <w:r>
              <w:rPr>
                <w:rFonts w:eastAsia="TimesNewRomanPSMT"/>
              </w:rPr>
              <w:t>.</w:t>
            </w:r>
            <w:r w:rsidRPr="002E205E">
              <w:rPr>
                <w:rFonts w:eastAsia="TimesNewRomanPSMT"/>
              </w:rPr>
              <w:t xml:space="preserve"> Кузнецова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Основы общей дерматологии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А.М. Катханов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М.М Тлиш</w:t>
            </w:r>
          </w:p>
          <w:p w:rsidR="00004B9C" w:rsidRPr="002E205E" w:rsidRDefault="00004B9C" w:rsidP="002E205E">
            <w:pPr>
              <w:jc w:val="center"/>
              <w:rPr>
                <w:rFonts w:eastAsia="TimesNewRomanPSMT"/>
              </w:rPr>
            </w:pPr>
            <w:r w:rsidRPr="002E205E">
              <w:rPr>
                <w:rFonts w:eastAsia="TimesNewRomanPSMT"/>
              </w:rPr>
              <w:t>О.А. Катханова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Т.Г Кузнецова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rFonts w:eastAsia="TimesNewRomanPSMT"/>
              </w:rPr>
              <w:t>Инфекционные и паразитарные заболевания кожи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33.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Неврология, нейрохирургия, детская неврология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.А. Барабанова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Стоянова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А.С. Михалева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Никитина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Л.В. Шагал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Первичные и вторичные головные боли (клиника, диагностика, лечение)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М.А. Барабанова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Стоянова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А.С. Михалева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Никитина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Л.В. Шагал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Эпилепсия (клиника, диагностика, лечение)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М.А. Барабанова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Стоянова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А.С. Михалева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Никитина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Л.В. Шагал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Ишемический инсульт (клиника, диагностика, лечение)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М.А. Барабанова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Стоянова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А.С. Михалева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Никитина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Л.В. Шагал и др.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Профилактика острых нарушений мозгового кровообращения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.А. Барабанова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Стоянова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А.С. Михалева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И.А. Никитина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Г.А. Герасименко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Головокружение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А.Н. Курзанов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Н.В. Заболоцких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Г.А. Костомарова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Д.В. Ковалев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Функциональная диагностика заболеваний нервной и мышечной систем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34.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Медицинская генетика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Медицинская генетика. Рабочая тетрадь и методические указания для внеаудиторной и аудиторной самостоятельной работы студентов 4 курса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Врожденные пороки развития. Этиология, классификация, семиотика (учебное пособие для врачей, клинических ординаторов и интернов, студентов)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Биология. Раздел 2 «Генетика». Рабочая тетрадь и учебно-методические указания к практическим занятиям для студентов 1 курса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В.И. Голубцов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А.Т.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К.Ю. Лазарев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Рабочая тетрадь и методические указания для внеаудиторной и самостоятельной работы для студентов 4 курса. Медицинская генетика.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35.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Психиатрия и наркология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Е.О. Бойко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К.И. Гладкова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 Г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</w:t>
            </w:r>
            <w:r>
              <w:t>.</w:t>
            </w:r>
            <w:r w:rsidRPr="002E205E">
              <w:t>Е</w:t>
            </w:r>
            <w:r>
              <w:t>.</w:t>
            </w:r>
            <w:r w:rsidRPr="002E205E">
              <w:t xml:space="preserve"> Ложникова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Агеев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Стрижев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Общая психопатология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Е.О. Бойко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К.И. Гладкова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</w:t>
            </w:r>
            <w:r>
              <w:t>.</w:t>
            </w:r>
            <w:r w:rsidRPr="002E205E">
              <w:t>Г</w:t>
            </w:r>
            <w:r>
              <w:t>.</w:t>
            </w:r>
            <w:r w:rsidRPr="002E205E">
              <w:t xml:space="preserve">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</w:t>
            </w:r>
            <w:r>
              <w:t>.</w:t>
            </w:r>
            <w:r w:rsidRPr="002E205E">
              <w:t>Е</w:t>
            </w:r>
            <w:r>
              <w:t>.</w:t>
            </w:r>
            <w:r w:rsidRPr="002E205E">
              <w:t xml:space="preserve"> Ложникова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Агеев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Стрижев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Ю.А. Мыльникова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Медицинская психология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Е.О. Бойко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К.И. Гладкова</w:t>
            </w:r>
          </w:p>
          <w:p w:rsidR="00004B9C" w:rsidRPr="002E205E" w:rsidRDefault="00004B9C" w:rsidP="002E205E">
            <w:pPr>
              <w:jc w:val="center"/>
            </w:pPr>
            <w:r>
              <w:t>О.</w:t>
            </w:r>
            <w:r w:rsidRPr="002E205E">
              <w:t>Г</w:t>
            </w:r>
            <w:r>
              <w:t>.</w:t>
            </w:r>
            <w:r w:rsidRPr="002E205E">
              <w:t xml:space="preserve"> Зайцева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</w:t>
            </w:r>
            <w:r>
              <w:t>.</w:t>
            </w:r>
            <w:r w:rsidRPr="002E205E">
              <w:t>Е</w:t>
            </w:r>
            <w:r>
              <w:t>.</w:t>
            </w:r>
            <w:r w:rsidRPr="002E205E">
              <w:t xml:space="preserve"> Ложникова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Агеев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Стрижев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История болезни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Оториноларингология, детская оториноларингология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Ф.В. Семенов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Т.В. Банашек- Мещерякова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Профилактика кохлеовестибулярных осложнений при хирургическом лечении больных отосклерозом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И.В. Горбоносов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Фонохирургия при доброкачественных новообразованиях голосовых складок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Л.А. Лазарева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Алгоритмы диагностики и лечения нейросенсорной тугоухости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Ф.В. Семенов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 Лазарева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Зинкин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Методические рекомендации к практическим занятиям по оториноларингологии для студентов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Ф.В. Семенов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И.Ю. Якобашвили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Применение обогащенной тромбоцитами плазмы для профилактики кровотечения и ускорения регенерации послеоперационной раны при тонзиллэктомии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Л.А. Лазарева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Алгоритмы диагностики и лечения нейросенсорной тугоухости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Ф.В. Семенов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 Лазарева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Амбулаторная хирургия в оториноларингологии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М.М. Сергеев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Зинкин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Т.Н. Мальцева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 лечения ургентных состояний в оториноларингологии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М.М. Сергеев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Адекватная антибиотикотерапия основных острых воспалительных заболеваний ЛОР-органов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М.М. Сергеев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</w:t>
            </w:r>
            <w:r>
              <w:t>.</w:t>
            </w:r>
            <w:r w:rsidRPr="002E205E">
              <w:t>Л</w:t>
            </w:r>
            <w:r>
              <w:t>.</w:t>
            </w:r>
            <w:r w:rsidRPr="002E205E">
              <w:t xml:space="preserve">  Коваленко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Грибковые заболевания ЛОР- органов у взрослых и детей:клиника, диагностика, лечеие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</w:t>
            </w:r>
            <w:r>
              <w:t>.</w:t>
            </w:r>
            <w:r w:rsidRPr="002E205E">
              <w:t>Е</w:t>
            </w:r>
            <w:r>
              <w:t>.</w:t>
            </w:r>
            <w:r w:rsidRPr="002E205E">
              <w:t xml:space="preserve"> Пономарев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Савченко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Аденоидные вегетации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</w:t>
            </w:r>
            <w:r>
              <w:t>.</w:t>
            </w:r>
            <w:r w:rsidRPr="002E205E">
              <w:t>Е</w:t>
            </w:r>
            <w:r>
              <w:t>.</w:t>
            </w:r>
            <w:r w:rsidRPr="002E205E">
              <w:t xml:space="preserve"> Пономарев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Аденоиды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Л.А. Лазарева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Сердечно-дыхательный синхронизм в оценке регуляторно-адаптивных возможностей организма (под ред В.М. Покровского)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мед. и фарм. образованию вузов России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37.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Офтальмология, детская офтальмология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Еременко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Р.Р. Четыз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Клинические особенности врожденной близорукости и современные методы ее лечения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А.И. Еременко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С.В. Янченко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Оптимизация терапии синдрома «сухого глаза» у лиц пожилого возраста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38.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Судебная медицина</w:t>
            </w:r>
          </w:p>
        </w:tc>
        <w:tc>
          <w:tcPr>
            <w:tcW w:w="2718" w:type="dxa"/>
          </w:tcPr>
          <w:p w:rsidR="00004B9C" w:rsidRDefault="00004B9C" w:rsidP="002E205E">
            <w:pPr>
              <w:jc w:val="center"/>
            </w:pPr>
            <w:r>
              <w:t>Е.Н.Травенко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Т.В. Пилюгина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Практикум «Судебная медицина и психиатрия. Часть 1 Судебная медицина»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УМК КСЭИ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39.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Военная и экстремальная медицина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В.Д. Филиштинский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Лисица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М.М. Мунасыпов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Медицина катастроф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Н.С. Лапочкин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Э.В. Гурская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Медицинская служба ГО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А.А. Пасечник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О.М. Дробышева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Токсикология  и медицинская защита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А.Н. Мингалев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Д.В. Пухняк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Арутюнов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Вопросы мобилизационной подготовки и основы медицинского обеспечения войск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Д.В. Пухняк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М.М. Мунасыпов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Военная эпидемиология (эпидемиология ЧС)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Д.В. Пухняк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М.М. Мунасыпов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Военная эпидемиология (эпидемиология ЧС)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Д.В. Пухняк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Мингалев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Организация обеспечения медицинским имуществом в чрезвычайных ситуациях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В.В. Хан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Линченко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О.М. Дробышева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Бондина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Вещества цитотоксического, нейротоксического действия и ядовитые технические жидкости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В.В. Хан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Линченко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О.М. Дробышева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Бондина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Закономерности взаимодействия организма с веществами раздражающего, пульмотоксического и общеядовитого действия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В.В. Хан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Линченко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Н.С. Лапочкин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И.В. Щимаева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Организационные основы мобилизационной подготовки здравоохранения в системе национальной безопасности России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40.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Акушерство и гинекология, детская гинекология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Е.И. Назаренко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Кровотечения при беременности и в 1,2 периодах родов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И.И. Куценко</w:t>
            </w:r>
          </w:p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Два патологанатома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Е.И. Назаренко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Л.А.Холина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Н.Р. Данилова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Кровотечения в последовом и раннем помлеродовом периодах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В.В. Панкратова,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Т.Ю. Боровикова,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Кравцова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Невынашивание и  перенашивание беременности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Е.Н. Лось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Кравцова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Клиника и ведение нормальных родов. Биомеханизм родов при переднем и заднем виде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Е.И. Назаренко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С.К. Тхатль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Кесарево сечение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Е.И. Кравцова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А.Г. Кокарева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В.В. Панкратова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Дисфункциональные маточные  кровотечение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В.В. Панкратова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А.Е. Хорольская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Т.Ю.Боровикова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Современные представления о нейроэндокринной регуляции менструального цикла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В.А.. Крутова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Тарабанова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Н.А.. Кравцова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Т.А.  Гордеева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С.А. Куриленок</w:t>
            </w:r>
          </w:p>
        </w:tc>
        <w:tc>
          <w:tcPr>
            <w:tcW w:w="396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Стрессовое недержание мочи у гинекологических больных</w:t>
            </w:r>
          </w:p>
        </w:tc>
        <w:tc>
          <w:tcPr>
            <w:tcW w:w="68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2011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41.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Пропедевтика внутренних болезней</w:t>
            </w:r>
          </w:p>
        </w:tc>
        <w:tc>
          <w:tcPr>
            <w:tcW w:w="2718" w:type="dxa"/>
          </w:tcPr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Е.П.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Пономарева, </w:t>
            </w:r>
          </w:p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Ю.В.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Каруна, </w:t>
            </w:r>
          </w:p>
          <w:p w:rsidR="00004B9C" w:rsidRPr="002E205E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Е.Н.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>Наурбиева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</w:pPr>
            <w:r w:rsidRPr="002E205E">
              <w:t>Желудочная секреция и моторная деятельность антродуоденальной зоны человека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А.Ф. Давыдова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Современные подходы к лечению остеоартрита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С.П. Оранский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В.П. Куринная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Ведение больных хронической почечной недостаточностью в додиализном периоде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42.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Внутренние болезни, общая физиотерапия, ВПТ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О.И. Ждамарова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Особенности нарушений почечного венозного кровотока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 возможности его коррекции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при артериальной гипертензии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  <w:r w:rsidRPr="002E205E">
              <w:rPr>
                <w:lang w:val="en-US"/>
              </w:rPr>
              <w:t>2012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Сирунянц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Н.А. Самородская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З.А. Басте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Основы электрокардиографии для студентов медицинских ВУЗов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2012</w:t>
            </w:r>
          </w:p>
        </w:tc>
      </w:tr>
      <w:tr w:rsidR="00004B9C" w:rsidRPr="002E205E" w:rsidTr="00A06385">
        <w:trPr>
          <w:trHeight w:val="957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43.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Фтизиопульмонология, детский туберкулез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М.О. Мкртчан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Эпидемиологические исследования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М.Г. Авдеева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Жаров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Кулбужева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Ковтун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Кончакова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</w:t>
            </w:r>
            <w:r>
              <w:t>.</w:t>
            </w:r>
            <w:r w:rsidRPr="002E205E">
              <w:t>Ю</w:t>
            </w:r>
            <w:r>
              <w:t>.</w:t>
            </w:r>
            <w:r w:rsidRPr="002E205E">
              <w:t xml:space="preserve"> Хурум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Манаева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Программированный контроль знаний студентов по инфекционным болезням. Тесты 1 уровня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Л.И. Жукова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Л.П. Блажняя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О</w:t>
            </w:r>
            <w:r>
              <w:t>.</w:t>
            </w:r>
            <w:r w:rsidRPr="002E205E">
              <w:t xml:space="preserve"> Мкртчан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Ковтун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</w:t>
            </w:r>
            <w:r>
              <w:t>.</w:t>
            </w:r>
            <w:r w:rsidRPr="002E205E">
              <w:t>И</w:t>
            </w:r>
            <w:r>
              <w:t>.</w:t>
            </w:r>
            <w:r w:rsidRPr="002E205E">
              <w:t xml:space="preserve"> Кулбужева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З</w:t>
            </w:r>
            <w:r>
              <w:t>.</w:t>
            </w:r>
            <w:r w:rsidRPr="002E205E">
              <w:t>Ю</w:t>
            </w:r>
            <w:r>
              <w:t>.</w:t>
            </w:r>
            <w:r w:rsidRPr="002E205E">
              <w:t xml:space="preserve"> Хурум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</w:t>
            </w:r>
            <w:r>
              <w:t>.</w:t>
            </w:r>
            <w:r w:rsidRPr="002E205E">
              <w:t>А</w:t>
            </w:r>
            <w:r>
              <w:t>.</w:t>
            </w:r>
            <w:r w:rsidRPr="002E205E">
              <w:t xml:space="preserve"> Манаева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Программированный контроль знаний студентов по инфекционным болезням (тесты 1 уровня)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И</w:t>
            </w:r>
            <w:r>
              <w:t>.</w:t>
            </w:r>
            <w:r w:rsidRPr="002E205E">
              <w:t>Ю</w:t>
            </w:r>
            <w:r>
              <w:t>.</w:t>
            </w:r>
            <w:r w:rsidRPr="002E205E">
              <w:t xml:space="preserve"> Бабаева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</w:t>
            </w:r>
            <w:r>
              <w:t>.</w:t>
            </w:r>
            <w:r w:rsidRPr="002E205E">
              <w:t>В</w:t>
            </w:r>
            <w:r>
              <w:t>.</w:t>
            </w:r>
            <w:r w:rsidRPr="002E205E">
              <w:t xml:space="preserve"> Демихова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</w:t>
            </w:r>
            <w:r>
              <w:t>.</w:t>
            </w:r>
            <w:r w:rsidRPr="002E205E">
              <w:t>В</w:t>
            </w:r>
            <w:r>
              <w:t>.</w:t>
            </w:r>
            <w:r w:rsidRPr="002E205E">
              <w:t xml:space="preserve"> Кравченко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Диссеминированный туберкулез легких у больных ВИЧ-инфекцией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44.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Профессиональные болезни</w:t>
            </w:r>
          </w:p>
        </w:tc>
        <w:tc>
          <w:tcPr>
            <w:tcW w:w="2718" w:type="dxa"/>
          </w:tcPr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Е.П.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Пономарева, </w:t>
            </w:r>
          </w:p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Ю.В.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Каруна, </w:t>
            </w:r>
          </w:p>
          <w:p w:rsidR="00004B9C" w:rsidRPr="002E205E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Е.Н.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>Наурбиева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</w:pPr>
            <w:r w:rsidRPr="002E205E">
              <w:t>Желудочная секреция и моторная деятельность антродуоденальной зоны человека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А.Ф. Давыдова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Современные подходы к лечению остеоартрита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С.П. Оранский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В.П. Куринная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Ведение больных хронической почечной недостаточностью в додиализном периоде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О.И. Ждамарова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Особенности нарушений почечного венозного кровотока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 возможности его коррекции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при артериальной гипертензии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  <w:r w:rsidRPr="002E205E">
              <w:rPr>
                <w:lang w:val="en-US"/>
              </w:rPr>
              <w:t>2012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45.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Эндокринология</w:t>
            </w:r>
          </w:p>
        </w:tc>
        <w:tc>
          <w:tcPr>
            <w:tcW w:w="2718" w:type="dxa"/>
          </w:tcPr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Е.П.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Пономарева, </w:t>
            </w:r>
          </w:p>
          <w:p w:rsidR="00004B9C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Ю.В.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 xml:space="preserve">Каруна, </w:t>
            </w:r>
          </w:p>
          <w:p w:rsidR="00004B9C" w:rsidRPr="002E205E" w:rsidRDefault="00004B9C" w:rsidP="002E205E">
            <w:pPr>
              <w:pStyle w:val="Heading1"/>
              <w:jc w:val="center"/>
              <w:rPr>
                <w:b w:val="0"/>
                <w:sz w:val="24"/>
                <w:szCs w:val="24"/>
              </w:rPr>
            </w:pPr>
            <w:r w:rsidRPr="002E205E">
              <w:rPr>
                <w:b w:val="0"/>
                <w:sz w:val="24"/>
                <w:szCs w:val="24"/>
              </w:rPr>
              <w:t>Е.Н.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E205E">
              <w:rPr>
                <w:b w:val="0"/>
                <w:sz w:val="24"/>
                <w:szCs w:val="24"/>
              </w:rPr>
              <w:t>Наурбиева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</w:pPr>
            <w:r w:rsidRPr="002E205E">
              <w:t>Желудочная секреция и моторная деятельность антродуоденальной зоны человека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А.Ф. Давыдова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Современные подходы к лечению остеоартрита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С.П. Оранский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В.П. Куринная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Ведение больных хронической почечной недостаточностью в додиализном периоде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hd w:val="clear" w:color="auto" w:fill="FFFFFF"/>
              <w:spacing w:line="221" w:lineRule="exact"/>
              <w:jc w:val="center"/>
              <w:rPr>
                <w:highlight w:val="yellow"/>
              </w:rPr>
            </w:pPr>
            <w:r w:rsidRPr="002E205E">
              <w:t>.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hd w:val="clear" w:color="auto" w:fill="FFFFFF"/>
              <w:jc w:val="center"/>
            </w:pPr>
            <w:r w:rsidRPr="002E205E">
              <w:t>+</w:t>
            </w:r>
          </w:p>
          <w:p w:rsidR="00004B9C" w:rsidRPr="002E205E" w:rsidRDefault="00004B9C" w:rsidP="002E205E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О.И. Ждамарова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Л.Н. Елисеева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Особенности нарушений почечного венозного кровотока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 возможности его коррекции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при артериальной гипертензии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  <w:rPr>
                <w:lang w:val="en-US"/>
              </w:rPr>
            </w:pPr>
            <w:r w:rsidRPr="002E205E">
              <w:rPr>
                <w:lang w:val="en-US"/>
              </w:rPr>
              <w:t>2012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Общий уход за больными (хир.)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Уход за тяжелобольным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Потемин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Алгоритмы диагностики и тактики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47.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Общая хирургия, анестезиология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Уход за тяжелобольным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Потемин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Алгоритмы диагностики и тактики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Потемин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А.И. Славов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Хирургические болезни (педиатрический факультет)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Методическое руководство по производственной практике для руководителей практики ВУЗов и ЛПУ, студентов </w:t>
            </w:r>
            <w:r w:rsidRPr="002E205E">
              <w:rPr>
                <w:lang w:val="en-US"/>
              </w:rPr>
              <w:t>II</w:t>
            </w:r>
            <w:r w:rsidRPr="002E205E">
              <w:t xml:space="preserve"> курса педиатрического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Методическое руководство по производственной практике студентов </w:t>
            </w:r>
            <w:r w:rsidRPr="002E205E">
              <w:rPr>
                <w:lang w:val="en-US"/>
              </w:rPr>
              <w:t>I</w:t>
            </w:r>
            <w:r w:rsidRPr="002E205E">
              <w:t>V курса педиатрического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48.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Оперативная хирургия и топографическая анатомия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Клиническая анатомия и оперативная хирургия. Том 2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И.Ф. Фраучи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Топографическая анатомия и оперативная хирургия в 2-х томах. Т.1.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И.Ф. Фраучи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Топографическая анатомия и оперативная хирургия в 2-х томах. Т.2.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А.А. Кулаков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Н.Э.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Пластическая хирургия лица и шеи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 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А.А. Кулаков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М.Э.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Пластическая хирургия лица и шеи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И.Ф. Фраучи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Топографическая анатомия и оперативная хирургия в 2-х томах. Издание третье, исправленное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В. И. Сергиенко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Э.А. Петросян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А.А. Кулаков</w:t>
            </w:r>
          </w:p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М.Э. Петросян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Топографическая анатомия и оперативная хирургия головы и шеи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+</w:t>
            </w:r>
          </w:p>
        </w:tc>
        <w:tc>
          <w:tcPr>
            <w:tcW w:w="592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spacing w:line="216" w:lineRule="auto"/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spacing w:line="216" w:lineRule="auto"/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49.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Хирургические  болезни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Уход за тяжелобольным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Губиш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И.С.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Потемин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Алгоритмы диагностики и тактики в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Д.Д. Гурджиян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С.Н. Потемин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А.И. Славов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Хирургические болезни (педиатрический факультет)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Методическое руководство по производственной практике для руководителей практики ВУЗов и ЛПУ, студентов </w:t>
            </w:r>
            <w:r w:rsidRPr="002E205E">
              <w:rPr>
                <w:lang w:val="en-US"/>
              </w:rPr>
              <w:t>II</w:t>
            </w:r>
            <w:r w:rsidRPr="002E205E">
              <w:t xml:space="preserve"> курса педиатрического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С.Е. Гуменюк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А.Ю. Сидельников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 xml:space="preserve">Методическое руководство по производственной практике студентов </w:t>
            </w:r>
            <w:r w:rsidRPr="002E205E">
              <w:rPr>
                <w:lang w:val="en-US"/>
              </w:rPr>
              <w:t>I</w:t>
            </w:r>
            <w:r w:rsidRPr="002E205E">
              <w:t>V курса педиатрического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50.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Стоматология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Ф.С. Аюпова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А.Ф. Верапатвелян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С.С. Гущина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Ортодонтические аппараты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51.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Урология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Татевосян А.С.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Тонян А.Г.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Корниенко С.И.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Патогенетические особенности подвижной почки. Обоснование выбора лечения.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52.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Травматология, ортопедия, ВПХ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А.В. Поляков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С.Б. Богданов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Хирургическое лечение ожогов 4 степени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С.Б. Богданов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М.А. Дурова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Поляков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Современная антимикробная терапия в разные периоды ожоговой болезни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Порханов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Н.. Куринный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С.Б. Богданов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Завражнов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А.А. Петров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Поляков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Оказание помощи пострадавшим с ожогами в Краснодарском крае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53.</w:t>
            </w: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Онкология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В.Д. Паршин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Порханов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Хирургия трахеи с атласом оперативной хирургии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lang w:val="en-US"/>
              </w:rPr>
              <w:t>ISNB</w:t>
            </w:r>
          </w:p>
        </w:tc>
        <w:tc>
          <w:tcPr>
            <w:tcW w:w="9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rPr>
                <w:lang w:val="en-US"/>
              </w:rPr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B9C" w:rsidRPr="002E205E" w:rsidRDefault="00004B9C" w:rsidP="002E205E">
            <w:pPr>
              <w:jc w:val="center"/>
              <w:rPr>
                <w:b/>
              </w:rPr>
            </w:pPr>
            <w:r w:rsidRPr="002E205E">
              <w:rPr>
                <w:b/>
              </w:rPr>
              <w:t>Дисциплины специальности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54.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Пропедевтика детских болезней с курсом здорового ребенка и общий уход за детьми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Н.Н. Щеголеватая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«Пропедевтика детских  болезней с курсом здорового ребенка и общим уходом за детьми» (2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Н.Н. Щеголеватая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«Пропедевтика детских  болезней с курсом здорового ребенка и общим уходом за детьми» (3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2173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Г.А. Макарова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 Никулин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«Медицинское обеспечение детского и юношеского спорта»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Е.С. Траленко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М.М. Трубилина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И.Ю. Черняк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Диспансеризация и реабили-тация детей с хроническими заболеваниями в условиях поликлиники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Нервно-психическое развитие детей и методы его оценки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>Н.Н. Щеголеватая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 xml:space="preserve"> 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Учебная история болезни по пропедевтике детских болезней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Пропедевтика детских болезней с курсом  здорового ребенка и общим уходом за детьми (2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 xml:space="preserve">В.Г. </w:t>
            </w:r>
            <w:r>
              <w:t xml:space="preserve"> </w:t>
            </w:r>
            <w:r w:rsidRPr="002E205E">
              <w:t>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Дневник самоконтроля для студентов 2,3,6 курсов педитрического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</w:t>
            </w:r>
            <w:r>
              <w:t>.</w:t>
            </w:r>
            <w:r w:rsidRPr="002E205E">
              <w:t>Г</w:t>
            </w:r>
            <w:r>
              <w:t>.</w:t>
            </w:r>
            <w:r w:rsidRPr="002E205E">
              <w:t xml:space="preserve"> Холопов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БН  Рогозян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Курорт Анапа – лечение морскими водорослями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1561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АГ Холопов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Га Агафонова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ВС Севрюков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Санаторно-курортное лечение хронических  заболеваний у лиц пожилого возраста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2239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55.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Детские болезни, эндокринология, общая физиотерапия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С.А. Шадрин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Т.Е. Привалова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 Статтова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Осадчая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Г.В. Науменко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В.К.А ндреева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О.В. Первишко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Д.А. Каюмова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Е.И. Клещенко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Н.В. Молчанова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А.В.Трембач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 оказания неотложной помощи в педиатрии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С.А. Шадрин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Т.Е. Привалова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Алгоритм оформления академической истории болезни в педиатрическом стационаре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56.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Детские инфекционные болезни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Александрова О.К.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Грипп: вчера, сегодня, завтра (этиология, клиника, дифференциальная диагностика, лечение, вакцинация гриппа у детей):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tabs>
                <w:tab w:val="left" w:pos="426"/>
              </w:tabs>
              <w:jc w:val="center"/>
            </w:pPr>
            <w:r w:rsidRPr="002E205E">
              <w:t>Александрова О.К., Нагузе С.К., Лисицына А.Г., Баум Т.Г., Тетенкова А.А., Бевзенко О.В., Дубова Л.В., Первишко О.В.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Избранные вопросы частной эпидемиологии: Пособие для студентов и врачей.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2008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57.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Поликлиническая педиатрия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Н.Н. Щеголеватая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«Пропедевтика детских  болезней с курсом здорового ребенка и общим уходом за детьми» (2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Н.Н. Щеголеватая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«Пропедевтика детских  болезней с курсом здорового ребенка и общим уходом за детьми» (3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Г.А. Макарова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Л.А. Никулин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«Медицинское обеспечение детского и юношеского спорта»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Е.С. Траленко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М.М. Трубилина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И.Ю. Черняк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Диспансеризация и реабили-тация детей с хроническими заболеваниями в условиях поликлиники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Нервно-психическое развитие детей и методы его оценки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Учебная история болезни по пропедевтике детских болезней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Пропедевтика детских болезней с курсом  здорового ребенка и общим уходом за детьми (2 курс)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В.Г. Назаретян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Н.П. Биленко</w:t>
            </w:r>
          </w:p>
          <w:p w:rsidR="00004B9C" w:rsidRDefault="00004B9C" w:rsidP="002E205E">
            <w:pPr>
              <w:jc w:val="center"/>
            </w:pPr>
            <w:r w:rsidRPr="002E205E">
              <w:t xml:space="preserve">Н.Н. Щеголеватая 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Э.М. Шадрина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В.Н. Фирсова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Дневник самоконтроля для студентов 2,3,6 курсов педитрического факультета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АГ Холопов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БН  Рогозян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Курорт Анапа – лечение морскими водорослями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Шашель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</w:t>
            </w:r>
            <w:r>
              <w:t>.</w:t>
            </w:r>
            <w:r w:rsidRPr="002E205E">
              <w:t>Г</w:t>
            </w:r>
            <w:r>
              <w:t>.</w:t>
            </w:r>
            <w:r w:rsidRPr="002E205E">
              <w:t xml:space="preserve"> Холопов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Г</w:t>
            </w:r>
            <w:r>
              <w:t>.А.</w:t>
            </w:r>
            <w:r w:rsidRPr="002E205E">
              <w:t xml:space="preserve"> Агафонова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</w:t>
            </w:r>
            <w:r>
              <w:t>.</w:t>
            </w:r>
            <w:r w:rsidRPr="002E205E">
              <w:t>С</w:t>
            </w:r>
            <w:r>
              <w:t>.</w:t>
            </w:r>
            <w:r w:rsidRPr="002E205E">
              <w:t xml:space="preserve"> Севрюков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Санаторно-курортное лечение хронических  заболеваний у лиц пожилого возраста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70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УМО по медицинскому и фармацевтическому образованию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2010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58.</w:t>
            </w:r>
          </w:p>
        </w:tc>
        <w:tc>
          <w:tcPr>
            <w:tcW w:w="2693" w:type="dxa"/>
            <w:vMerge w:val="restart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Детские хирургические болезни с ортопедией, реанимацией и анестезиологией и общим уходом за больными</w:t>
            </w: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Тараканов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А.Е. Стрюковский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Старченко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Надгериев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Луняка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Аноректальные пороки развития. Клиника.  Диагностика.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Лечение.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Тараканов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А.Е. Стрюковский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Старченко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Надгериев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А.Н. Луняка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Спаечная кишечная непроходимость у детей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Тараканов</w:t>
            </w:r>
          </w:p>
          <w:p w:rsidR="00004B9C" w:rsidRPr="002E205E" w:rsidRDefault="00004B9C" w:rsidP="002E205E">
            <w:pPr>
              <w:jc w:val="center"/>
            </w:pPr>
            <w:r w:rsidRPr="002E205E">
              <w:t>В.М. Надгериев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Обследование детей с урологической патологией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  <w:tr w:rsidR="00004B9C" w:rsidRPr="002E205E" w:rsidTr="00A06385">
        <w:trPr>
          <w:trHeight w:val="396"/>
        </w:trPr>
        <w:tc>
          <w:tcPr>
            <w:tcW w:w="534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2718" w:type="dxa"/>
          </w:tcPr>
          <w:p w:rsidR="00004B9C" w:rsidRPr="002E205E" w:rsidRDefault="00004B9C" w:rsidP="002E205E">
            <w:pPr>
              <w:jc w:val="center"/>
            </w:pPr>
            <w:r w:rsidRPr="002E205E">
              <w:t>В.А. Тараканов</w:t>
            </w:r>
          </w:p>
        </w:tc>
        <w:tc>
          <w:tcPr>
            <w:tcW w:w="3969" w:type="dxa"/>
            <w:gridSpan w:val="3"/>
          </w:tcPr>
          <w:p w:rsidR="00004B9C" w:rsidRPr="002E205E" w:rsidRDefault="00004B9C" w:rsidP="002E205E">
            <w:pPr>
              <w:jc w:val="center"/>
            </w:pPr>
            <w:r w:rsidRPr="002E205E">
              <w:t>О профилактике развития синдрома портальной гипертензии у детей в Краснодарском крае</w:t>
            </w:r>
          </w:p>
        </w:tc>
        <w:tc>
          <w:tcPr>
            <w:tcW w:w="684" w:type="dxa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592" w:type="dxa"/>
          </w:tcPr>
          <w:p w:rsidR="00004B9C" w:rsidRPr="002E205E" w:rsidRDefault="00004B9C" w:rsidP="002E205E">
            <w:pPr>
              <w:jc w:val="center"/>
            </w:pPr>
            <w:r w:rsidRPr="002E205E">
              <w:t>+</w:t>
            </w:r>
          </w:p>
        </w:tc>
        <w:tc>
          <w:tcPr>
            <w:tcW w:w="709" w:type="dxa"/>
            <w:gridSpan w:val="3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1676" w:type="dxa"/>
            <w:vAlign w:val="center"/>
          </w:tcPr>
          <w:p w:rsidR="00004B9C" w:rsidRPr="002E205E" w:rsidRDefault="00004B9C" w:rsidP="002E205E">
            <w:pPr>
              <w:jc w:val="center"/>
            </w:pPr>
            <w:r w:rsidRPr="002E205E">
              <w:t>ЦМС КГМУ</w:t>
            </w:r>
          </w:p>
        </w:tc>
        <w:tc>
          <w:tcPr>
            <w:tcW w:w="992" w:type="dxa"/>
            <w:vAlign w:val="center"/>
          </w:tcPr>
          <w:p w:rsidR="00004B9C" w:rsidRPr="002E205E" w:rsidRDefault="00004B9C" w:rsidP="002E205E">
            <w:pPr>
              <w:jc w:val="center"/>
            </w:pPr>
          </w:p>
        </w:tc>
        <w:tc>
          <w:tcPr>
            <w:tcW w:w="851" w:type="dxa"/>
          </w:tcPr>
          <w:p w:rsidR="00004B9C" w:rsidRPr="002E205E" w:rsidRDefault="00004B9C" w:rsidP="002E205E">
            <w:pPr>
              <w:jc w:val="center"/>
            </w:pPr>
            <w:r w:rsidRPr="002E205E">
              <w:t>2009</w:t>
            </w:r>
          </w:p>
        </w:tc>
      </w:tr>
    </w:tbl>
    <w:p w:rsidR="00004B9C" w:rsidRPr="002E205E" w:rsidRDefault="00004B9C" w:rsidP="002E205E">
      <w:pPr>
        <w:tabs>
          <w:tab w:val="left" w:pos="3015"/>
        </w:tabs>
        <w:jc w:val="center"/>
      </w:pPr>
    </w:p>
    <w:sectPr w:rsidR="00004B9C" w:rsidRPr="002E205E" w:rsidSect="00197B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6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3702CF9"/>
    <w:multiLevelType w:val="hybridMultilevel"/>
    <w:tmpl w:val="B49A11EA"/>
    <w:lvl w:ilvl="0" w:tplc="595220A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FE3"/>
    <w:rsid w:val="00004B9C"/>
    <w:rsid w:val="00015EFF"/>
    <w:rsid w:val="00017205"/>
    <w:rsid w:val="00017E4E"/>
    <w:rsid w:val="00031CDE"/>
    <w:rsid w:val="0003798E"/>
    <w:rsid w:val="000418A0"/>
    <w:rsid w:val="00083BD7"/>
    <w:rsid w:val="00087699"/>
    <w:rsid w:val="000A768F"/>
    <w:rsid w:val="000E125B"/>
    <w:rsid w:val="000E6FBD"/>
    <w:rsid w:val="001007DA"/>
    <w:rsid w:val="001231F5"/>
    <w:rsid w:val="00132261"/>
    <w:rsid w:val="00141BDC"/>
    <w:rsid w:val="0014570E"/>
    <w:rsid w:val="00147682"/>
    <w:rsid w:val="001525E5"/>
    <w:rsid w:val="00153DB7"/>
    <w:rsid w:val="001619DB"/>
    <w:rsid w:val="001716A5"/>
    <w:rsid w:val="00176CDB"/>
    <w:rsid w:val="00177876"/>
    <w:rsid w:val="001818F7"/>
    <w:rsid w:val="00194A70"/>
    <w:rsid w:val="00197B54"/>
    <w:rsid w:val="001D18F1"/>
    <w:rsid w:val="001D5CA5"/>
    <w:rsid w:val="002215D1"/>
    <w:rsid w:val="00233235"/>
    <w:rsid w:val="00250682"/>
    <w:rsid w:val="00260DE9"/>
    <w:rsid w:val="00276275"/>
    <w:rsid w:val="002838D9"/>
    <w:rsid w:val="002924A8"/>
    <w:rsid w:val="002A3B36"/>
    <w:rsid w:val="002A7EF5"/>
    <w:rsid w:val="002E205E"/>
    <w:rsid w:val="0030088E"/>
    <w:rsid w:val="0030588C"/>
    <w:rsid w:val="003061E0"/>
    <w:rsid w:val="003211DA"/>
    <w:rsid w:val="00324226"/>
    <w:rsid w:val="003605CB"/>
    <w:rsid w:val="003670CB"/>
    <w:rsid w:val="00371DB5"/>
    <w:rsid w:val="00385DDD"/>
    <w:rsid w:val="003B1FF0"/>
    <w:rsid w:val="003B7F7B"/>
    <w:rsid w:val="003C291C"/>
    <w:rsid w:val="003F212B"/>
    <w:rsid w:val="00423E47"/>
    <w:rsid w:val="00436723"/>
    <w:rsid w:val="00490DF9"/>
    <w:rsid w:val="0049564C"/>
    <w:rsid w:val="0049765B"/>
    <w:rsid w:val="004A43B1"/>
    <w:rsid w:val="004A680A"/>
    <w:rsid w:val="004D34D0"/>
    <w:rsid w:val="004F395C"/>
    <w:rsid w:val="004F4E2D"/>
    <w:rsid w:val="00503C20"/>
    <w:rsid w:val="005054EC"/>
    <w:rsid w:val="00522489"/>
    <w:rsid w:val="00540A9E"/>
    <w:rsid w:val="005727E9"/>
    <w:rsid w:val="00583EA9"/>
    <w:rsid w:val="00591856"/>
    <w:rsid w:val="005A0C6E"/>
    <w:rsid w:val="005C156E"/>
    <w:rsid w:val="005E1CCB"/>
    <w:rsid w:val="00622DE5"/>
    <w:rsid w:val="00643FE3"/>
    <w:rsid w:val="00687CF4"/>
    <w:rsid w:val="006A567C"/>
    <w:rsid w:val="006A6C49"/>
    <w:rsid w:val="006B18E5"/>
    <w:rsid w:val="006B70FB"/>
    <w:rsid w:val="006F6B47"/>
    <w:rsid w:val="00717884"/>
    <w:rsid w:val="00726BB9"/>
    <w:rsid w:val="00731F04"/>
    <w:rsid w:val="00731F0E"/>
    <w:rsid w:val="007361CA"/>
    <w:rsid w:val="007648B2"/>
    <w:rsid w:val="00764DE7"/>
    <w:rsid w:val="007D19E7"/>
    <w:rsid w:val="007D350F"/>
    <w:rsid w:val="007F533E"/>
    <w:rsid w:val="00845321"/>
    <w:rsid w:val="00861FC9"/>
    <w:rsid w:val="0086289B"/>
    <w:rsid w:val="008646E3"/>
    <w:rsid w:val="0087634A"/>
    <w:rsid w:val="00876844"/>
    <w:rsid w:val="00882E86"/>
    <w:rsid w:val="0089441C"/>
    <w:rsid w:val="008955DD"/>
    <w:rsid w:val="008B0D61"/>
    <w:rsid w:val="008B32AC"/>
    <w:rsid w:val="008D73D8"/>
    <w:rsid w:val="00903BE8"/>
    <w:rsid w:val="0091665F"/>
    <w:rsid w:val="00917D56"/>
    <w:rsid w:val="00921CCC"/>
    <w:rsid w:val="00933E0D"/>
    <w:rsid w:val="0095069A"/>
    <w:rsid w:val="00955E54"/>
    <w:rsid w:val="00973B15"/>
    <w:rsid w:val="00977B51"/>
    <w:rsid w:val="009B77CF"/>
    <w:rsid w:val="009C02A5"/>
    <w:rsid w:val="009D3784"/>
    <w:rsid w:val="00A06385"/>
    <w:rsid w:val="00A24FDE"/>
    <w:rsid w:val="00A255DA"/>
    <w:rsid w:val="00A256BF"/>
    <w:rsid w:val="00A3744F"/>
    <w:rsid w:val="00A56264"/>
    <w:rsid w:val="00A8275F"/>
    <w:rsid w:val="00AE5935"/>
    <w:rsid w:val="00B00538"/>
    <w:rsid w:val="00B32469"/>
    <w:rsid w:val="00B97300"/>
    <w:rsid w:val="00BA35C5"/>
    <w:rsid w:val="00BB7296"/>
    <w:rsid w:val="00BB7402"/>
    <w:rsid w:val="00BD494F"/>
    <w:rsid w:val="00C03C82"/>
    <w:rsid w:val="00C3330F"/>
    <w:rsid w:val="00C64164"/>
    <w:rsid w:val="00C669D4"/>
    <w:rsid w:val="00C9166E"/>
    <w:rsid w:val="00C95220"/>
    <w:rsid w:val="00CB7B10"/>
    <w:rsid w:val="00CF171D"/>
    <w:rsid w:val="00D12220"/>
    <w:rsid w:val="00D224F5"/>
    <w:rsid w:val="00D76D9F"/>
    <w:rsid w:val="00D90BC4"/>
    <w:rsid w:val="00DC01EA"/>
    <w:rsid w:val="00DD6DA0"/>
    <w:rsid w:val="00DE60A1"/>
    <w:rsid w:val="00DF4DDE"/>
    <w:rsid w:val="00E0130D"/>
    <w:rsid w:val="00E25AC6"/>
    <w:rsid w:val="00E2665A"/>
    <w:rsid w:val="00E40FB1"/>
    <w:rsid w:val="00EA4A9F"/>
    <w:rsid w:val="00EC6009"/>
    <w:rsid w:val="00ED35E7"/>
    <w:rsid w:val="00F02702"/>
    <w:rsid w:val="00F031C1"/>
    <w:rsid w:val="00F13EA7"/>
    <w:rsid w:val="00F30733"/>
    <w:rsid w:val="00F32505"/>
    <w:rsid w:val="00F361B4"/>
    <w:rsid w:val="00F51AEA"/>
    <w:rsid w:val="00F837EF"/>
    <w:rsid w:val="00FB4AD5"/>
    <w:rsid w:val="00FC1B40"/>
    <w:rsid w:val="00FE391E"/>
    <w:rsid w:val="00FE4B2E"/>
    <w:rsid w:val="00FE7B5D"/>
    <w:rsid w:val="00FF7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E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1CCC"/>
    <w:pPr>
      <w:keepNext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7402"/>
    <w:pPr>
      <w:keepNext/>
      <w:spacing w:after="240" w:line="360" w:lineRule="auto"/>
      <w:ind w:right="284"/>
      <w:jc w:val="center"/>
      <w:outlineLvl w:val="1"/>
    </w:pPr>
    <w:rPr>
      <w:b/>
      <w:cap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CCC"/>
    <w:rPr>
      <w:rFonts w:ascii="Times New Roman" w:hAnsi="Times New Roman"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B7402"/>
    <w:rPr>
      <w:rFonts w:ascii="Times New Roman" w:hAnsi="Times New Roman" w:cs="Times New Roman"/>
      <w:b/>
      <w:caps/>
      <w:sz w:val="28"/>
    </w:rPr>
  </w:style>
  <w:style w:type="paragraph" w:styleId="BodyText">
    <w:name w:val="Body Text"/>
    <w:basedOn w:val="Normal"/>
    <w:link w:val="BodyTextChar"/>
    <w:uiPriority w:val="99"/>
    <w:rsid w:val="000418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418A0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418A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418A0"/>
    <w:rPr>
      <w:rFonts w:ascii="Times New Roman" w:hAnsi="Times New Roman" w:cs="Times New Roman"/>
      <w:sz w:val="24"/>
      <w:szCs w:val="24"/>
    </w:rPr>
  </w:style>
  <w:style w:type="paragraph" w:customStyle="1" w:styleId="a">
    <w:name w:val="Содержимое таблицы"/>
    <w:basedOn w:val="Normal"/>
    <w:uiPriority w:val="99"/>
    <w:rsid w:val="002924A8"/>
    <w:pPr>
      <w:suppressLineNumbers/>
      <w:suppressAutoHyphens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33</Pages>
  <Words>5342</Words>
  <Characters>30450</Characters>
  <Application>Microsoft Office Outlook</Application>
  <DocSecurity>0</DocSecurity>
  <Lines>0</Lines>
  <Paragraphs>0</Paragraphs>
  <ScaleCrop>false</ScaleCrop>
  <Company>Suxx@dromm.corp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Dax</dc:creator>
  <cp:keywords/>
  <dc:description/>
  <cp:lastModifiedBy>ErofeevaIA</cp:lastModifiedBy>
  <cp:revision>6</cp:revision>
  <dcterms:created xsi:type="dcterms:W3CDTF">2015-02-06T05:48:00Z</dcterms:created>
  <dcterms:modified xsi:type="dcterms:W3CDTF">2015-02-10T08:46:00Z</dcterms:modified>
</cp:coreProperties>
</file>