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1C" w:rsidRDefault="0041261C" w:rsidP="0041261C">
      <w:pPr>
        <w:pStyle w:val="a3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562E64">
        <w:rPr>
          <w:rFonts w:ascii="Times New Roman" w:eastAsia="TimesNewRomanPSMT" w:hAnsi="Times New Roman" w:cs="Times New Roman"/>
          <w:b/>
          <w:bCs/>
          <w:sz w:val="28"/>
          <w:szCs w:val="28"/>
        </w:rPr>
        <w:t>Тем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атический план</w:t>
      </w:r>
      <w:r w:rsidRPr="00562E64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 практических занятий для студентов 4 курса (7 семестр) медико-профилактического факультета по дисциплине «Лечебная физкультура, врачебный контроль</w:t>
      </w: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»</w:t>
      </w:r>
    </w:p>
    <w:p w:rsidR="0041261C" w:rsidRPr="00562E64" w:rsidRDefault="0041261C" w:rsidP="0041261C">
      <w:pPr>
        <w:pStyle w:val="a3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394"/>
        <w:gridCol w:w="961"/>
      </w:tblGrid>
      <w:tr w:rsidR="0041261C" w:rsidRPr="00562E64" w:rsidTr="0041261C">
        <w:trPr>
          <w:trHeight w:val="575"/>
        </w:trPr>
        <w:tc>
          <w:tcPr>
            <w:tcW w:w="534" w:type="dxa"/>
          </w:tcPr>
          <w:p w:rsidR="0041261C" w:rsidRPr="00562E64" w:rsidRDefault="0041261C" w:rsidP="00B134E6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394" w:type="dxa"/>
            <w:vAlign w:val="center"/>
          </w:tcPr>
          <w:p w:rsidR="0041261C" w:rsidRPr="00562E64" w:rsidRDefault="0041261C" w:rsidP="00B134E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562E64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Название тем практических занятий 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62E64">
              <w:rPr>
                <w:rFonts w:ascii="Times New Roman" w:eastAsia="MS Mincho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Основы ЛФК. Основные принципы использования средств физической культуры в профилактике и лечении заболеваний, а также в комплексной медицинской и социальной реабилитации больных. 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ЛФК в терапии. Профилактика терапевтических заболеваний средствами физической культуры.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ЛФК при заболеваниях неврологического профиля. Профилактика неврологических заболеваний средствами физической культуры.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ЛФК при хирургических заболеваниях, в травматологии и ортопедии 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ЛФК в педиатрии. ЛФК в акушерстве и гинекологии. Профилактика осложнений беременности и гинекологических заболеваний средствами физической культуры.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Основы врачебного контроля. Влияние физической нагрузки на организм человека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Классификация функциональных проб и тестов.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Врачебный контроль за </w:t>
            </w:r>
            <w:proofErr w:type="gramStart"/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занимающимися</w:t>
            </w:r>
            <w:proofErr w:type="gramEnd"/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культурой и спортом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медицинского обеспечения спортивных и физкультурных мероприятий. Основы спортивной гигиены. 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</w:p>
        </w:tc>
        <w:bookmarkStart w:id="0" w:name="_GoBack"/>
        <w:bookmarkEnd w:id="0"/>
      </w:tr>
      <w:tr w:rsidR="0041261C" w:rsidRPr="00562E64" w:rsidTr="0041261C">
        <w:tc>
          <w:tcPr>
            <w:tcW w:w="534" w:type="dxa"/>
          </w:tcPr>
          <w:p w:rsidR="0041261C" w:rsidRPr="00562E64" w:rsidRDefault="0041261C" w:rsidP="00B134E6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  <w:tc>
          <w:tcPr>
            <w:tcW w:w="8394" w:type="dxa"/>
          </w:tcPr>
          <w:p w:rsidR="0041261C" w:rsidRPr="00562E64" w:rsidRDefault="0041261C" w:rsidP="00B134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hAnsi="Times New Roman" w:cs="Times New Roman"/>
                <w:sz w:val="28"/>
                <w:szCs w:val="28"/>
              </w:rPr>
              <w:t>Организация антидопингового контроля.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</w:tr>
      <w:tr w:rsidR="0041261C" w:rsidRPr="00562E64" w:rsidTr="00B134E6">
        <w:tc>
          <w:tcPr>
            <w:tcW w:w="8928" w:type="dxa"/>
            <w:gridSpan w:val="2"/>
            <w:tcBorders>
              <w:top w:val="nil"/>
            </w:tcBorders>
          </w:tcPr>
          <w:p w:rsidR="0041261C" w:rsidRPr="00562E64" w:rsidRDefault="0041261C" w:rsidP="00B134E6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61" w:type="dxa"/>
          </w:tcPr>
          <w:p w:rsidR="0041261C" w:rsidRPr="00562E64" w:rsidRDefault="0041261C" w:rsidP="00B134E6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562E64">
              <w:rPr>
                <w:rFonts w:ascii="Times New Roman" w:eastAsia="MS Mincho" w:hAnsi="Times New Roman" w:cs="Times New Roman"/>
                <w:sz w:val="28"/>
                <w:szCs w:val="28"/>
              </w:rPr>
              <w:t>38</w:t>
            </w:r>
          </w:p>
        </w:tc>
      </w:tr>
    </w:tbl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Л.Н.Порубайко</w:t>
      </w:r>
      <w:proofErr w:type="spellEnd"/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261C" w:rsidRDefault="0041261C" w:rsidP="0041261C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0C79" w:rsidRDefault="00C40C79"/>
    <w:sectPr w:rsidR="00C40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B1A1F"/>
    <w:multiLevelType w:val="hybridMultilevel"/>
    <w:tmpl w:val="7ECE3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03"/>
    <w:rsid w:val="0041261C"/>
    <w:rsid w:val="005D3603"/>
    <w:rsid w:val="00C4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1C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41261C"/>
    <w:pPr>
      <w:widowControl/>
    </w:pPr>
  </w:style>
  <w:style w:type="character" w:customStyle="1" w:styleId="a4">
    <w:name w:val="Текст Знак"/>
    <w:basedOn w:val="a0"/>
    <w:uiPriority w:val="99"/>
    <w:semiHidden/>
    <w:rsid w:val="0041261C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locked/>
    <w:rsid w:val="0041261C"/>
    <w:rPr>
      <w:rFonts w:ascii="Courier New" w:eastAsia="SimSu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1C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rsid w:val="0041261C"/>
    <w:pPr>
      <w:widowControl/>
    </w:pPr>
  </w:style>
  <w:style w:type="character" w:customStyle="1" w:styleId="a4">
    <w:name w:val="Текст Знак"/>
    <w:basedOn w:val="a0"/>
    <w:uiPriority w:val="99"/>
    <w:semiHidden/>
    <w:rsid w:val="0041261C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locked/>
    <w:rsid w:val="0041261C"/>
    <w:rPr>
      <w:rFonts w:ascii="Courier New" w:eastAsia="SimSu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Николаевна Порубайко</dc:creator>
  <cp:keywords/>
  <dc:description/>
  <cp:lastModifiedBy>Людмила Николаевна Порубайко</cp:lastModifiedBy>
  <cp:revision>2</cp:revision>
  <dcterms:created xsi:type="dcterms:W3CDTF">2020-03-19T07:48:00Z</dcterms:created>
  <dcterms:modified xsi:type="dcterms:W3CDTF">2020-03-19T07:49:00Z</dcterms:modified>
</cp:coreProperties>
</file>