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63" w:rsidRPr="000A3363" w:rsidRDefault="000A3363" w:rsidP="000A33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 1</w:t>
      </w:r>
    </w:p>
    <w:p w:rsidR="000A3363" w:rsidRPr="000A3363" w:rsidRDefault="000A3363" w:rsidP="000A33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3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0A3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ОСНОВЫ ЛЕЧЕБНОЙ ФИЗИЧЕСКОЙ КУЛЬТУРЫ</w:t>
      </w:r>
    </w:p>
    <w:p w:rsidR="00B9629F" w:rsidRP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№1.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Профилактика заболеваний средствами физической культуры.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физической реабилитации.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лечебной физкультуры.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роль лечебной физкультуры в физической реабилитации больных.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кабинета лечебной физкультуры. 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Отчетно-учетная документация кабинета ЛФК (форма  042/У).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лечебной физкультуры. 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физических упражнений.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ЛФК.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Двигательные режимы в стационаре и на поликлиническом этапе реабилитации. 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дозирования физической нагрузки.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Естественные факторы среды, используемые в ЛФК.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и противопоказания к назначению ЛФК.</w:t>
      </w:r>
    </w:p>
    <w:p w:rsidR="00B9629F" w:rsidRPr="00B9629F" w:rsidRDefault="00B9629F" w:rsidP="00B9629F">
      <w:pPr>
        <w:numPr>
          <w:ilvl w:val="0"/>
          <w:numId w:val="1"/>
        </w:num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Личная и общественная гигиена при занятиях ЛФК и ФК.</w:t>
      </w:r>
    </w:p>
    <w:p w:rsid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363" w:rsidRPr="000A3363" w:rsidRDefault="000A3363" w:rsidP="000A33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 2</w:t>
      </w:r>
    </w:p>
    <w:p w:rsidR="000A3363" w:rsidRPr="000A3363" w:rsidRDefault="000A3363" w:rsidP="000A33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3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0A3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A33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ЛЕЧЕБНАЯ ФИЗИЧЕСКАЯ КУЛЬТУРА В ТЕРАПИИ</w:t>
      </w:r>
    </w:p>
    <w:p w:rsidR="00B9629F" w:rsidRP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№2.</w:t>
      </w:r>
    </w:p>
    <w:p w:rsidR="00B9629F" w:rsidRPr="00B9629F" w:rsidRDefault="00B9629F" w:rsidP="00B962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и противопоказания к назначению ЛФК</w:t>
      </w:r>
    </w:p>
    <w:p w:rsidR="00B9629F" w:rsidRPr="00B9629F" w:rsidRDefault="00B9629F" w:rsidP="00B962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Двигательные режимы в стационаре и на поликлиническом этапе лечения. </w:t>
      </w:r>
    </w:p>
    <w:p w:rsidR="00B9629F" w:rsidRPr="00B9629F" w:rsidRDefault="00B9629F" w:rsidP="00B962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назначения лечебной гимнастики.</w:t>
      </w:r>
    </w:p>
    <w:p w:rsidR="00B9629F" w:rsidRPr="00B9629F" w:rsidRDefault="00B9629F" w:rsidP="00B9629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ЛФК при заболеваниях </w:t>
      </w:r>
      <w:proofErr w:type="gramStart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человека. </w:t>
      </w:r>
    </w:p>
    <w:p w:rsidR="00B9629F" w:rsidRPr="00B9629F" w:rsidRDefault="00B9629F" w:rsidP="00B962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методики лечебной гимнастики при острых и хронических заболеваниях легких. </w:t>
      </w:r>
    </w:p>
    <w:p w:rsidR="00B9629F" w:rsidRPr="00B9629F" w:rsidRDefault="00B9629F" w:rsidP="00B962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Лечебная физкультура при заболеваниях опорно-двигательного аппарата.</w:t>
      </w:r>
    </w:p>
    <w:p w:rsidR="00B9629F" w:rsidRPr="00B9629F" w:rsidRDefault="00B9629F" w:rsidP="00B962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ЛФК при заболеваниях желудочно-кишечного тракта.</w:t>
      </w:r>
    </w:p>
    <w:p w:rsidR="00B9629F" w:rsidRPr="00B9629F" w:rsidRDefault="00B9629F" w:rsidP="00B962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ЛФК при нарушениях обмена веществ.</w:t>
      </w:r>
    </w:p>
    <w:p w:rsidR="00B9629F" w:rsidRPr="00B9629F" w:rsidRDefault="00B9629F" w:rsidP="00B9629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ЛФК при заболеваниях опорно-двигательного аппарата</w:t>
      </w:r>
    </w:p>
    <w:p w:rsidR="00B9629F" w:rsidRDefault="00B9629F">
      <w:pPr>
        <w:rPr>
          <w:rFonts w:ascii="Times New Roman" w:hAnsi="Times New Roman" w:cs="Times New Roman"/>
          <w:sz w:val="28"/>
          <w:szCs w:val="28"/>
        </w:rPr>
      </w:pPr>
    </w:p>
    <w:p w:rsidR="00B9629F" w:rsidRPr="00B9629F" w:rsidRDefault="00B9629F" w:rsidP="00B9629F">
      <w:pPr>
        <w:tabs>
          <w:tab w:val="left" w:pos="45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ЗАНЯТИЕ № 3</w:t>
      </w:r>
    </w:p>
    <w:p w:rsidR="00B9629F" w:rsidRPr="00B9629F" w:rsidRDefault="00B9629F" w:rsidP="00B962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</w:t>
      </w: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9629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ЛЕЧЕБНАЯ ФИЗКУЛЬТУРА ПРИ ЗАБОЛЕВАНИЯХ НЕВРОЛОГИЧЕСКОГО ПРОФИЛЯ </w:t>
      </w: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№3.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Средства медицинской реабилитации в неврологии. 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Показания и противопоказания назначения ЛФК при остеохондрозе позвоночника.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 ЛФК при остеохондрозе шейного отдела позвоночника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ЛФК при остеохондрозе грудного отдела позвоночника.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Остеохондроз пояснично-крестцового отдела позвоночника.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Показания и противопоказания назначения ЛФК при инсульте.</w:t>
      </w:r>
    </w:p>
    <w:p w:rsidR="00B9629F" w:rsidRP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ЛФК при сосудистых поражениях головного мозга.</w:t>
      </w:r>
    </w:p>
    <w:p w:rsidR="00B9629F" w:rsidRDefault="00B9629F" w:rsidP="00B9629F">
      <w:pPr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 назначения ЛФК при геморрагическом и ишемическом инсульте.</w:t>
      </w:r>
    </w:p>
    <w:p w:rsid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629F" w:rsidRPr="00B9629F" w:rsidRDefault="00B9629F" w:rsidP="00B962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ЗАНЯТИЕ № 4</w:t>
      </w:r>
    </w:p>
    <w:p w:rsidR="00B9629F" w:rsidRPr="00B9629F" w:rsidRDefault="00B9629F" w:rsidP="00B962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B96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629F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ЛЕЧЕБНАЯ ФИЗИЧЕСКАЯ КУЛЬТУРА ПРИ ХИРУРГИЧЕСКИХ ЗАБОЛЕВАНИЯХ, В ТРАВМАТОЛОГИИ И ОРТОПЕДИИ</w:t>
      </w: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№4.</w:t>
      </w:r>
    </w:p>
    <w:p w:rsidR="00B9629F" w:rsidRPr="00B9629F" w:rsidRDefault="00B9629F" w:rsidP="00B9629F">
      <w:pPr>
        <w:numPr>
          <w:ilvl w:val="0"/>
          <w:numId w:val="4"/>
        </w:numPr>
        <w:tabs>
          <w:tab w:val="left" w:pos="0"/>
          <w:tab w:val="num" w:pos="284"/>
          <w:tab w:val="num" w:pos="284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Лечебная физкультура после полостных операций.</w:t>
      </w:r>
    </w:p>
    <w:p w:rsidR="00B9629F" w:rsidRPr="00B9629F" w:rsidRDefault="00B9629F" w:rsidP="00B9629F">
      <w:pPr>
        <w:numPr>
          <w:ilvl w:val="0"/>
          <w:numId w:val="4"/>
        </w:numPr>
        <w:shd w:val="clear" w:color="auto" w:fill="FFFFFF"/>
        <w:tabs>
          <w:tab w:val="left" w:pos="0"/>
          <w:tab w:val="num" w:pos="284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лечебной гимнастики в предоперационном, раннем и позднем послеоперационных периодах. </w:t>
      </w:r>
    </w:p>
    <w:p w:rsidR="00B9629F" w:rsidRPr="00B9629F" w:rsidRDefault="00B9629F" w:rsidP="00B9629F">
      <w:pPr>
        <w:numPr>
          <w:ilvl w:val="0"/>
          <w:numId w:val="4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реабилитация при травмах опорно-двигательного аппарата.</w:t>
      </w:r>
    </w:p>
    <w:p w:rsidR="00B9629F" w:rsidRPr="00B9629F" w:rsidRDefault="00B9629F" w:rsidP="00B9629F">
      <w:pPr>
        <w:numPr>
          <w:ilvl w:val="0"/>
          <w:numId w:val="4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и противопоказания к назначению ЛФК в хирургии,  травматологии и ортопедии. </w:t>
      </w:r>
    </w:p>
    <w:p w:rsidR="00B9629F" w:rsidRPr="00B9629F" w:rsidRDefault="00B9629F" w:rsidP="00B9629F">
      <w:pPr>
        <w:numPr>
          <w:ilvl w:val="0"/>
          <w:numId w:val="4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плоскостопия.</w:t>
      </w:r>
    </w:p>
    <w:p w:rsidR="00B9629F" w:rsidRPr="00B9629F" w:rsidRDefault="00B9629F" w:rsidP="00B9629F">
      <w:pPr>
        <w:numPr>
          <w:ilvl w:val="0"/>
          <w:numId w:val="4"/>
        </w:numPr>
        <w:shd w:val="clear" w:color="auto" w:fill="FFFFFF"/>
        <w:tabs>
          <w:tab w:val="left" w:pos="0"/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дефектов осанки.</w:t>
      </w:r>
    </w:p>
    <w:p w:rsidR="00B9629F" w:rsidRDefault="00B9629F" w:rsidP="00B9629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Default="00B9629F" w:rsidP="00B9629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P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ЗАНЯТИЕ № 5</w:t>
      </w:r>
    </w:p>
    <w:p w:rsidR="00B9629F" w:rsidRPr="00B9629F" w:rsidRDefault="00B9629F" w:rsidP="00B9629F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B96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9629F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ЛЕЧЕБНАЯ ФИЗИЧЕСКАЯ КУЛЬТУРА В ПЕДИАТРИИ,</w:t>
      </w:r>
    </w:p>
    <w:p w:rsidR="00B9629F" w:rsidRPr="00B9629F" w:rsidRDefault="00B9629F" w:rsidP="00B962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629F">
        <w:rPr>
          <w:rFonts w:ascii="Times New Roman" w:eastAsia="SimSun" w:hAnsi="Times New Roman" w:cs="Times New Roman"/>
          <w:b/>
          <w:bCs/>
          <w:sz w:val="28"/>
          <w:szCs w:val="28"/>
          <w:lang w:eastAsia="ru-RU"/>
        </w:rPr>
        <w:t>В АКУШЕРСТВЕ И ГИНЕКОЛОГИИ</w:t>
      </w: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№5.</w:t>
      </w:r>
    </w:p>
    <w:p w:rsidR="00B9629F" w:rsidRPr="00B9629F" w:rsidRDefault="00B9629F" w:rsidP="00B9629F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Особенности ЛФК в педиатрии. </w:t>
      </w:r>
    </w:p>
    <w:p w:rsidR="00B9629F" w:rsidRPr="00B9629F" w:rsidRDefault="00B9629F" w:rsidP="00B9629F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Игры, как основная форма организации процедур ЛФК в педиатрии.</w:t>
      </w:r>
    </w:p>
    <w:p w:rsidR="00B9629F" w:rsidRPr="00B9629F" w:rsidRDefault="00B9629F" w:rsidP="00B9629F">
      <w:pPr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Методы закаливания детей. Закаливание детей разного возраста. </w:t>
      </w:r>
    </w:p>
    <w:p w:rsidR="00B9629F" w:rsidRP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физических упражнений в предупреждении осложнений беременности, родов и послеродовом периоде. </w:t>
      </w:r>
    </w:p>
    <w:p w:rsidR="00B9629F" w:rsidRP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Противопоказания к применению физических упражнений в акушерстве. </w:t>
      </w:r>
    </w:p>
    <w:p w:rsidR="00B9629F" w:rsidRP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и противопоказания к назначению ЛФК в гинекологии.</w:t>
      </w:r>
    </w:p>
    <w:p w:rsidR="00B9629F" w:rsidRP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Профилактика хронических воспалительных </w:t>
      </w:r>
      <w:proofErr w:type="gramStart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заболеваниях</w:t>
      </w:r>
      <w:proofErr w:type="gramEnd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женских половых органов и нарушениях менструальной функции.</w:t>
      </w:r>
    </w:p>
    <w:p w:rsidR="00B9629F" w:rsidRP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ЛФК при аномалии положения матки и опущении внутренних половых органов.</w:t>
      </w:r>
    </w:p>
    <w:p w:rsidR="00B9629F" w:rsidRDefault="00B9629F" w:rsidP="00B9629F">
      <w:pPr>
        <w:numPr>
          <w:ilvl w:val="0"/>
          <w:numId w:val="5"/>
        </w:num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Профилактика недержания мочи при физическом напряжении у женщин. </w:t>
      </w:r>
    </w:p>
    <w:p w:rsidR="00B9629F" w:rsidRDefault="00B9629F" w:rsidP="00B9629F">
      <w:p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Pr="00B9629F" w:rsidRDefault="00B9629F" w:rsidP="00B962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ЗАНЯТИЕ № 6</w:t>
      </w:r>
    </w:p>
    <w:p w:rsidR="00B9629F" w:rsidRPr="00B9629F" w:rsidRDefault="00B9629F" w:rsidP="00B9629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29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ТЕМА: МАССАЖ. КЛАСС</w:t>
      </w: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ИФИКАЦИЯ ПРИЕМОВ. ИСПОЛЬЗОВАНИЕ </w:t>
      </w:r>
      <w:r w:rsidRPr="00B9629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МАССАЖА ДЛЯ ПРОФИЛАКТИКИ РАЗЛИЧНЫХ ЗАБОЛЕВАНИЙ.</w:t>
      </w: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№6.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История возникновения массажа.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Показания и противопоказания к назначению массажа.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Классификация массажа. 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Санитарно-эпидемиологические требования к условиям содержания и оборудованию кабинета массажа.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массажных приемов.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Характеристика аппаратных видов массажа.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различных фармацевтических сре</w:t>
      </w:r>
      <w:proofErr w:type="gramStart"/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пр</w:t>
      </w:r>
      <w:proofErr w:type="gramEnd"/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массаже.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Нормы времени при выполнении массажа. </w:t>
      </w:r>
    </w:p>
    <w:p w:rsidR="00B9629F" w:rsidRPr="00B9629F" w:rsidRDefault="00B9629F" w:rsidP="00B9629F">
      <w:pPr>
        <w:numPr>
          <w:ilvl w:val="0"/>
          <w:numId w:val="6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Массаж, как средство профилактики различных заболеваний.</w:t>
      </w:r>
    </w:p>
    <w:p w:rsidR="00B9629F" w:rsidRPr="00B9629F" w:rsidRDefault="00B9629F" w:rsidP="00B9629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>ЗАНЯТИЕ №7</w:t>
      </w:r>
    </w:p>
    <w:p w:rsidR="00B9629F" w:rsidRDefault="00B9629F" w:rsidP="00B9629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>ТЕМА: ОСНОВЫ ВРАЧЕБНОГО КОНТРОЛЯ. ВЛИЯНИЕ ФИЗИЧЕСКОЙ НАГРУЗКИ НА ОРГАНИЗМ ЧЕЛОВЕКА. КЛАССИФИКАЦИЯ ФУНКЦИОНАЛЬНЫХ ПРОБ И ТЕСТОВ</w:t>
      </w:r>
    </w:p>
    <w:p w:rsidR="00B9629F" w:rsidRDefault="00B9629F" w:rsidP="00B9629F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 xml:space="preserve">Контрольные вопросы к занятию </w:t>
      </w:r>
      <w:r>
        <w:rPr>
          <w:rFonts w:ascii="Times New Roman" w:hAnsi="Times New Roman" w:cs="Times New Roman"/>
          <w:b/>
          <w:sz w:val="28"/>
          <w:szCs w:val="28"/>
        </w:rPr>
        <w:t>№7</w:t>
      </w:r>
      <w:r w:rsidRPr="00B9629F">
        <w:rPr>
          <w:rFonts w:ascii="Times New Roman" w:hAnsi="Times New Roman" w:cs="Times New Roman"/>
          <w:b/>
          <w:sz w:val="28"/>
          <w:szCs w:val="28"/>
        </w:rPr>
        <w:t>.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Требования, предъявляемые к функциональным пробам. 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физической нагрузки на организм человека. 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особенности реакции организма на физическую нагрузку. 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реакции </w:t>
      </w:r>
      <w:proofErr w:type="gramStart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на физическую нагрузку.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функциональных проб и тестов.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исследования </w:t>
      </w:r>
      <w:proofErr w:type="gramStart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исследования функции дыхания.</w:t>
      </w:r>
    </w:p>
    <w:p w:rsidR="00B9629F" w:rsidRP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етоды исследования центральной и периферической нервной системы.</w:t>
      </w:r>
    </w:p>
    <w:p w:rsidR="00B9629F" w:rsidRDefault="00B9629F" w:rsidP="00B9629F">
      <w:pPr>
        <w:numPr>
          <w:ilvl w:val="0"/>
          <w:numId w:val="7"/>
        </w:numPr>
        <w:tabs>
          <w:tab w:val="num" w:pos="36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исследования опорно-двигательного аппарата</w:t>
      </w:r>
    </w:p>
    <w:p w:rsid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629F" w:rsidRDefault="00B9629F" w:rsidP="00B9629F">
      <w:pPr>
        <w:keepNext/>
        <w:spacing w:after="0" w:line="240" w:lineRule="auto"/>
        <w:outlineLvl w:val="1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ЗАНЯТИЕ №8</w:t>
      </w:r>
      <w:r w:rsidRPr="00B9629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: </w:t>
      </w:r>
    </w:p>
    <w:p w:rsidR="00B9629F" w:rsidRPr="00B9629F" w:rsidRDefault="00B9629F" w:rsidP="00B96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ТЕМА: </w:t>
      </w:r>
      <w:r w:rsidRPr="00B9629F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ПОРЯДОК ОРГАНИЗАЦИИ МЕДИЦИНСКОГО ОБЕСПЕЧЕНИЯ СПОРТИВНЫХ И ФИЗКУЛЬТУРНЫХ МЕРОПРИЯТИЙ. САНИТАРНО-ЭПИДЕМИОЛОГИЧЕСКИЕ ТРЕБОВАНИЯ К СПОРТИВНЫМ СООРУЖЕНИЯМ.</w:t>
      </w:r>
    </w:p>
    <w:p w:rsidR="00B9629F" w:rsidRP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  <w:r w:rsidRPr="00B9629F">
        <w:rPr>
          <w:rFonts w:ascii="Times New Roman" w:hAnsi="Times New Roman" w:cs="Times New Roman"/>
          <w:b/>
          <w:sz w:val="28"/>
          <w:szCs w:val="28"/>
        </w:rPr>
        <w:t>Контрольные вопросы к занятию №8.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врачебно-физкультурной службы. 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Противопоказания к занятиям физкультурой и спортом. 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Рекомендации по выбору вида спорта с учетом данных физического развития. 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недостаточной двигательной активности на функции организма человека.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упражнения – основа физической реабилитации.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учащихся на медицинские группы. </w:t>
      </w:r>
    </w:p>
    <w:p w:rsidR="00B9629F" w:rsidRP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сопровождение комплекса ГТО.</w:t>
      </w:r>
    </w:p>
    <w:p w:rsidR="00B9629F" w:rsidRDefault="00B9629F" w:rsidP="00B9629F">
      <w:pPr>
        <w:numPr>
          <w:ilvl w:val="0"/>
          <w:numId w:val="8"/>
        </w:numPr>
        <w:tabs>
          <w:tab w:val="clear" w:pos="720"/>
          <w:tab w:val="num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Нормативно-законодательные документы для спортивных сооружений.</w:t>
      </w:r>
    </w:p>
    <w:p w:rsidR="00201EC4" w:rsidRDefault="00201EC4" w:rsidP="00201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EC4" w:rsidRPr="00201EC4" w:rsidRDefault="00201EC4" w:rsidP="00201E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итоговому занятию для студентов 4 курса МПФ по дисциплине «Лечебная физкультура, врачебный контроль</w:t>
      </w:r>
    </w:p>
    <w:p w:rsidR="00201EC4" w:rsidRDefault="00201EC4" w:rsidP="00201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bCs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Общие основы лечебной физкультуры. Организация лечебной физкультуры.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Лечебная физическая культура в медицинской реабилитации терапевтических больных.  Профилактика средствами физической культуры.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Лечебная физкультура в травматологии. Профилактика средствами физической культуры.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Лечебная физкультура в ортопедии (плоскостопие, сколиоз, остеохондроз позвоночника). Профилактика средствами физической культуры.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Лечебная физкультура при дефектах осанки, их предупреждение  и устранение.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Лечебная физкультура в полостной хирургии. </w:t>
      </w: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Основные принципы лечебной физкультуры в полостной хирургии. Профилактика осложнений средствами физической культуры.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Лечебная физкультура во время беременности и в послеродовом периоде</w:t>
      </w: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. Профилактика осложнений средствами физической культуры.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Организация врачебно-физкультурной службы. Схема врачебного обследования </w:t>
      </w:r>
      <w:proofErr w:type="gramStart"/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физкультурой и спортом.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Функциональные и морфологические изменения в организме человека под влиянием систематической тренировки. Оценка функционального состояния организма. Функциональные пробы с физической нагрузкой.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  <w:tab w:val="left" w:pos="360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Заболевания и повреждения при нерациональных занятиях физкультурой и спортом.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bCs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Медицинский массаж. Основные приемы массажа. Показания и противопоказания к назначению массажа.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Классификация функциональных проб и тестов. Обоснование выбора вида и модели нагрузки.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Врачебно-педагогические наблюдения за лицами, занимающимися физкультурой, спортом. 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медицинской группы для занятий физической культурой и спортом. </w:t>
      </w:r>
    </w:p>
    <w:p w:rsidR="00201EC4" w:rsidRPr="00F43D38" w:rsidRDefault="00201EC4" w:rsidP="00201EC4">
      <w:pPr>
        <w:widowControl w:val="0"/>
        <w:numPr>
          <w:ilvl w:val="0"/>
          <w:numId w:val="9"/>
        </w:numPr>
        <w:tabs>
          <w:tab w:val="left" w:pos="176"/>
          <w:tab w:val="left" w:pos="318"/>
        </w:tabs>
        <w:spacing w:after="0" w:line="240" w:lineRule="auto"/>
        <w:ind w:lef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D38">
        <w:rPr>
          <w:rFonts w:ascii="Times New Roman" w:eastAsia="SimSun" w:hAnsi="Times New Roman" w:cs="Times New Roman"/>
          <w:sz w:val="28"/>
          <w:szCs w:val="28"/>
          <w:lang w:eastAsia="ru-RU"/>
        </w:rPr>
        <w:t>Организация медицинского обеспечения массовых спортивных мероприятий. Порядок проведения антидопингового контроля.</w:t>
      </w:r>
    </w:p>
    <w:p w:rsidR="00201EC4" w:rsidRPr="00B9629F" w:rsidRDefault="00201EC4" w:rsidP="00201E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Default="00B9629F" w:rsidP="00B9629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629F" w:rsidRP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629F" w:rsidRPr="00B9629F" w:rsidRDefault="00B9629F" w:rsidP="00B9629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Pr="00B9629F" w:rsidRDefault="00B9629F" w:rsidP="00B9629F">
      <w:pPr>
        <w:shd w:val="clear" w:color="auto" w:fill="FFFFFF"/>
        <w:tabs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Pr="00B9629F" w:rsidRDefault="00B9629F" w:rsidP="00B9629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29F" w:rsidRDefault="00B9629F" w:rsidP="00B9629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629F" w:rsidRPr="00B9629F" w:rsidRDefault="00B9629F" w:rsidP="00B9629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Pr="00B9629F" w:rsidRDefault="00B9629F" w:rsidP="00B962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Pr="00B9629F" w:rsidRDefault="00B9629F" w:rsidP="00B9629F">
      <w:pPr>
        <w:rPr>
          <w:rFonts w:ascii="Times New Roman" w:hAnsi="Times New Roman" w:cs="Times New Roman"/>
          <w:b/>
          <w:sz w:val="28"/>
          <w:szCs w:val="28"/>
        </w:rPr>
      </w:pPr>
    </w:p>
    <w:p w:rsidR="00B9629F" w:rsidRDefault="00B9629F">
      <w:pPr>
        <w:rPr>
          <w:rFonts w:ascii="Times New Roman" w:hAnsi="Times New Roman" w:cs="Times New Roman"/>
          <w:sz w:val="28"/>
          <w:szCs w:val="28"/>
        </w:rPr>
      </w:pPr>
    </w:p>
    <w:p w:rsidR="00B9629F" w:rsidRDefault="00B9629F">
      <w:pPr>
        <w:rPr>
          <w:rFonts w:ascii="Times New Roman" w:hAnsi="Times New Roman" w:cs="Times New Roman"/>
          <w:sz w:val="28"/>
          <w:szCs w:val="28"/>
        </w:rPr>
      </w:pPr>
    </w:p>
    <w:p w:rsidR="00B9629F" w:rsidRPr="00B9629F" w:rsidRDefault="00B9629F">
      <w:pPr>
        <w:rPr>
          <w:rFonts w:ascii="Times New Roman" w:hAnsi="Times New Roman" w:cs="Times New Roman"/>
          <w:sz w:val="28"/>
          <w:szCs w:val="28"/>
        </w:rPr>
      </w:pPr>
    </w:p>
    <w:sectPr w:rsidR="00B9629F" w:rsidRPr="00B96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07C5"/>
    <w:multiLevelType w:val="hybridMultilevel"/>
    <w:tmpl w:val="A28AF2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236E2D"/>
    <w:multiLevelType w:val="hybridMultilevel"/>
    <w:tmpl w:val="F500B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82CC2"/>
    <w:multiLevelType w:val="hybridMultilevel"/>
    <w:tmpl w:val="B97EAE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E7842"/>
    <w:multiLevelType w:val="hybridMultilevel"/>
    <w:tmpl w:val="804A2A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32286A"/>
    <w:multiLevelType w:val="hybridMultilevel"/>
    <w:tmpl w:val="89ECC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551FAE"/>
    <w:multiLevelType w:val="hybridMultilevel"/>
    <w:tmpl w:val="FBB27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869ED"/>
    <w:multiLevelType w:val="hybridMultilevel"/>
    <w:tmpl w:val="E2E89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A25175"/>
    <w:multiLevelType w:val="hybridMultilevel"/>
    <w:tmpl w:val="6A9A298A"/>
    <w:lvl w:ilvl="0" w:tplc="D23AB762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077ABD"/>
    <w:multiLevelType w:val="hybridMultilevel"/>
    <w:tmpl w:val="C9DC8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523"/>
    <w:rsid w:val="000A3363"/>
    <w:rsid w:val="00201EC4"/>
    <w:rsid w:val="00B9629F"/>
    <w:rsid w:val="00BE1523"/>
    <w:rsid w:val="00CA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Николаевна Порубайко</cp:lastModifiedBy>
  <cp:revision>3</cp:revision>
  <dcterms:created xsi:type="dcterms:W3CDTF">2017-08-19T16:51:00Z</dcterms:created>
  <dcterms:modified xsi:type="dcterms:W3CDTF">2020-03-19T08:01:00Z</dcterms:modified>
</cp:coreProperties>
</file>