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1227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C97EA9" w:rsidRPr="00C97EA9" w:rsidRDefault="00C97EA9" w:rsidP="003535C5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C97EA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C97EA9" w:rsidRPr="00C97EA9" w:rsidRDefault="00C97EA9" w:rsidP="003535C5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C97EA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3535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3535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454A91" w:rsidRPr="00454A91" w:rsidRDefault="00454A91" w:rsidP="003535C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C819C8">
        <w:rPr>
          <w:rFonts w:ascii="Times New Roman" w:eastAsia="Times New Roman" w:hAnsi="Times New Roman" w:cs="Times New Roman"/>
          <w:b/>
          <w:sz w:val="28"/>
          <w:szCs w:val="28"/>
        </w:rPr>
        <w:t>14.03.06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C819C8">
        <w:rPr>
          <w:rFonts w:ascii="Times New Roman" w:eastAsia="Times New Roman" w:hAnsi="Times New Roman" w:cs="Times New Roman"/>
          <w:b/>
          <w:sz w:val="28"/>
          <w:szCs w:val="28"/>
        </w:rPr>
        <w:t>Фармакология, клиническая фармакология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1227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1227E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12CF1" w:rsidRPr="00712CF1" w:rsidRDefault="00712CF1" w:rsidP="001227EE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1227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D6037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60376" w:rsidRPr="00D6037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армакологи</w:t>
      </w:r>
      <w:r w:rsidR="00D6037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60376" w:rsidRPr="00D6037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клиническ</w:t>
      </w:r>
      <w:r w:rsidR="00D6037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D60376" w:rsidRPr="00D60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фармакологи</w:t>
      </w:r>
      <w:r w:rsidR="00D6037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1227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1227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1227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1227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апробация практического использования материалов научного исследования по </w:t>
      </w:r>
      <w:r w:rsidR="00D60376" w:rsidRPr="00D60376">
        <w:rPr>
          <w:rFonts w:ascii="Times New Roman" w:eastAsia="Times New Roman" w:hAnsi="Times New Roman" w:cs="Times New Roman"/>
          <w:sz w:val="28"/>
          <w:szCs w:val="20"/>
          <w:lang w:eastAsia="ru-RU"/>
        </w:rPr>
        <w:t>фармакологии, клинической фармакологии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12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</w:t>
      </w:r>
      <w:r w:rsidR="00E967FB">
        <w:rPr>
          <w:rFonts w:ascii="Times New Roman" w:eastAsia="Times New Roman" w:hAnsi="Times New Roman" w:cs="Times New Roman"/>
          <w:bCs/>
          <w:sz w:val="28"/>
          <w:szCs w:val="28"/>
        </w:rPr>
        <w:t>иативной части блока 2 «Практики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12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122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Для  проведения  педагогической практики необходимы компетенции, сформированные у  аспирантов в результате обучения по программам специалитета,  интернатуры и клинической ординатуры.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454A91" w:rsidRDefault="00454A91" w:rsidP="001227EE">
      <w:pPr>
        <w:pStyle w:val="Default"/>
        <w:ind w:firstLine="540"/>
        <w:jc w:val="both"/>
        <w:rPr>
          <w:iCs/>
          <w:color w:val="auto"/>
          <w:sz w:val="28"/>
          <w:szCs w:val="28"/>
        </w:rPr>
      </w:pPr>
      <w:r>
        <w:rPr>
          <w:sz w:val="28"/>
          <w:szCs w:val="28"/>
        </w:rPr>
        <w:t>-  с</w:t>
      </w:r>
      <w:r w:rsidRPr="00AA6279">
        <w:rPr>
          <w:sz w:val="28"/>
          <w:szCs w:val="28"/>
        </w:rPr>
        <w:t xml:space="preserve">пециальная дисциплина </w:t>
      </w:r>
      <w:r>
        <w:rPr>
          <w:sz w:val="28"/>
          <w:szCs w:val="28"/>
        </w:rPr>
        <w:t>«</w:t>
      </w:r>
      <w:r w:rsidR="00C819C8" w:rsidRPr="00C819C8">
        <w:rPr>
          <w:sz w:val="28"/>
          <w:szCs w:val="28"/>
        </w:rPr>
        <w:t>Фармакология, клиническая фармакология</w:t>
      </w:r>
      <w:r>
        <w:rPr>
          <w:sz w:val="28"/>
          <w:szCs w:val="28"/>
        </w:rPr>
        <w:t>»,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1227EE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E967FB" w:rsidP="001227EE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 «Практики</w:t>
      </w:r>
      <w:r w:rsidR="00712CF1"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C819C8" w:rsidRPr="00C819C8" w:rsidRDefault="00C819C8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19C8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="00CB62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19C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практика проводится на базе кафедры фармакологии </w:t>
      </w:r>
      <w:r w:rsidR="002075D0">
        <w:rPr>
          <w:rFonts w:ascii="Times New Roman" w:eastAsia="Times New Roman" w:hAnsi="Times New Roman" w:cs="Times New Roman"/>
          <w:bCs/>
          <w:sz w:val="28"/>
          <w:szCs w:val="28"/>
        </w:rPr>
        <w:t>ФГБОУ В</w:t>
      </w:r>
      <w:r w:rsidRPr="00C819C8">
        <w:rPr>
          <w:rFonts w:ascii="Times New Roman" w:eastAsia="Times New Roman" w:hAnsi="Times New Roman" w:cs="Times New Roman"/>
          <w:bCs/>
          <w:sz w:val="28"/>
          <w:szCs w:val="28"/>
        </w:rPr>
        <w:t>О КубГМУ Минздрава России втором году в течение 2-х недель.</w:t>
      </w:r>
    </w:p>
    <w:p w:rsidR="00712CF1" w:rsidRPr="00712CF1" w:rsidRDefault="00C819C8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19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12CF1"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712CF1" w:rsidRPr="00712CF1" w:rsidRDefault="00712CF1" w:rsidP="001227EE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Calibri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712CF1">
        <w:rPr>
          <w:rFonts w:ascii="Times New Roman" w:eastAsia="Times New Roman" w:hAnsi="Times New Roman" w:cs="Calibri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12CF1" w:rsidRPr="00712CF1" w:rsidRDefault="00712CF1" w:rsidP="001227EE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1227EE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8B7C93" w:rsidRDefault="008B7C93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33" w:rsidRPr="00FC5833" w:rsidRDefault="00FC5833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FC5833">
        <w:rPr>
          <w:rFonts w:ascii="Times New Roman" w:hAnsi="Times New Roman" w:cs="Times New Roman"/>
          <w:b/>
          <w:sz w:val="28"/>
          <w:szCs w:val="28"/>
        </w:rPr>
        <w:lastRenderedPageBreak/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1227EE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1227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1227E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1227EE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1227EE"/>
    <w:rsid w:val="00195A95"/>
    <w:rsid w:val="002075D0"/>
    <w:rsid w:val="003535C5"/>
    <w:rsid w:val="00454A91"/>
    <w:rsid w:val="004C15D5"/>
    <w:rsid w:val="00712CF1"/>
    <w:rsid w:val="00771F80"/>
    <w:rsid w:val="007F48BD"/>
    <w:rsid w:val="008B7C93"/>
    <w:rsid w:val="00C819C8"/>
    <w:rsid w:val="00C97EA9"/>
    <w:rsid w:val="00CB6252"/>
    <w:rsid w:val="00D60376"/>
    <w:rsid w:val="00E967FB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16</cp:revision>
  <cp:lastPrinted>2015-11-27T06:13:00Z</cp:lastPrinted>
  <dcterms:created xsi:type="dcterms:W3CDTF">2015-11-27T06:06:00Z</dcterms:created>
  <dcterms:modified xsi:type="dcterms:W3CDTF">2021-04-28T06:12:00Z</dcterms:modified>
</cp:coreProperties>
</file>