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2A2D70" w:rsidRDefault="002A2D70" w:rsidP="002A2D70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2A2D70" w:rsidRPr="00855FBC" w:rsidRDefault="002A2D70" w:rsidP="002A2D70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2A2D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2A2D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1A5C57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2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1A5C57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Медико-профилактическое дело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»</w:t>
      </w:r>
    </w:p>
    <w:p w:rsidR="00454A91" w:rsidRPr="00454A91" w:rsidRDefault="00454A91" w:rsidP="002A2D7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1A5C57">
        <w:rPr>
          <w:rFonts w:ascii="Times New Roman" w:eastAsia="Times New Roman" w:hAnsi="Times New Roman" w:cs="Times New Roman"/>
          <w:b/>
          <w:sz w:val="28"/>
          <w:szCs w:val="28"/>
        </w:rPr>
        <w:t>14.02.01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1A5C57">
        <w:rPr>
          <w:rFonts w:ascii="Times New Roman" w:eastAsia="Times New Roman" w:hAnsi="Times New Roman" w:cs="Times New Roman"/>
          <w:b/>
          <w:sz w:val="28"/>
          <w:szCs w:val="28"/>
        </w:rPr>
        <w:t>Гигиена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45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Цели педагогической практики </w:t>
      </w:r>
    </w:p>
    <w:p w:rsidR="0059768F" w:rsidRPr="0059768F" w:rsidRDefault="0059768F" w:rsidP="0059768F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59768F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>Целями практики являются: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>- демонстрация результатов комплексной психолого-педагогической и инфор</w:t>
      </w:r>
      <w:r w:rsidRPr="0059768F">
        <w:rPr>
          <w:rFonts w:ascii="Times New Roman" w:eastAsia="Times New Roman" w:hAnsi="Times New Roman" w:cs="Times New Roman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59768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Задачи педагогической практики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>Задачами практики являются:</w:t>
      </w:r>
    </w:p>
    <w:p w:rsidR="0059768F" w:rsidRPr="0059768F" w:rsidRDefault="0059768F" w:rsidP="0059768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гигиены; </w:t>
      </w:r>
    </w:p>
    <w:p w:rsidR="0059768F" w:rsidRPr="0059768F" w:rsidRDefault="0059768F" w:rsidP="0059768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68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59768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59768F" w:rsidRPr="0059768F" w:rsidRDefault="0059768F" w:rsidP="0059768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76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5976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59768F" w:rsidRPr="0059768F" w:rsidRDefault="0059768F" w:rsidP="005976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>- всестороннее изучение федерального государственного образовательного стандарта высшего профессионального образования по направ</w:t>
      </w:r>
      <w:r w:rsidRPr="0059768F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5976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лению подготовки </w:t>
      </w:r>
      <w:r w:rsidRPr="0059768F">
        <w:rPr>
          <w:rFonts w:ascii="Times New Roman" w:eastAsia="Times New Roman" w:hAnsi="Times New Roman" w:cs="Times New Roman"/>
          <w:sz w:val="28"/>
          <w:szCs w:val="28"/>
          <w:lang w:eastAsia="ar-SA"/>
        </w:rPr>
        <w:t>32.06.01– «</w:t>
      </w:r>
      <w:r w:rsidRPr="005976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Медико-профилактическое дело» (научная </w:t>
      </w:r>
      <w:r w:rsidRPr="0059768F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специальность  </w:t>
      </w:r>
      <w:r w:rsidRPr="0059768F">
        <w:rPr>
          <w:rFonts w:ascii="Times New Roman" w:eastAsia="Times New Roman" w:hAnsi="Times New Roman" w:cs="Times New Roman"/>
          <w:sz w:val="28"/>
          <w:szCs w:val="28"/>
        </w:rPr>
        <w:t xml:space="preserve">14.02.01– «Гигиена», </w:t>
      </w:r>
      <w:r w:rsidRPr="0059768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образовательных программ, учебно-методических </w:t>
      </w:r>
      <w:r w:rsidRPr="0059768F">
        <w:rPr>
          <w:rFonts w:ascii="Times New Roman" w:eastAsia="Times New Roman" w:hAnsi="Times New Roman" w:cs="Times New Roman"/>
          <w:sz w:val="28"/>
          <w:szCs w:val="28"/>
        </w:rPr>
        <w:t xml:space="preserve">комплексов, учебно-методических пособий по </w:t>
      </w:r>
      <w:r w:rsidRPr="0059768F">
        <w:rPr>
          <w:rFonts w:ascii="Times New Roman" w:eastAsia="Times New Roman" w:hAnsi="Times New Roman" w:cs="Times New Roman"/>
          <w:spacing w:val="-1"/>
          <w:sz w:val="28"/>
          <w:szCs w:val="28"/>
        </w:rPr>
        <w:t>гигиеническим</w:t>
      </w:r>
      <w:r w:rsidRPr="0059768F">
        <w:rPr>
          <w:rFonts w:ascii="Times New Roman" w:eastAsia="Times New Roman" w:hAnsi="Times New Roman" w:cs="Times New Roman"/>
          <w:sz w:val="28"/>
          <w:szCs w:val="28"/>
        </w:rPr>
        <w:t xml:space="preserve"> дисципли</w:t>
      </w:r>
      <w:r w:rsidRPr="0059768F">
        <w:rPr>
          <w:rFonts w:ascii="Times New Roman" w:eastAsia="Times New Roman" w:hAnsi="Times New Roman" w:cs="Times New Roman"/>
          <w:sz w:val="28"/>
          <w:szCs w:val="28"/>
        </w:rPr>
        <w:softHyphen/>
        <w:t>нам и т.п.;</w:t>
      </w:r>
    </w:p>
    <w:p w:rsidR="0059768F" w:rsidRPr="0059768F" w:rsidRDefault="0059768F" w:rsidP="0059768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68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апробация практического использования материалов научного исследования по гигиене в высшей школе.</w:t>
      </w:r>
    </w:p>
    <w:p w:rsidR="0059768F" w:rsidRPr="0059768F" w:rsidRDefault="0059768F" w:rsidP="0059768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59768F" w:rsidRPr="0059768F" w:rsidRDefault="0059768F" w:rsidP="0059768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вариативной части блока 2 «Практик</w:t>
      </w:r>
      <w:r w:rsidR="00E4279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59768F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59768F" w:rsidRPr="0059768F" w:rsidRDefault="0059768F" w:rsidP="0059768F">
      <w:pPr>
        <w:shd w:val="clear" w:color="auto" w:fill="FFFFFF"/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 выбора аспирантом  направленности программы педагогическая практика  становится обязательным элементом  для освоения обучающимся.</w:t>
      </w:r>
    </w:p>
    <w:p w:rsidR="0059768F" w:rsidRPr="0059768F" w:rsidRDefault="0059768F" w:rsidP="005976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 xml:space="preserve">Для  проведения  педагогической практики необходимы компетенции, сформированные у  аспирантов в результате </w:t>
      </w:r>
      <w:proofErr w:type="gramStart"/>
      <w:r w:rsidRPr="0059768F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="00E42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768F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59768F">
        <w:rPr>
          <w:rFonts w:ascii="Times New Roman" w:eastAsia="Times New Roman" w:hAnsi="Times New Roman" w:cs="Times New Roman"/>
          <w:sz w:val="28"/>
          <w:szCs w:val="28"/>
        </w:rPr>
        <w:t xml:space="preserve"> и интернатуры по гигиене.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>-    специальная дисциплина «Гигиена»,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59768F" w:rsidRPr="0059768F" w:rsidRDefault="0059768F" w:rsidP="0059768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59768F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A8774C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59768F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E4279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59768F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97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Формы проведения практики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59768F">
        <w:rPr>
          <w:rFonts w:ascii="Times New Roman" w:eastAsia="Times New Roman" w:hAnsi="Times New Roman" w:cs="Times New Roman"/>
          <w:iCs/>
          <w:sz w:val="28"/>
          <w:szCs w:val="28"/>
        </w:rPr>
        <w:t>орма проведения практики – педагогическая</w:t>
      </w:r>
      <w:r w:rsidRPr="0059768F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59768F">
        <w:rPr>
          <w:rFonts w:ascii="Times New Roman" w:eastAsia="Times New Roman" w:hAnsi="Times New Roman" w:cs="Times New Roman"/>
          <w:b/>
          <w:bCs/>
          <w:sz w:val="28"/>
          <w:szCs w:val="28"/>
        </w:rPr>
        <w:t>5. Место и время проведения практики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59768F">
        <w:rPr>
          <w:rFonts w:ascii="Times New Roman" w:eastAsia="Times New Roman" w:hAnsi="Times New Roman" w:cs="Times New Roman"/>
          <w:iCs/>
          <w:sz w:val="28"/>
          <w:szCs w:val="28"/>
        </w:rPr>
        <w:t>практика проводится на базе кафедры гигиены с экологией на втором году в течение 2-х недель.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59768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597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9768F" w:rsidRPr="0059768F" w:rsidRDefault="0059768F" w:rsidP="005976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68F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59768F" w:rsidRPr="0059768F" w:rsidRDefault="0059768F" w:rsidP="005976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68F">
        <w:rPr>
          <w:rFonts w:ascii="Times New Roman" w:eastAsia="Calibri" w:hAnsi="Times New Roman" w:cs="Times New Roman"/>
          <w:sz w:val="28"/>
          <w:szCs w:val="28"/>
        </w:rPr>
        <w:t>- способность следовать этическим нормам в профессиональной деятельности (УК – 5),</w:t>
      </w:r>
      <w:r w:rsidRPr="0059768F">
        <w:rPr>
          <w:rFonts w:ascii="Times New Roman" w:eastAsia="Calibri" w:hAnsi="Times New Roman" w:cs="Times New Roman"/>
          <w:sz w:val="28"/>
          <w:szCs w:val="28"/>
        </w:rPr>
        <w:tab/>
      </w:r>
    </w:p>
    <w:p w:rsidR="0059768F" w:rsidRPr="0059768F" w:rsidRDefault="0059768F" w:rsidP="005976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68F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59768F" w:rsidRPr="0059768F" w:rsidRDefault="0059768F" w:rsidP="0059768F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768F">
        <w:rPr>
          <w:rFonts w:ascii="Times New Roman" w:eastAsia="Times New Roman" w:hAnsi="Times New Roman" w:cs="Calibri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59768F">
        <w:rPr>
          <w:rFonts w:ascii="Times New Roman" w:eastAsia="Times New Roman" w:hAnsi="Times New Roman" w:cs="Calibri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59768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59768F" w:rsidRPr="0059768F" w:rsidRDefault="0059768F" w:rsidP="005976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68F">
        <w:rPr>
          <w:rFonts w:ascii="Times New Roman" w:eastAsia="Calibri" w:hAnsi="Times New Roman" w:cs="Times New Roman"/>
          <w:sz w:val="28"/>
          <w:szCs w:val="28"/>
        </w:rPr>
        <w:t>- готовность к преподавательской деятельности по образовательным программам высшего образования (ОПК – 6).</w:t>
      </w:r>
    </w:p>
    <w:p w:rsidR="0059768F" w:rsidRPr="0059768F" w:rsidRDefault="0059768F" w:rsidP="0059768F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97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59768F" w:rsidRPr="0059768F" w:rsidRDefault="0059768F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68F">
        <w:rPr>
          <w:rFonts w:ascii="Times New Roman" w:eastAsia="Times New Roman" w:hAnsi="Times New Roman" w:cs="Times New Roman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2A2D70" w:rsidRDefault="002A2D70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33" w:rsidRPr="00FC5833" w:rsidRDefault="00FC5833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FC5833">
        <w:rPr>
          <w:rFonts w:ascii="Times New Roman" w:hAnsi="Times New Roman" w:cs="Times New Roman"/>
          <w:b/>
          <w:sz w:val="28"/>
          <w:szCs w:val="28"/>
        </w:rPr>
        <w:lastRenderedPageBreak/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5976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59768F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5976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59768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E4279C" w:rsidRDefault="00E4279C"/>
    <w:p w:rsidR="00E4279C" w:rsidRDefault="00E4279C" w:rsidP="00E4279C">
      <w:pPr>
        <w:spacing w:after="0" w:line="240" w:lineRule="auto"/>
      </w:pPr>
    </w:p>
    <w:sectPr w:rsidR="00E4279C" w:rsidSect="00841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1A5C57"/>
    <w:rsid w:val="002A2D70"/>
    <w:rsid w:val="00454A91"/>
    <w:rsid w:val="004C15D5"/>
    <w:rsid w:val="0059768F"/>
    <w:rsid w:val="00712CF1"/>
    <w:rsid w:val="00771F80"/>
    <w:rsid w:val="007F48BD"/>
    <w:rsid w:val="00841E92"/>
    <w:rsid w:val="00A8774C"/>
    <w:rsid w:val="00B03E7F"/>
    <w:rsid w:val="00E4279C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6</cp:revision>
  <cp:lastPrinted>2015-11-27T06:13:00Z</cp:lastPrinted>
  <dcterms:created xsi:type="dcterms:W3CDTF">2015-11-28T08:33:00Z</dcterms:created>
  <dcterms:modified xsi:type="dcterms:W3CDTF">2021-04-28T06:19:00Z</dcterms:modified>
</cp:coreProperties>
</file>