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91F" w:rsidRDefault="00E2791F" w:rsidP="00302FD0">
      <w:pPr>
        <w:jc w:val="center"/>
        <w:rPr>
          <w:caps/>
        </w:rPr>
      </w:pPr>
      <w:r>
        <w:rPr>
          <w:caps/>
          <w:noProof/>
        </w:rPr>
        <w:drawing>
          <wp:inline distT="0" distB="0" distL="0" distR="0">
            <wp:extent cx="6303010" cy="8784590"/>
            <wp:effectExtent l="0" t="0" r="254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878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91F" w:rsidRDefault="00E2791F" w:rsidP="00302FD0">
      <w:pPr>
        <w:jc w:val="center"/>
        <w:rPr>
          <w:caps/>
        </w:rPr>
      </w:pPr>
    </w:p>
    <w:p w:rsidR="00E2791F" w:rsidRDefault="00E2791F" w:rsidP="00302FD0">
      <w:pPr>
        <w:jc w:val="center"/>
        <w:rPr>
          <w:caps/>
        </w:rPr>
      </w:pPr>
    </w:p>
    <w:p w:rsidR="00E2791F" w:rsidRDefault="00E2791F" w:rsidP="00737B35">
      <w:pPr>
        <w:shd w:val="clear" w:color="auto" w:fill="FFFFFF"/>
        <w:spacing w:line="360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292215" cy="890460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215" cy="890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91F" w:rsidRDefault="00E2791F" w:rsidP="00737B35">
      <w:pPr>
        <w:shd w:val="clear" w:color="auto" w:fill="FFFFFF"/>
        <w:spacing w:line="360" w:lineRule="auto"/>
        <w:jc w:val="center"/>
        <w:rPr>
          <w:b/>
        </w:rPr>
      </w:pPr>
    </w:p>
    <w:p w:rsidR="00650B71" w:rsidRDefault="00650B71" w:rsidP="00737B35">
      <w:pPr>
        <w:shd w:val="clear" w:color="auto" w:fill="FFFFFF"/>
        <w:spacing w:line="360" w:lineRule="auto"/>
        <w:jc w:val="center"/>
        <w:rPr>
          <w:b/>
          <w:color w:val="000000"/>
        </w:rPr>
      </w:pPr>
      <w:r>
        <w:rPr>
          <w:b/>
          <w:color w:val="000000"/>
        </w:rPr>
        <w:lastRenderedPageBreak/>
        <w:t>СОДЕРЖАНИЕ</w:t>
      </w:r>
    </w:p>
    <w:p w:rsidR="00650B71" w:rsidRDefault="00650B71" w:rsidP="00737B35">
      <w:pPr>
        <w:shd w:val="clear" w:color="auto" w:fill="FFFFFF"/>
        <w:spacing w:line="360" w:lineRule="auto"/>
        <w:jc w:val="center"/>
        <w:rPr>
          <w:color w:val="000000"/>
        </w:rPr>
      </w:pPr>
      <w:r w:rsidRPr="005423D0">
        <w:rPr>
          <w:color w:val="000000"/>
        </w:rPr>
        <w:t>дополнительной профессиональн</w:t>
      </w:r>
      <w:r>
        <w:rPr>
          <w:color w:val="000000"/>
        </w:rPr>
        <w:t>ой программы</w:t>
      </w:r>
      <w:r w:rsidRPr="005423D0">
        <w:rPr>
          <w:color w:val="000000"/>
        </w:rPr>
        <w:t xml:space="preserve"> </w:t>
      </w:r>
    </w:p>
    <w:p w:rsidR="00650B71" w:rsidRPr="005423D0" w:rsidRDefault="00650B71" w:rsidP="006C3F11">
      <w:pPr>
        <w:shd w:val="clear" w:color="auto" w:fill="FFFFFF"/>
        <w:spacing w:line="360" w:lineRule="auto"/>
        <w:jc w:val="center"/>
        <w:rPr>
          <w:color w:val="000000"/>
        </w:rPr>
      </w:pPr>
      <w:r w:rsidRPr="005423D0">
        <w:rPr>
          <w:color w:val="000000"/>
        </w:rPr>
        <w:t>повышения</w:t>
      </w:r>
      <w:r>
        <w:rPr>
          <w:color w:val="000000"/>
        </w:rPr>
        <w:t xml:space="preserve"> </w:t>
      </w:r>
      <w:r w:rsidRPr="005423D0">
        <w:rPr>
          <w:color w:val="000000"/>
        </w:rPr>
        <w:t>квалификации врачей по специальности</w:t>
      </w:r>
    </w:p>
    <w:p w:rsidR="00650B71" w:rsidRPr="005423D0" w:rsidRDefault="00650B71" w:rsidP="00737B35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5423D0">
        <w:rPr>
          <w:b/>
          <w:color w:val="000000"/>
        </w:rPr>
        <w:t>«ПЕДИАТРИЯ»</w:t>
      </w:r>
    </w:p>
    <w:p w:rsidR="00650B71" w:rsidRPr="00E00E98" w:rsidRDefault="00650B71" w:rsidP="00737B35">
      <w:pPr>
        <w:spacing w:line="360" w:lineRule="auto"/>
        <w:jc w:val="center"/>
        <w:rPr>
          <w:b/>
          <w:bCs/>
          <w:iCs/>
        </w:rPr>
      </w:pPr>
      <w:r w:rsidRPr="00E00E98">
        <w:rPr>
          <w:b/>
        </w:rPr>
        <w:t>«</w:t>
      </w:r>
      <w:r w:rsidRPr="00E00E98">
        <w:rPr>
          <w:b/>
          <w:color w:val="333333"/>
          <w:shd w:val="clear" w:color="auto" w:fill="FFFFFF"/>
        </w:rPr>
        <w:t>Избранные вопросы неотложных состояний в педиатрии</w:t>
      </w:r>
      <w:r w:rsidRPr="00E00E98">
        <w:rPr>
          <w:b/>
        </w:rPr>
        <w:t>»</w:t>
      </w:r>
    </w:p>
    <w:p w:rsidR="00650B71" w:rsidRPr="005423D0" w:rsidRDefault="00650B71" w:rsidP="00737B35">
      <w:pPr>
        <w:shd w:val="clear" w:color="auto" w:fill="FFFFFF"/>
        <w:spacing w:line="360" w:lineRule="auto"/>
        <w:jc w:val="center"/>
        <w:rPr>
          <w:color w:val="000000"/>
        </w:rPr>
      </w:pPr>
      <w:r w:rsidRPr="005423D0">
        <w:rPr>
          <w:color w:val="000000"/>
        </w:rPr>
        <w:t>(срок освоения 36 академических часов)</w:t>
      </w:r>
    </w:p>
    <w:p w:rsidR="00650B71" w:rsidRDefault="00650B71" w:rsidP="00737B35">
      <w:pPr>
        <w:widowControl w:val="0"/>
        <w:suppressAutoHyphens/>
        <w:spacing w:line="360" w:lineRule="auto"/>
        <w:ind w:firstLine="540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7796"/>
        <w:gridCol w:w="1240"/>
      </w:tblGrid>
      <w:tr w:rsidR="00650B71" w:rsidRPr="000C2977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 w:rsidRPr="000C2977">
              <w:rPr>
                <w:b/>
              </w:rPr>
              <w:t>№</w:t>
            </w:r>
          </w:p>
        </w:tc>
        <w:tc>
          <w:tcPr>
            <w:tcW w:w="7796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 w:rsidRPr="000C2977">
              <w:rPr>
                <w:b/>
              </w:rPr>
              <w:t>Глава</w:t>
            </w: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 w:rsidRPr="000C2977">
              <w:rPr>
                <w:b/>
              </w:rPr>
              <w:t>Стр.</w:t>
            </w:r>
          </w:p>
        </w:tc>
      </w:tr>
      <w:tr w:rsidR="00650B71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1.</w:t>
            </w:r>
          </w:p>
        </w:tc>
        <w:tc>
          <w:tcPr>
            <w:tcW w:w="7796" w:type="dxa"/>
          </w:tcPr>
          <w:p w:rsidR="00650B71" w:rsidRDefault="00650B71" w:rsidP="00302FD0">
            <w:pPr>
              <w:tabs>
                <w:tab w:val="right" w:leader="dot" w:pos="8789"/>
              </w:tabs>
              <w:spacing w:line="360" w:lineRule="auto"/>
              <w:ind w:right="423"/>
              <w:jc w:val="both"/>
              <w:rPr>
                <w:rFonts w:eastAsia="Arial Unicode MS"/>
                <w:b/>
                <w:bCs/>
              </w:rPr>
            </w:pPr>
            <w:r w:rsidRPr="000C2977">
              <w:rPr>
                <w:rFonts w:eastAsia="Arial Unicode MS"/>
                <w:b/>
                <w:bCs/>
              </w:rPr>
              <w:t>Термины, определения и сокращения</w:t>
            </w:r>
          </w:p>
          <w:p w:rsidR="00650B71" w:rsidRPr="000C2977" w:rsidRDefault="00650B71" w:rsidP="00302FD0">
            <w:pPr>
              <w:tabs>
                <w:tab w:val="right" w:leader="dot" w:pos="8789"/>
              </w:tabs>
              <w:spacing w:line="360" w:lineRule="auto"/>
              <w:ind w:right="423"/>
              <w:jc w:val="both"/>
              <w:rPr>
                <w:rFonts w:eastAsia="Arial Unicode MS"/>
                <w:b/>
                <w:bCs/>
              </w:rPr>
            </w:pP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 w:rsidRPr="000C2977">
              <w:rPr>
                <w:b/>
              </w:rPr>
              <w:t>4</w:t>
            </w:r>
          </w:p>
        </w:tc>
      </w:tr>
      <w:tr w:rsidR="00650B71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0C2977">
              <w:rPr>
                <w:b/>
              </w:rPr>
              <w:t>.</w:t>
            </w:r>
          </w:p>
        </w:tc>
        <w:tc>
          <w:tcPr>
            <w:tcW w:w="7796" w:type="dxa"/>
          </w:tcPr>
          <w:p w:rsidR="00650B71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  <w:r w:rsidRPr="000C2977">
              <w:rPr>
                <w:b/>
              </w:rPr>
              <w:t>Общая характеристика программы</w:t>
            </w:r>
          </w:p>
          <w:p w:rsidR="00650B71" w:rsidRPr="000C2977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 w:rsidRPr="000C2977">
              <w:rPr>
                <w:b/>
              </w:rPr>
              <w:t>5</w:t>
            </w:r>
          </w:p>
        </w:tc>
      </w:tr>
      <w:tr w:rsidR="00650B71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0C2977">
              <w:rPr>
                <w:b/>
              </w:rPr>
              <w:t>.</w:t>
            </w:r>
          </w:p>
        </w:tc>
        <w:tc>
          <w:tcPr>
            <w:tcW w:w="7796" w:type="dxa"/>
          </w:tcPr>
          <w:p w:rsidR="00650B71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  <w:r w:rsidRPr="000C2977">
              <w:rPr>
                <w:b/>
              </w:rPr>
              <w:t>Описание программы</w:t>
            </w:r>
          </w:p>
          <w:p w:rsidR="00650B71" w:rsidRPr="000C2977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650B71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0C2977">
              <w:rPr>
                <w:b/>
              </w:rPr>
              <w:t xml:space="preserve">. </w:t>
            </w:r>
          </w:p>
        </w:tc>
        <w:tc>
          <w:tcPr>
            <w:tcW w:w="7796" w:type="dxa"/>
          </w:tcPr>
          <w:p w:rsidR="00650B71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  <w:r w:rsidRPr="000C2977">
              <w:rPr>
                <w:b/>
              </w:rPr>
              <w:t>Содержание программы</w:t>
            </w:r>
          </w:p>
          <w:p w:rsidR="00650B71" w:rsidRPr="000C2977" w:rsidRDefault="00650B71" w:rsidP="00302FD0">
            <w:pPr>
              <w:widowControl w:val="0"/>
              <w:suppressAutoHyphens/>
              <w:spacing w:line="360" w:lineRule="auto"/>
              <w:rPr>
                <w:b/>
              </w:rPr>
            </w:pP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650B71" w:rsidTr="00302FD0">
        <w:tc>
          <w:tcPr>
            <w:tcW w:w="534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Pr="000C2977">
              <w:rPr>
                <w:b/>
              </w:rPr>
              <w:t>.</w:t>
            </w:r>
          </w:p>
        </w:tc>
        <w:tc>
          <w:tcPr>
            <w:tcW w:w="7796" w:type="dxa"/>
          </w:tcPr>
          <w:p w:rsidR="00650B71" w:rsidRDefault="00650B71" w:rsidP="00807C06">
            <w:pPr>
              <w:shd w:val="clear" w:color="auto" w:fill="FFFFFF"/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Организационно-педагогические условия</w:t>
            </w:r>
          </w:p>
          <w:p w:rsidR="00650B71" w:rsidRPr="000C2977" w:rsidRDefault="00650B71" w:rsidP="00807C06">
            <w:pPr>
              <w:shd w:val="clear" w:color="auto" w:fill="FFFFFF"/>
              <w:spacing w:line="360" w:lineRule="auto"/>
              <w:jc w:val="both"/>
              <w:rPr>
                <w:b/>
              </w:rPr>
            </w:pPr>
          </w:p>
        </w:tc>
        <w:tc>
          <w:tcPr>
            <w:tcW w:w="1240" w:type="dxa"/>
          </w:tcPr>
          <w:p w:rsidR="00650B71" w:rsidRPr="000C2977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50B71" w:rsidTr="00302FD0">
        <w:tc>
          <w:tcPr>
            <w:tcW w:w="534" w:type="dxa"/>
          </w:tcPr>
          <w:p w:rsidR="00650B71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7796" w:type="dxa"/>
          </w:tcPr>
          <w:p w:rsidR="00650B71" w:rsidRDefault="00650B71" w:rsidP="00807C06">
            <w:pPr>
              <w:shd w:val="clear" w:color="auto" w:fill="FFFFFF"/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Состав рабочей группы</w:t>
            </w:r>
          </w:p>
          <w:p w:rsidR="00650B71" w:rsidRDefault="00650B71" w:rsidP="00807C06">
            <w:pPr>
              <w:shd w:val="clear" w:color="auto" w:fill="FFFFFF"/>
              <w:spacing w:line="360" w:lineRule="auto"/>
              <w:jc w:val="both"/>
              <w:rPr>
                <w:b/>
              </w:rPr>
            </w:pPr>
          </w:p>
        </w:tc>
        <w:tc>
          <w:tcPr>
            <w:tcW w:w="1240" w:type="dxa"/>
          </w:tcPr>
          <w:p w:rsidR="00650B71" w:rsidRDefault="00650B71" w:rsidP="00302FD0">
            <w:pPr>
              <w:widowControl w:val="0"/>
              <w:suppressAutoHyphens/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41</w:t>
            </w:r>
          </w:p>
        </w:tc>
      </w:tr>
    </w:tbl>
    <w:p w:rsidR="00650B71" w:rsidRDefault="00650B71" w:rsidP="00737B35">
      <w:pPr>
        <w:widowControl w:val="0"/>
        <w:suppressAutoHyphens/>
        <w:ind w:firstLine="540"/>
        <w:jc w:val="center"/>
      </w:pPr>
    </w:p>
    <w:p w:rsidR="00650B71" w:rsidRDefault="00650B71" w:rsidP="00737B35">
      <w:pPr>
        <w:widowControl w:val="0"/>
        <w:suppressAutoHyphens/>
        <w:ind w:firstLine="540"/>
      </w:pPr>
    </w:p>
    <w:p w:rsidR="00650B71" w:rsidRDefault="00650B71" w:rsidP="00737B35">
      <w:pPr>
        <w:widowControl w:val="0"/>
        <w:suppressAutoHyphens/>
        <w:ind w:firstLine="540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Default="00650B71" w:rsidP="00737B35">
      <w:pPr>
        <w:jc w:val="both"/>
      </w:pPr>
    </w:p>
    <w:p w:rsidR="00650B71" w:rsidRPr="00A54F80" w:rsidRDefault="00650B71" w:rsidP="00737B35">
      <w:pPr>
        <w:tabs>
          <w:tab w:val="right" w:leader="dot" w:pos="8789"/>
        </w:tabs>
        <w:spacing w:line="360" w:lineRule="auto"/>
        <w:ind w:right="423" w:firstLine="709"/>
        <w:jc w:val="center"/>
        <w:rPr>
          <w:rFonts w:eastAsia="Arial Unicode MS"/>
          <w:b/>
          <w:bCs/>
        </w:rPr>
      </w:pPr>
      <w:r w:rsidRPr="00A54F80">
        <w:rPr>
          <w:rFonts w:eastAsia="Arial Unicode MS"/>
          <w:b/>
          <w:bCs/>
        </w:rPr>
        <w:lastRenderedPageBreak/>
        <w:t>Термины, определения и сокращения</w:t>
      </w:r>
    </w:p>
    <w:p w:rsidR="00650B71" w:rsidRPr="0008624B" w:rsidRDefault="00650B71" w:rsidP="00816EEE">
      <w:pPr>
        <w:spacing w:line="360" w:lineRule="auto"/>
        <w:rPr>
          <w:rFonts w:eastAsia="Arial Unicode MS"/>
          <w:b/>
        </w:rPr>
      </w:pPr>
      <w:r w:rsidRPr="0008624B">
        <w:rPr>
          <w:rFonts w:eastAsia="Arial Unicode MS"/>
          <w:b/>
        </w:rPr>
        <w:t>В данном документе используются следующие термины и определения: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Вид профессиональной деятельности – методы, способы, приемы, характер воздействия на объект профессиональной деятельности с целью его изменения, преобразования.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Компетенция – способность применять знания, умения и личностные качества для успешной деятельности в определенной области.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Результаты обучения – усвоенные знания, умения, навыки и освоенные компетенции.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Образовательная технология – совокупность психолого-педагогических установок, определяющих специальный набор, компоновку форм, методов, приемов обучения, воспитательных средств.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Дистанционные образовательные технологии – образовательные технологии, реализуемые в основном с применением информационно-коммуникационных сетей при опосредованном взаимодействии обучающихся и педагогических работников.</w:t>
      </w:r>
    </w:p>
    <w:p w:rsidR="00650B71" w:rsidRPr="008E36FE" w:rsidRDefault="00650B71" w:rsidP="00737B35">
      <w:pPr>
        <w:spacing w:line="360" w:lineRule="auto"/>
        <w:jc w:val="both"/>
        <w:rPr>
          <w:rFonts w:eastAsia="Arial Unicode MS"/>
        </w:rPr>
      </w:pPr>
      <w:r w:rsidRPr="008E36FE">
        <w:rPr>
          <w:rFonts w:eastAsia="Arial Unicode MS"/>
        </w:rPr>
        <w:t>Рабочая программа – план учебных мероприятий и ресурсного обеспечения,  направленный на формирование компетенций, заданных ДПП.</w:t>
      </w:r>
    </w:p>
    <w:p w:rsidR="00650B71" w:rsidRPr="008E36FE" w:rsidRDefault="00650B71" w:rsidP="00737B35">
      <w:pPr>
        <w:spacing w:line="360" w:lineRule="auto"/>
        <w:jc w:val="both"/>
      </w:pPr>
      <w:r w:rsidRPr="008E36FE">
        <w:t xml:space="preserve">ОКВЭД </w:t>
      </w:r>
      <w:r w:rsidRPr="008E36FE">
        <w:rPr>
          <w:rFonts w:eastAsia="Arial Unicode MS"/>
        </w:rPr>
        <w:t>–</w:t>
      </w:r>
      <w:r w:rsidRPr="008E36FE">
        <w:t xml:space="preserve"> Общероссийский</w:t>
      </w:r>
      <w:r w:rsidRPr="00816EEE">
        <w:t xml:space="preserve"> </w:t>
      </w:r>
      <w:r w:rsidRPr="00816EEE">
        <w:rPr>
          <w:rStyle w:val="-"/>
          <w:color w:val="auto"/>
          <w:u w:val="none"/>
        </w:rPr>
        <w:t>классификатор</w:t>
      </w:r>
      <w:r w:rsidRPr="008E36FE">
        <w:t xml:space="preserve"> видов экономической деятельности.</w:t>
      </w:r>
    </w:p>
    <w:p w:rsidR="00650B71" w:rsidRPr="008E36FE" w:rsidRDefault="00650B71" w:rsidP="00737B35">
      <w:pPr>
        <w:spacing w:line="360" w:lineRule="auto"/>
        <w:jc w:val="both"/>
      </w:pPr>
      <w:r w:rsidRPr="008E36FE">
        <w:t xml:space="preserve">ОКЗ </w:t>
      </w:r>
      <w:r w:rsidRPr="008E36FE">
        <w:rPr>
          <w:rFonts w:eastAsia="Arial Unicode MS"/>
        </w:rPr>
        <w:t>–</w:t>
      </w:r>
      <w:r w:rsidRPr="008E36FE">
        <w:t xml:space="preserve"> Общероссийский классификатор занятий.</w:t>
      </w:r>
    </w:p>
    <w:p w:rsidR="00650B71" w:rsidRPr="008E36FE" w:rsidRDefault="00650B71" w:rsidP="00737B35">
      <w:pPr>
        <w:spacing w:line="360" w:lineRule="auto"/>
        <w:jc w:val="both"/>
      </w:pPr>
      <w:r w:rsidRPr="008E36FE">
        <w:t xml:space="preserve">ОКПДТР </w:t>
      </w:r>
      <w:r w:rsidRPr="008E36FE">
        <w:rPr>
          <w:rFonts w:eastAsia="Arial Unicode MS"/>
        </w:rPr>
        <w:t>–</w:t>
      </w:r>
      <w:r w:rsidRPr="008E36FE">
        <w:t xml:space="preserve"> Общероссийский классификатор профессий рабочих, должностей служащих и тарифных разрядов.</w:t>
      </w:r>
    </w:p>
    <w:p w:rsidR="00650B71" w:rsidRPr="008E36FE" w:rsidRDefault="00650B71" w:rsidP="00737B35">
      <w:pPr>
        <w:spacing w:line="360" w:lineRule="auto"/>
        <w:jc w:val="both"/>
      </w:pPr>
      <w:r w:rsidRPr="008E36FE">
        <w:t xml:space="preserve"> ЕКС </w:t>
      </w:r>
      <w:r w:rsidRPr="008E36FE">
        <w:rPr>
          <w:rFonts w:eastAsia="Arial Unicode MS"/>
        </w:rPr>
        <w:t>–</w:t>
      </w:r>
      <w:r w:rsidRPr="008E36FE">
        <w:t xml:space="preserve"> Единый квалификационный справочник должностей  руководителей, специалистов и других служащих.</w:t>
      </w:r>
    </w:p>
    <w:p w:rsidR="00650B71" w:rsidRPr="00A54F80" w:rsidRDefault="00650B71" w:rsidP="002A0070">
      <w:pPr>
        <w:spacing w:line="360" w:lineRule="auto"/>
        <w:rPr>
          <w:b/>
          <w:bCs/>
        </w:rPr>
      </w:pPr>
      <w:r w:rsidRPr="008E36FE">
        <w:t xml:space="preserve">ЕКСД </w:t>
      </w:r>
      <w:r w:rsidRPr="008E36FE">
        <w:rPr>
          <w:rFonts w:eastAsia="Arial Unicode MS"/>
        </w:rPr>
        <w:t>–</w:t>
      </w:r>
      <w:r w:rsidRPr="008E36FE">
        <w:t xml:space="preserve"> Единая система конструкторской документации.</w:t>
      </w:r>
      <w:r w:rsidRPr="008E36FE">
        <w:br w:type="page"/>
      </w:r>
      <w:r w:rsidRPr="00A54F80">
        <w:rPr>
          <w:b/>
          <w:bCs/>
        </w:rPr>
        <w:lastRenderedPageBreak/>
        <w:t>1. ОБЩАЯ ХАРАКТЕРИСТИКА ПРОГРАММЫ</w:t>
      </w:r>
    </w:p>
    <w:p w:rsidR="00650B71" w:rsidRPr="00A54F80" w:rsidRDefault="00650B71" w:rsidP="00737B35">
      <w:pPr>
        <w:spacing w:line="360" w:lineRule="auto"/>
        <w:ind w:firstLine="709"/>
        <w:jc w:val="center"/>
        <w:rPr>
          <w:b/>
          <w:bCs/>
        </w:rPr>
      </w:pPr>
      <w:r w:rsidRPr="00A54F80">
        <w:rPr>
          <w:b/>
          <w:bCs/>
        </w:rPr>
        <w:t>1.1. Актуальность программы</w:t>
      </w:r>
    </w:p>
    <w:p w:rsidR="00650B71" w:rsidRDefault="00650B71" w:rsidP="00737B35">
      <w:pPr>
        <w:spacing w:line="360" w:lineRule="auto"/>
        <w:jc w:val="both"/>
      </w:pPr>
      <w:r>
        <w:t xml:space="preserve">Оказание высококвалифицированной медицинской помощи предполагает совершенствование профессионального мастерства медицинских работников и в связи с этим, повышение эффективности подготовки специалистов, в том числе в последипломном периоде. Дополнительное профессиональное образование врача – педиатра в настоящее время должно охватывать освоение современных сведений о  диагностике, лечении, реабилитации и профилактике заболеваний, изучение смежных дисциплин, приобретение практических навыков и умений.  </w:t>
      </w:r>
    </w:p>
    <w:p w:rsidR="00650B71" w:rsidRDefault="00650B71" w:rsidP="00737B35">
      <w:pPr>
        <w:widowControl w:val="0"/>
        <w:autoSpaceDE w:val="0"/>
        <w:spacing w:line="360" w:lineRule="auto"/>
        <w:jc w:val="both"/>
      </w:pPr>
      <w:r>
        <w:t xml:space="preserve">В настоящее время,  в связи с постоянно развивающейся медицинской наукой, открытием новых, ранее неизвестных болезней, уточнением этиологии и патогенеза ряда заболеваний, разработкой новых успешных методов и схем лечения,  ранее нередко неизлечимых, синтезом и производством новых лекарственных препаратов, необходимо постоянное внедрение этих достижений в медицинскую практику с целью улучшения качества медицинского обслуживания детского населения. </w:t>
      </w:r>
    </w:p>
    <w:p w:rsidR="00650B71" w:rsidRDefault="00650B71" w:rsidP="00737B35">
      <w:pPr>
        <w:widowControl w:val="0"/>
        <w:autoSpaceDE w:val="0"/>
        <w:spacing w:line="360" w:lineRule="auto"/>
        <w:jc w:val="both"/>
      </w:pPr>
      <w:r>
        <w:t xml:space="preserve">Практическая деятельность в процессе последипломной подготовки поможет специалистам адаптироваться в практическом здравоохранении, сформировать системный подход в отношении содержания и сущности клинической дисциплины – педиатрии. Последипломная подготовка по специальности «Педиатрия» позволит удовлетворить потребность в квалифицированных кадрах практического здравоохранения. В связи с этим признано необходимым постоянное послевузовское обучение врачей педиатров. </w:t>
      </w:r>
    </w:p>
    <w:p w:rsidR="00650B71" w:rsidRDefault="00650B71" w:rsidP="00737B35">
      <w:pPr>
        <w:spacing w:line="360" w:lineRule="auto"/>
        <w:jc w:val="both"/>
      </w:pPr>
      <w:r>
        <w:t>Стратегия последипломной подготовки и переподготовки специалистов - побудить врача к непрерывному повышению своего профессионализма с учетом требований времени и современного состояния медицинской науки и клинической практики.</w:t>
      </w:r>
    </w:p>
    <w:p w:rsidR="00650B71" w:rsidRDefault="00650B71" w:rsidP="00737B35">
      <w:pPr>
        <w:spacing w:line="360" w:lineRule="auto"/>
        <w:jc w:val="both"/>
      </w:pPr>
      <w:r>
        <w:t>В качестве основного принципа для обучения слушателей циклов на кафедре педиатрии используется модель поведения, которую представляет каждый конкретный преподаватель. Опытный специалист-профессионал, имеющий высокий рейтинг во врачебной среде, имеющий образование по педагогике высшей школы, может влиять  на мотивацию и приверженность слушателя курсов к обучению.</w:t>
      </w:r>
    </w:p>
    <w:p w:rsidR="00650B71" w:rsidRDefault="00650B71" w:rsidP="00737B35">
      <w:pPr>
        <w:spacing w:line="360" w:lineRule="auto"/>
        <w:jc w:val="both"/>
      </w:pPr>
      <w:r>
        <w:t xml:space="preserve">При обучении постоянно выносятся на обсуждение вопросы,  изменений в современной медицине, обусловленные  сменой парадигмы, вопросы медицинской  этики, вопросы сохранения профессионализма, вопросы неопределенности в медицине. Преподавание протоколов и клинических рекомендаций по лечению заболеваний  дополняется специфической информацией в соответствии с региональными особенностями и </w:t>
      </w:r>
      <w:r>
        <w:lastRenderedPageBreak/>
        <w:t>приоритетами. Это позволяет успешно разработать схему действий в определенных ситуациях.</w:t>
      </w:r>
    </w:p>
    <w:p w:rsidR="00650B71" w:rsidRDefault="00650B71" w:rsidP="00737B35">
      <w:pPr>
        <w:spacing w:line="360" w:lineRule="auto"/>
        <w:jc w:val="both"/>
        <w:rPr>
          <w:b/>
          <w:color w:val="000000"/>
        </w:rPr>
      </w:pPr>
      <w:r>
        <w:t>Кафедра является  научно-информационным центром. Сотрудниками регулярно издаются информационные сборники с обзорными статьями на основании переводов из ведущих зарубежных педиатрических журналов. На  интернет-сайте кафедры постоянно обновляется информация по актуальным проблемам педиатрии, пополняется медицинский атлас демонстраций пациентов с различной патологией. Сотрудники кафедры ведут большую научную работу. Полученные  научные данные адаптируются и включаются в процесс преподавания. Преподаватели кафедры, являясь «опинион» лидерами во врачебной среде, активно влияют на формирование новых подходов в диагностике и лечении в педиатрии. Специфика авторской концепции преподавания дисциплины на кафедре состоит в проблемном преподавании, в поощрении инициативы и творческого подхода.</w:t>
      </w:r>
    </w:p>
    <w:p w:rsidR="00650B71" w:rsidRPr="00A54F80" w:rsidRDefault="00650B71" w:rsidP="00737B35">
      <w:pPr>
        <w:widowControl w:val="0"/>
        <w:spacing w:line="360" w:lineRule="auto"/>
        <w:ind w:firstLine="709"/>
        <w:jc w:val="center"/>
        <w:rPr>
          <w:rFonts w:eastAsia="Arial Unicode MS"/>
          <w:b/>
          <w:bCs/>
        </w:rPr>
      </w:pPr>
      <w:r w:rsidRPr="00A54F80">
        <w:rPr>
          <w:b/>
          <w:bCs/>
        </w:rPr>
        <w:t xml:space="preserve">1.2. </w:t>
      </w:r>
      <w:r w:rsidRPr="00A54F80">
        <w:rPr>
          <w:rFonts w:eastAsia="Arial Unicode MS"/>
          <w:b/>
          <w:bCs/>
        </w:rPr>
        <w:t>Виды профессиональной деятельности слушателя</w:t>
      </w:r>
    </w:p>
    <w:p w:rsidR="00650B71" w:rsidRDefault="00650B71" w:rsidP="00737B35">
      <w:pPr>
        <w:shd w:val="clear" w:color="auto" w:fill="FFFFFF"/>
        <w:spacing w:line="360" w:lineRule="auto"/>
        <w:jc w:val="both"/>
        <w:rPr>
          <w:color w:val="000000"/>
        </w:rPr>
      </w:pPr>
      <w:r w:rsidRPr="00AF484F">
        <w:rPr>
          <w:color w:val="000000"/>
        </w:rPr>
        <w:t xml:space="preserve">Квалификационная характеристика по должности </w:t>
      </w:r>
      <w:r w:rsidRPr="00BD482F">
        <w:rPr>
          <w:b/>
          <w:color w:val="000000"/>
        </w:rPr>
        <w:t>«Врач-педиатр»:</w:t>
      </w:r>
      <w:r>
        <w:rPr>
          <w:color w:val="000000"/>
        </w:rPr>
        <w:t xml:space="preserve"> </w:t>
      </w:r>
    </w:p>
    <w:p w:rsidR="00650B71" w:rsidRPr="00816EEE" w:rsidRDefault="00650B71" w:rsidP="006F60DD">
      <w:pPr>
        <w:pStyle w:val="aff8"/>
        <w:numPr>
          <w:ilvl w:val="0"/>
          <w:numId w:val="45"/>
        </w:numPr>
        <w:shd w:val="clear" w:color="auto" w:fill="FFFFFF"/>
        <w:spacing w:line="360" w:lineRule="auto"/>
        <w:jc w:val="both"/>
        <w:rPr>
          <w:color w:val="000000"/>
        </w:rPr>
      </w:pPr>
      <w:r w:rsidRPr="00816EEE">
        <w:rPr>
          <w:color w:val="000000"/>
        </w:rPr>
        <w:t xml:space="preserve">приказ Министерства здравоохранения и социального развития РФ от 23 июля </w:t>
      </w:r>
      <w:smartTag w:uri="urn:schemas-microsoft-com:office:smarttags" w:element="metricconverter">
        <w:smartTagPr>
          <w:attr w:name="ProductID" w:val="2010 г"/>
        </w:smartTagPr>
        <w:r w:rsidRPr="00816EEE">
          <w:rPr>
            <w:color w:val="000000"/>
          </w:rPr>
          <w:t>2010 г</w:t>
        </w:r>
      </w:smartTag>
      <w:r w:rsidRPr="00816EEE">
        <w:rPr>
          <w:color w:val="000000"/>
        </w:rPr>
        <w:t xml:space="preserve">. № 541н «Об утверждении единого квалификационного справочника должностей руководителей, специалистов и служащих, раздел «Квалификационные характеристики должностей работников в сфере здравоохранения»; </w:t>
      </w:r>
    </w:p>
    <w:p w:rsidR="00650B71" w:rsidRPr="00816EEE" w:rsidRDefault="00650B71" w:rsidP="006F60DD">
      <w:pPr>
        <w:pStyle w:val="aff8"/>
        <w:numPr>
          <w:ilvl w:val="0"/>
          <w:numId w:val="45"/>
        </w:numPr>
        <w:shd w:val="clear" w:color="auto" w:fill="FFFFFF"/>
        <w:spacing w:line="360" w:lineRule="auto"/>
        <w:jc w:val="both"/>
        <w:rPr>
          <w:color w:val="000000"/>
        </w:rPr>
      </w:pPr>
      <w:r w:rsidRPr="00816EEE">
        <w:rPr>
          <w:color w:val="000000"/>
        </w:rPr>
        <w:t>приказ Минтруда России от 27.03.2017 N 306н "Об утверждении профессионального стандарта "Врач-педиатр участковый" (зарегистрировано в Минюсте России 17.04.2017 N 46397).</w:t>
      </w:r>
    </w:p>
    <w:p w:rsidR="00650B71" w:rsidRPr="0024325D" w:rsidRDefault="00650B71" w:rsidP="00737B35">
      <w:pPr>
        <w:shd w:val="clear" w:color="auto" w:fill="FFFFFF"/>
        <w:spacing w:line="360" w:lineRule="auto"/>
        <w:jc w:val="both"/>
        <w:rPr>
          <w:color w:val="000000"/>
        </w:rPr>
      </w:pPr>
      <w:r w:rsidRPr="0024325D">
        <w:rPr>
          <w:rFonts w:eastAsia="Arial Unicode MS"/>
          <w:iCs/>
        </w:rPr>
        <w:t xml:space="preserve">Основными трудовыми функциями, связанными с квалификацией  </w:t>
      </w:r>
      <w:r w:rsidRPr="0024325D">
        <w:rPr>
          <w:b/>
          <w:iCs/>
        </w:rPr>
        <w:t>врача-педиатра</w:t>
      </w:r>
      <w:r w:rsidRPr="0024325D">
        <w:rPr>
          <w:rFonts w:eastAsia="Arial Unicode MS"/>
          <w:iCs/>
        </w:rPr>
        <w:t xml:space="preserve"> являются: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</w:rPr>
      </w:pPr>
      <w:r>
        <w:rPr>
          <w:color w:val="000000"/>
        </w:rPr>
        <w:t>Оценка физического и нервно-психического развития</w:t>
      </w:r>
      <w:r w:rsidRPr="00BA2982">
        <w:rPr>
          <w:color w:val="000000"/>
        </w:rPr>
        <w:t xml:space="preserve"> ребенка,</w:t>
      </w:r>
      <w:r>
        <w:rPr>
          <w:color w:val="000000"/>
        </w:rPr>
        <w:t xml:space="preserve"> школьной</w:t>
      </w:r>
      <w:r w:rsidRPr="00BA2982">
        <w:rPr>
          <w:color w:val="000000"/>
        </w:rPr>
        <w:t xml:space="preserve"> зре</w:t>
      </w:r>
      <w:r>
        <w:rPr>
          <w:color w:val="000000"/>
        </w:rPr>
        <w:t>лости</w:t>
      </w:r>
      <w:r w:rsidRPr="00BA2982">
        <w:rPr>
          <w:color w:val="000000"/>
        </w:rPr>
        <w:t xml:space="preserve">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</w:rPr>
      </w:pPr>
      <w:r>
        <w:rPr>
          <w:color w:val="000000"/>
        </w:rPr>
        <w:t>Расчет содержания и калорийности</w:t>
      </w:r>
      <w:r w:rsidRPr="00BA2982">
        <w:rPr>
          <w:color w:val="000000"/>
        </w:rPr>
        <w:t xml:space="preserve"> основных ингредиентов пищи</w:t>
      </w:r>
      <w:r>
        <w:rPr>
          <w:color w:val="000000"/>
        </w:rPr>
        <w:t xml:space="preserve"> </w:t>
      </w:r>
      <w:r w:rsidRPr="00BA2982">
        <w:rPr>
          <w:color w:val="000000"/>
        </w:rPr>
        <w:t xml:space="preserve">в суточном рационе ребенка любого возраста. </w:t>
      </w:r>
    </w:p>
    <w:p w:rsidR="00650B71" w:rsidRPr="00BA2982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</w:rPr>
      </w:pPr>
      <w:r>
        <w:rPr>
          <w:color w:val="000000"/>
        </w:rPr>
        <w:t>Оценка</w:t>
      </w:r>
      <w:r w:rsidRPr="00BA2982">
        <w:rPr>
          <w:color w:val="000000"/>
        </w:rPr>
        <w:t xml:space="preserve"> детей по принадлежности к группам</w:t>
      </w:r>
      <w:r>
        <w:rPr>
          <w:color w:val="000000"/>
        </w:rPr>
        <w:t xml:space="preserve"> здоровья,</w:t>
      </w:r>
      <w:r w:rsidRPr="00BA2982">
        <w:rPr>
          <w:color w:val="000000"/>
        </w:rPr>
        <w:t xml:space="preserve"> рекомендации по воспита</w:t>
      </w:r>
      <w:r>
        <w:rPr>
          <w:color w:val="000000"/>
        </w:rPr>
        <w:t>нию и вскармливанию, выделение</w:t>
      </w:r>
      <w:r w:rsidRPr="00BA2982">
        <w:rPr>
          <w:color w:val="000000"/>
        </w:rPr>
        <w:t xml:space="preserve"> детей группы риска.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</w:rPr>
      </w:pPr>
      <w:r>
        <w:rPr>
          <w:color w:val="000000"/>
        </w:rPr>
        <w:t>Получение информации</w:t>
      </w:r>
      <w:r w:rsidRPr="00BA2982">
        <w:rPr>
          <w:color w:val="000000"/>
        </w:rPr>
        <w:t xml:space="preserve"> о здоровом и больном ребенке.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color w:val="000000"/>
        </w:rPr>
        <w:t>Выполнение перечня работ,</w:t>
      </w:r>
      <w:r w:rsidRPr="00BA2982">
        <w:rPr>
          <w:color w:val="000000"/>
        </w:rPr>
        <w:t xml:space="preserve"> услуг для</w:t>
      </w:r>
      <w:r>
        <w:rPr>
          <w:color w:val="000000"/>
        </w:rPr>
        <w:t xml:space="preserve"> </w:t>
      </w:r>
      <w:r w:rsidRPr="00BA2982">
        <w:rPr>
          <w:color w:val="000000"/>
        </w:rPr>
        <w:t>диагностики заболевания, оценки состояния больного и клинической ситуации в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соответствии со стандартом медицинской помощи.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Выполнение перечня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работ и услуг для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>лечения заболевания, состояния, клинической ситуации в соответствии со стандартом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медицинской помощи.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Организация и проведение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противоэпи</w:t>
      </w:r>
      <w:r>
        <w:rPr>
          <w:rFonts w:ascii="yandex-sans" w:hAnsi="yandex-sans"/>
          <w:color w:val="000000"/>
          <w:sz w:val="23"/>
          <w:szCs w:val="23"/>
        </w:rPr>
        <w:t>демических мероприятий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в очаге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инфекции.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lastRenderedPageBreak/>
        <w:t>Оформление и направление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в учрежден</w:t>
      </w:r>
      <w:r>
        <w:rPr>
          <w:rFonts w:ascii="yandex-sans" w:hAnsi="yandex-sans"/>
          <w:color w:val="000000"/>
          <w:sz w:val="23"/>
          <w:szCs w:val="23"/>
        </w:rPr>
        <w:t>ие Роспотребнанадзора экстренного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извещени</w:t>
      </w:r>
      <w:r>
        <w:rPr>
          <w:rFonts w:ascii="yandex-sans" w:hAnsi="yandex-sans"/>
          <w:color w:val="000000"/>
          <w:sz w:val="23"/>
          <w:szCs w:val="23"/>
        </w:rPr>
        <w:t>я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при выявлении инфекционного заболевания.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 w:rsidRPr="00B42D65">
        <w:rPr>
          <w:rFonts w:ascii="yandex-sans" w:hAnsi="yandex-sans"/>
          <w:color w:val="000000"/>
          <w:sz w:val="23"/>
          <w:szCs w:val="23"/>
        </w:rPr>
        <w:t>В установленном порядке повыш</w:t>
      </w:r>
      <w:r>
        <w:rPr>
          <w:rFonts w:ascii="yandex-sans" w:hAnsi="yandex-sans"/>
          <w:color w:val="000000"/>
          <w:sz w:val="23"/>
          <w:szCs w:val="23"/>
        </w:rPr>
        <w:t>ение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>профессиона</w:t>
      </w:r>
      <w:r>
        <w:rPr>
          <w:rFonts w:ascii="yandex-sans" w:hAnsi="yandex-sans"/>
          <w:color w:val="000000"/>
          <w:sz w:val="23"/>
          <w:szCs w:val="23"/>
        </w:rPr>
        <w:t>льной квалификации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Организация и контроль работы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среднего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медицинского персонала.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Ведение медицинской документации</w:t>
      </w:r>
      <w:r w:rsidRPr="00B42D65">
        <w:rPr>
          <w:rFonts w:ascii="yandex-sans" w:hAnsi="yandex-sans"/>
          <w:color w:val="000000"/>
          <w:sz w:val="23"/>
          <w:szCs w:val="23"/>
        </w:rPr>
        <w:t>.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 xml:space="preserve"> Составление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план</w:t>
      </w:r>
      <w:r>
        <w:rPr>
          <w:rFonts w:ascii="yandex-sans" w:hAnsi="yandex-sans"/>
          <w:color w:val="000000"/>
          <w:sz w:val="23"/>
          <w:szCs w:val="23"/>
        </w:rPr>
        <w:t>а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>своей работы, отчет</w:t>
      </w:r>
      <w:r>
        <w:rPr>
          <w:rFonts w:ascii="yandex-sans" w:hAnsi="yandex-sans"/>
          <w:color w:val="000000"/>
          <w:sz w:val="23"/>
          <w:szCs w:val="23"/>
        </w:rPr>
        <w:t>а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о работе педиатрического участка (отделе</w:t>
      </w:r>
      <w:r>
        <w:rPr>
          <w:rFonts w:ascii="yandex-sans" w:hAnsi="yandex-sans"/>
          <w:color w:val="000000"/>
          <w:sz w:val="23"/>
          <w:szCs w:val="23"/>
        </w:rPr>
        <w:t>ния) за год и проведение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анализ</w:t>
      </w:r>
      <w:r>
        <w:rPr>
          <w:rFonts w:ascii="yandex-sans" w:hAnsi="yandex-sans"/>
          <w:color w:val="000000"/>
          <w:sz w:val="23"/>
          <w:szCs w:val="23"/>
        </w:rPr>
        <w:t>а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этой работы.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 w:rsidRPr="00B42D65">
        <w:rPr>
          <w:rFonts w:ascii="yandex-sans" w:hAnsi="yandex-sans"/>
          <w:color w:val="000000"/>
          <w:sz w:val="23"/>
          <w:szCs w:val="23"/>
        </w:rPr>
        <w:t>Про</w:t>
      </w:r>
      <w:r>
        <w:rPr>
          <w:rFonts w:ascii="yandex-sans" w:hAnsi="yandex-sans"/>
          <w:color w:val="000000"/>
          <w:sz w:val="23"/>
          <w:szCs w:val="23"/>
        </w:rPr>
        <w:t>ведение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анализ</w:t>
      </w:r>
      <w:r>
        <w:rPr>
          <w:rFonts w:ascii="yandex-sans" w:hAnsi="yandex-sans"/>
          <w:color w:val="000000"/>
          <w:sz w:val="23"/>
          <w:szCs w:val="23"/>
        </w:rPr>
        <w:t>а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детской смертности на участке, анализ</w:t>
      </w:r>
      <w:r>
        <w:rPr>
          <w:rFonts w:ascii="yandex-sans" w:hAnsi="yandex-sans"/>
          <w:color w:val="000000"/>
          <w:sz w:val="23"/>
          <w:szCs w:val="23"/>
        </w:rPr>
        <w:t>а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эффективности</w:t>
      </w:r>
      <w:r>
        <w:rPr>
          <w:color w:val="000000"/>
        </w:rPr>
        <w:t xml:space="preserve"> 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диспансеризации.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Организация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стационар</w:t>
      </w:r>
      <w:r>
        <w:rPr>
          <w:rFonts w:ascii="yandex-sans" w:hAnsi="yandex-sans"/>
          <w:color w:val="000000"/>
          <w:sz w:val="23"/>
          <w:szCs w:val="23"/>
        </w:rPr>
        <w:t>а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на дому. </w:t>
      </w:r>
    </w:p>
    <w:p w:rsidR="00650B71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Осуществление пропаганды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здорового образа</w:t>
      </w:r>
      <w:r>
        <w:rPr>
          <w:color w:val="000000"/>
        </w:rPr>
        <w:t xml:space="preserve"> </w:t>
      </w:r>
      <w:r>
        <w:rPr>
          <w:rFonts w:ascii="yandex-sans" w:hAnsi="yandex-sans"/>
          <w:color w:val="000000"/>
          <w:sz w:val="23"/>
          <w:szCs w:val="23"/>
        </w:rPr>
        <w:t>жизни и профилактики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заболеваний. </w:t>
      </w:r>
    </w:p>
    <w:p w:rsidR="00650B71" w:rsidRPr="00B42D65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</w:rPr>
      </w:pPr>
      <w:r>
        <w:rPr>
          <w:rFonts w:ascii="yandex-sans" w:hAnsi="yandex-sans"/>
          <w:color w:val="000000"/>
          <w:sz w:val="23"/>
          <w:szCs w:val="23"/>
        </w:rPr>
        <w:t>Организация и проведение иммунопрофилактики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у детей.</w:t>
      </w:r>
    </w:p>
    <w:p w:rsidR="00650B71" w:rsidRPr="00816EEE" w:rsidRDefault="00650B71" w:rsidP="006F60DD">
      <w:pPr>
        <w:numPr>
          <w:ilvl w:val="0"/>
          <w:numId w:val="3"/>
        </w:numPr>
        <w:shd w:val="clear" w:color="auto" w:fill="FFFFFF"/>
        <w:spacing w:line="360" w:lineRule="auto"/>
        <w:jc w:val="both"/>
        <w:rPr>
          <w:rFonts w:ascii="yandex-sans" w:hAnsi="yandex-sans"/>
          <w:color w:val="000000"/>
          <w:sz w:val="23"/>
          <w:szCs w:val="23"/>
        </w:rPr>
      </w:pPr>
      <w:r>
        <w:rPr>
          <w:rFonts w:ascii="yandex-sans" w:hAnsi="yandex-sans"/>
          <w:color w:val="000000"/>
          <w:sz w:val="23"/>
          <w:szCs w:val="23"/>
        </w:rPr>
        <w:t>Разработка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и </w:t>
      </w:r>
      <w:r>
        <w:rPr>
          <w:rFonts w:ascii="yandex-sans" w:hAnsi="yandex-sans"/>
          <w:color w:val="000000"/>
          <w:sz w:val="23"/>
          <w:szCs w:val="23"/>
        </w:rPr>
        <w:t>выполнение индивидуальной</w:t>
      </w:r>
      <w:r w:rsidRPr="00B42D65">
        <w:rPr>
          <w:rFonts w:ascii="yandex-sans" w:hAnsi="yandex-sans"/>
          <w:color w:val="000000"/>
          <w:sz w:val="23"/>
          <w:szCs w:val="23"/>
        </w:rPr>
        <w:t xml:space="preserve"> программы реабилитации детей-инвалидов.</w:t>
      </w:r>
    </w:p>
    <w:p w:rsidR="00650B71" w:rsidRPr="00451354" w:rsidRDefault="00650B71" w:rsidP="00816EEE">
      <w:pPr>
        <w:shd w:val="clear" w:color="auto" w:fill="FFFFFF"/>
        <w:spacing w:line="360" w:lineRule="auto"/>
        <w:jc w:val="both"/>
      </w:pPr>
      <w:r w:rsidRPr="0024325D">
        <w:t xml:space="preserve">Характеристика профессиональных компетенций </w:t>
      </w:r>
      <w:r w:rsidRPr="0024325D">
        <w:rPr>
          <w:b/>
        </w:rPr>
        <w:t>врача-педиатра участкового</w:t>
      </w:r>
      <w:r w:rsidRPr="00451354">
        <w:t>:</w:t>
      </w:r>
    </w:p>
    <w:p w:rsidR="00650B71" w:rsidRPr="00451354" w:rsidRDefault="00650B71" w:rsidP="006F60DD">
      <w:pPr>
        <w:numPr>
          <w:ilvl w:val="0"/>
          <w:numId w:val="12"/>
        </w:numPr>
        <w:shd w:val="clear" w:color="auto" w:fill="FFFFFF"/>
        <w:spacing w:line="360" w:lineRule="auto"/>
        <w:jc w:val="both"/>
      </w:pPr>
      <w:r w:rsidRPr="00451354">
        <w:t>использовать в ежедневной профессиональной деятельности нормативные документы,</w:t>
      </w:r>
      <w:r>
        <w:t xml:space="preserve"> </w:t>
      </w:r>
      <w:r w:rsidRPr="00451354">
        <w:t>регламентирующие работу участкового врача-педиатра;</w:t>
      </w:r>
    </w:p>
    <w:p w:rsidR="00650B71" w:rsidRPr="00451354" w:rsidRDefault="00650B71" w:rsidP="006F60DD">
      <w:pPr>
        <w:numPr>
          <w:ilvl w:val="0"/>
          <w:numId w:val="12"/>
        </w:numPr>
        <w:shd w:val="clear" w:color="auto" w:fill="FFFFFF"/>
        <w:spacing w:line="360" w:lineRule="auto"/>
        <w:jc w:val="both"/>
      </w:pPr>
      <w:r w:rsidRPr="00451354">
        <w:t>выявлять у пациентов основные патологические симптомы и синдромы заболеваний</w:t>
      </w:r>
      <w:r>
        <w:t xml:space="preserve"> </w:t>
      </w:r>
      <w:r w:rsidRPr="00451354">
        <w:t>детского возраста, используя знания основ медико-биологических и клинических дисциплин</w:t>
      </w:r>
      <w:r>
        <w:t xml:space="preserve"> </w:t>
      </w:r>
      <w:r w:rsidRPr="00451354">
        <w:t>с учетом законов течения патологии по органам, системам и организма в целом,</w:t>
      </w:r>
      <w:r>
        <w:t xml:space="preserve"> </w:t>
      </w:r>
      <w:r w:rsidRPr="00451354">
        <w:t>интерпретировать результаты проведенного клинического и лабораторно-инструментального обследования ребенка, установить диагноз с учетом Международной</w:t>
      </w:r>
      <w:r>
        <w:t xml:space="preserve"> </w:t>
      </w:r>
      <w:r w:rsidRPr="00451354">
        <w:t>статистической классификации болезней и проблем, связанных со здоровьем (МКБ),</w:t>
      </w:r>
      <w:r>
        <w:t xml:space="preserve"> </w:t>
      </w:r>
      <w:r w:rsidRPr="00451354">
        <w:t>выполнять основные лечебные мероприятия при заболеваниях детского возраста,</w:t>
      </w:r>
      <w:r>
        <w:t xml:space="preserve"> </w:t>
      </w:r>
      <w:r w:rsidRPr="00451354">
        <w:t>воевременно выявлять нарушения витальных функций детского организма,</w:t>
      </w:r>
      <w:r>
        <w:t xml:space="preserve"> </w:t>
      </w:r>
      <w:r w:rsidRPr="00451354">
        <w:t>использовать методики их немедленного устранения;</w:t>
      </w:r>
    </w:p>
    <w:p w:rsidR="00650B71" w:rsidRPr="00451354" w:rsidRDefault="00650B71" w:rsidP="006F60DD">
      <w:pPr>
        <w:numPr>
          <w:ilvl w:val="0"/>
          <w:numId w:val="12"/>
        </w:numPr>
        <w:shd w:val="clear" w:color="auto" w:fill="FFFFFF"/>
        <w:spacing w:line="360" w:lineRule="auto"/>
        <w:jc w:val="both"/>
      </w:pPr>
      <w:r w:rsidRPr="00451354">
        <w:t>применять различные реабилитационные мероприятия (медицинские, социальные,</w:t>
      </w:r>
      <w:r>
        <w:t xml:space="preserve"> </w:t>
      </w:r>
      <w:r w:rsidRPr="00451354">
        <w:t>психологические) при наиболее распространенных патологических состояниях и</w:t>
      </w:r>
      <w:r>
        <w:t xml:space="preserve"> </w:t>
      </w:r>
      <w:r w:rsidRPr="00451354">
        <w:t>повреждениях организма;</w:t>
      </w:r>
    </w:p>
    <w:p w:rsidR="00650B71" w:rsidRDefault="00650B71" w:rsidP="006F60DD">
      <w:pPr>
        <w:numPr>
          <w:ilvl w:val="0"/>
          <w:numId w:val="12"/>
        </w:numPr>
        <w:shd w:val="clear" w:color="auto" w:fill="FFFFFF"/>
        <w:spacing w:line="360" w:lineRule="auto"/>
        <w:jc w:val="both"/>
      </w:pPr>
      <w:r w:rsidRPr="00451354">
        <w:t>применять современные гигиенические методики сбора и медико-статистического</w:t>
      </w:r>
      <w:r>
        <w:t xml:space="preserve"> </w:t>
      </w:r>
      <w:r w:rsidRPr="00451354">
        <w:t>анализа информации о показателях здоровья детского населения и подростков в целях</w:t>
      </w:r>
      <w:r>
        <w:t xml:space="preserve"> </w:t>
      </w:r>
      <w:r w:rsidRPr="00451354">
        <w:t>разработки научно обоснованных мер по улучшению и сохранению здоровья населе</w:t>
      </w:r>
      <w:r>
        <w:t>ния.</w:t>
      </w:r>
    </w:p>
    <w:p w:rsidR="00650B71" w:rsidRPr="00A17AB7" w:rsidRDefault="00650B71" w:rsidP="00737B35">
      <w:pPr>
        <w:spacing w:line="360" w:lineRule="auto"/>
        <w:ind w:left="360"/>
        <w:jc w:val="both"/>
        <w:rPr>
          <w:rFonts w:eastAsia="Arial Unicode MS"/>
          <w:b/>
          <w:iCs/>
        </w:rPr>
      </w:pPr>
      <w:r w:rsidRPr="00A17AB7">
        <w:rPr>
          <w:rFonts w:eastAsia="Arial Unicode MS"/>
          <w:b/>
          <w:iCs/>
        </w:rPr>
        <w:t>Уровень квалификации специалиста – 7.</w:t>
      </w:r>
    </w:p>
    <w:p w:rsidR="00650B71" w:rsidRDefault="00650B71" w:rsidP="00737B35">
      <w:pPr>
        <w:shd w:val="clear" w:color="auto" w:fill="FFFFFF"/>
        <w:spacing w:line="360" w:lineRule="auto"/>
        <w:ind w:left="360"/>
        <w:jc w:val="both"/>
      </w:pPr>
    </w:p>
    <w:p w:rsidR="00650B71" w:rsidRDefault="00650B71" w:rsidP="00737B35">
      <w:pPr>
        <w:shd w:val="clear" w:color="auto" w:fill="FFFFFF"/>
        <w:spacing w:line="360" w:lineRule="auto"/>
        <w:ind w:left="360"/>
        <w:jc w:val="both"/>
      </w:pPr>
    </w:p>
    <w:p w:rsidR="00650B71" w:rsidRPr="00A54F80" w:rsidRDefault="00650B71" w:rsidP="00737B35">
      <w:pPr>
        <w:spacing w:line="360" w:lineRule="auto"/>
        <w:ind w:left="360"/>
        <w:jc w:val="center"/>
        <w:rPr>
          <w:b/>
          <w:bCs/>
        </w:rPr>
      </w:pPr>
      <w:r w:rsidRPr="00A54F80">
        <w:rPr>
          <w:b/>
          <w:bCs/>
        </w:rPr>
        <w:lastRenderedPageBreak/>
        <w:t>1.3. Категория слушателей</w:t>
      </w:r>
    </w:p>
    <w:p w:rsidR="00650B71" w:rsidRPr="00816EEE" w:rsidRDefault="00650B71" w:rsidP="00816EEE">
      <w:pPr>
        <w:shd w:val="clear" w:color="auto" w:fill="FFFFFF"/>
        <w:spacing w:line="360" w:lineRule="auto"/>
        <w:jc w:val="both"/>
      </w:pPr>
      <w:r w:rsidRPr="008E36FE">
        <w:t>К</w:t>
      </w:r>
      <w:r>
        <w:t xml:space="preserve"> освоению программы допускаются </w:t>
      </w:r>
      <w:r w:rsidRPr="008E36FE">
        <w:rPr>
          <w:iCs/>
        </w:rPr>
        <w:t xml:space="preserve">лица, имеющие </w:t>
      </w:r>
      <w:r>
        <w:t>в</w:t>
      </w:r>
      <w:r w:rsidRPr="00451354">
        <w:t>ысшее профессиональное образование по одной из</w:t>
      </w:r>
      <w:r>
        <w:t xml:space="preserve"> </w:t>
      </w:r>
      <w:r w:rsidRPr="00451354">
        <w:t>специальностей</w:t>
      </w:r>
      <w:r>
        <w:t>:</w:t>
      </w:r>
      <w:r w:rsidRPr="00451354">
        <w:t xml:space="preserve"> «Лечебное дело», «Педиатрия» и послевузовское профессиональное</w:t>
      </w:r>
      <w:r>
        <w:t xml:space="preserve"> </w:t>
      </w:r>
      <w:r w:rsidRPr="00451354">
        <w:t>образование (интернатура и (или) ординатура) по специальности «Педиатрия» или</w:t>
      </w:r>
      <w:r>
        <w:t xml:space="preserve"> </w:t>
      </w:r>
      <w:r w:rsidRPr="00451354">
        <w:t>профессиональная переподготовка по специальности «Педиатрия» при наличии</w:t>
      </w:r>
      <w:r>
        <w:t xml:space="preserve"> </w:t>
      </w:r>
      <w:r w:rsidRPr="00451354">
        <w:t>послевузовского профессионального образования по специальности «Общая врачебная</w:t>
      </w:r>
      <w:r>
        <w:t xml:space="preserve"> </w:t>
      </w:r>
      <w:r w:rsidRPr="00451354">
        <w:t>практика (семейная медицина)»; сертификат специалиста по специальности «Педиатрия»; без</w:t>
      </w:r>
      <w:r>
        <w:t xml:space="preserve"> </w:t>
      </w:r>
      <w:r w:rsidRPr="00451354">
        <w:t>предъявления требований к стажу работы.</w:t>
      </w:r>
    </w:p>
    <w:p w:rsidR="00650B71" w:rsidRPr="0019474D" w:rsidRDefault="00650B71" w:rsidP="00737B35">
      <w:pPr>
        <w:spacing w:line="360" w:lineRule="auto"/>
        <w:jc w:val="both"/>
        <w:rPr>
          <w:b/>
          <w:bCs/>
          <w:iCs/>
        </w:rPr>
      </w:pPr>
      <w:r w:rsidRPr="008E36FE">
        <w:rPr>
          <w:b/>
          <w:bCs/>
          <w:iCs/>
        </w:rPr>
        <w:t>Категория обучающихся:</w:t>
      </w:r>
    </w:p>
    <w:p w:rsidR="00650B71" w:rsidRPr="008E36FE" w:rsidRDefault="00650B71" w:rsidP="00737B35">
      <w:pPr>
        <w:spacing w:line="360" w:lineRule="auto"/>
        <w:jc w:val="both"/>
        <w:rPr>
          <w:iCs/>
        </w:rPr>
      </w:pPr>
      <w:r w:rsidRPr="008E36FE">
        <w:rPr>
          <w:iCs/>
        </w:rPr>
        <w:t>Основ</w:t>
      </w:r>
      <w:r>
        <w:rPr>
          <w:iCs/>
        </w:rPr>
        <w:t xml:space="preserve">ная специальность: </w:t>
      </w:r>
      <w:r w:rsidRPr="00716007">
        <w:rPr>
          <w:b/>
          <w:iCs/>
        </w:rPr>
        <w:t>педиатрия.</w:t>
      </w:r>
    </w:p>
    <w:p w:rsidR="00650B71" w:rsidRPr="00816EEE" w:rsidRDefault="00650B71" w:rsidP="00816EEE">
      <w:pPr>
        <w:spacing w:line="360" w:lineRule="auto"/>
        <w:jc w:val="both"/>
        <w:rPr>
          <w:b/>
          <w:iCs/>
        </w:rPr>
      </w:pPr>
      <w:r w:rsidRPr="008E36FE">
        <w:rPr>
          <w:iCs/>
        </w:rPr>
        <w:t xml:space="preserve">Дополнительные специальности: </w:t>
      </w:r>
      <w:r w:rsidRPr="00A62F53">
        <w:rPr>
          <w:b/>
          <w:iCs/>
        </w:rPr>
        <w:t>детская эндокринология, детская кардиология.</w:t>
      </w:r>
      <w:r>
        <w:rPr>
          <w:iCs/>
        </w:rPr>
        <w:t xml:space="preserve">                          </w:t>
      </w:r>
    </w:p>
    <w:p w:rsidR="00650B71" w:rsidRDefault="00650B71" w:rsidP="005A77B4">
      <w:pPr>
        <w:spacing w:line="360" w:lineRule="auto"/>
        <w:ind w:firstLine="709"/>
        <w:jc w:val="right"/>
        <w:rPr>
          <w:iCs/>
        </w:rPr>
      </w:pPr>
      <w:r>
        <w:rPr>
          <w:iCs/>
        </w:rPr>
        <w:t xml:space="preserve">                        Таблица 1</w:t>
      </w:r>
    </w:p>
    <w:p w:rsidR="00650B71" w:rsidRPr="00FA26F9" w:rsidRDefault="00650B71" w:rsidP="00737B35">
      <w:pPr>
        <w:spacing w:line="360" w:lineRule="auto"/>
        <w:ind w:firstLine="709"/>
        <w:jc w:val="center"/>
        <w:rPr>
          <w:b/>
          <w:iCs/>
        </w:rPr>
      </w:pPr>
      <w:r w:rsidRPr="00FA26F9">
        <w:rPr>
          <w:b/>
          <w:iCs/>
        </w:rPr>
        <w:t>Основная специальность</w:t>
      </w:r>
    </w:p>
    <w:tbl>
      <w:tblPr>
        <w:tblpPr w:leftFromText="180" w:rightFromText="180" w:vertAnchor="text" w:horzAnchor="margin" w:tblpX="108" w:tblpY="122"/>
        <w:tblW w:w="9135" w:type="dxa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98" w:type="dxa"/>
        </w:tblCellMar>
        <w:tblLook w:val="00A0" w:firstRow="1" w:lastRow="0" w:firstColumn="1" w:lastColumn="0" w:noHBand="0" w:noVBand="0"/>
      </w:tblPr>
      <w:tblGrid>
        <w:gridCol w:w="2408"/>
        <w:gridCol w:w="3294"/>
        <w:gridCol w:w="3433"/>
      </w:tblGrid>
      <w:tr w:rsidR="00650B71" w:rsidRPr="008E36FE" w:rsidTr="00302FD0">
        <w:trPr>
          <w:trHeight w:val="515"/>
        </w:trPr>
        <w:tc>
          <w:tcPr>
            <w:tcW w:w="2408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Код направления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</w:p>
        </w:tc>
        <w:tc>
          <w:tcPr>
            <w:tcW w:w="3294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Название направления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</w:p>
        </w:tc>
        <w:tc>
          <w:tcPr>
            <w:tcW w:w="3433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Уровень образования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специалист, СПО</w:t>
            </w:r>
          </w:p>
        </w:tc>
      </w:tr>
      <w:tr w:rsidR="00650B71" w:rsidRPr="008E36FE" w:rsidTr="00302FD0">
        <w:trPr>
          <w:trHeight w:val="435"/>
        </w:trPr>
        <w:tc>
          <w:tcPr>
            <w:tcW w:w="2408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rStyle w:val="af1"/>
                <w:rFonts w:ascii="Helvetica" w:hAnsi="Helvetica"/>
                <w:bCs/>
                <w:color w:val="333333"/>
                <w:sz w:val="23"/>
                <w:szCs w:val="23"/>
                <w:shd w:val="clear" w:color="auto" w:fill="FFFFFF"/>
              </w:rPr>
              <w:t>31.05.02</w:t>
            </w:r>
          </w:p>
        </w:tc>
        <w:tc>
          <w:tcPr>
            <w:tcW w:w="3294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педиатрия</w:t>
            </w:r>
          </w:p>
        </w:tc>
        <w:tc>
          <w:tcPr>
            <w:tcW w:w="3433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Специалист</w:t>
            </w:r>
          </w:p>
        </w:tc>
      </w:tr>
    </w:tbl>
    <w:p w:rsidR="00650B71" w:rsidRDefault="00650B71" w:rsidP="005A77B4">
      <w:pPr>
        <w:spacing w:line="360" w:lineRule="auto"/>
        <w:jc w:val="right"/>
        <w:rPr>
          <w:iCs/>
        </w:rPr>
      </w:pPr>
      <w:r>
        <w:rPr>
          <w:iCs/>
        </w:rPr>
        <w:t xml:space="preserve">                                         </w:t>
      </w:r>
    </w:p>
    <w:p w:rsidR="00650B71" w:rsidRDefault="00650B71" w:rsidP="005A77B4">
      <w:pPr>
        <w:spacing w:line="360" w:lineRule="auto"/>
        <w:jc w:val="right"/>
        <w:rPr>
          <w:iCs/>
        </w:rPr>
      </w:pPr>
      <w:r>
        <w:rPr>
          <w:iCs/>
        </w:rPr>
        <w:t>Таблица 2</w:t>
      </w:r>
    </w:p>
    <w:p w:rsidR="00650B71" w:rsidRPr="00716007" w:rsidRDefault="00650B71" w:rsidP="00737B35">
      <w:pPr>
        <w:spacing w:line="360" w:lineRule="auto"/>
        <w:jc w:val="center"/>
        <w:rPr>
          <w:b/>
          <w:iCs/>
        </w:rPr>
      </w:pPr>
      <w:r w:rsidRPr="00716007">
        <w:rPr>
          <w:b/>
          <w:iCs/>
        </w:rPr>
        <w:t>Дополнительные специальности</w:t>
      </w:r>
    </w:p>
    <w:tbl>
      <w:tblPr>
        <w:tblpPr w:leftFromText="180" w:rightFromText="180" w:vertAnchor="text" w:horzAnchor="margin" w:tblpX="108" w:tblpY="122"/>
        <w:tblW w:w="9135" w:type="dxa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98" w:type="dxa"/>
        </w:tblCellMar>
        <w:tblLook w:val="00A0" w:firstRow="1" w:lastRow="0" w:firstColumn="1" w:lastColumn="0" w:noHBand="0" w:noVBand="0"/>
      </w:tblPr>
      <w:tblGrid>
        <w:gridCol w:w="2408"/>
        <w:gridCol w:w="3294"/>
        <w:gridCol w:w="3433"/>
      </w:tblGrid>
      <w:tr w:rsidR="00650B71" w:rsidRPr="008E36FE" w:rsidTr="00302FD0">
        <w:trPr>
          <w:trHeight w:val="515"/>
        </w:trPr>
        <w:tc>
          <w:tcPr>
            <w:tcW w:w="2408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Код направления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</w:p>
        </w:tc>
        <w:tc>
          <w:tcPr>
            <w:tcW w:w="3294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Название направления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</w:p>
        </w:tc>
        <w:tc>
          <w:tcPr>
            <w:tcW w:w="3433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Уровень образования</w:t>
            </w:r>
          </w:p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специалист, СПО</w:t>
            </w:r>
          </w:p>
        </w:tc>
      </w:tr>
      <w:tr w:rsidR="00650B71" w:rsidRPr="008E36FE" w:rsidTr="00302FD0">
        <w:trPr>
          <w:trHeight w:val="435"/>
        </w:trPr>
        <w:tc>
          <w:tcPr>
            <w:tcW w:w="2408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  <w:color w:val="333333"/>
                <w:shd w:val="clear" w:color="auto" w:fill="FFFFFF"/>
              </w:rPr>
              <w:t>31.08.13</w:t>
            </w:r>
          </w:p>
        </w:tc>
        <w:tc>
          <w:tcPr>
            <w:tcW w:w="3294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Детская кардиология</w:t>
            </w:r>
          </w:p>
        </w:tc>
        <w:tc>
          <w:tcPr>
            <w:tcW w:w="3433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Специалист</w:t>
            </w:r>
          </w:p>
        </w:tc>
      </w:tr>
      <w:tr w:rsidR="00650B71" w:rsidRPr="008E36FE" w:rsidTr="00340FF9">
        <w:trPr>
          <w:trHeight w:val="544"/>
        </w:trPr>
        <w:tc>
          <w:tcPr>
            <w:tcW w:w="2408" w:type="dxa"/>
            <w:tcMar>
              <w:left w:w="98" w:type="dxa"/>
            </w:tcMar>
            <w:vAlign w:val="center"/>
          </w:tcPr>
          <w:p w:rsidR="00650B71" w:rsidRPr="002B3D46" w:rsidRDefault="00650B71" w:rsidP="00302FD0">
            <w:pPr>
              <w:pStyle w:val="3"/>
              <w:spacing w:before="0" w:after="0"/>
              <w:jc w:val="center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2B3D46">
              <w:rPr>
                <w:rFonts w:ascii="Times New Roman" w:hAnsi="Times New Roman"/>
                <w:color w:val="444444"/>
                <w:sz w:val="24"/>
                <w:szCs w:val="24"/>
              </w:rPr>
              <w:t>31.08.17</w:t>
            </w:r>
          </w:p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3294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Детская эндокринология</w:t>
            </w:r>
          </w:p>
        </w:tc>
        <w:tc>
          <w:tcPr>
            <w:tcW w:w="3433" w:type="dxa"/>
            <w:tcMar>
              <w:left w:w="98" w:type="dxa"/>
            </w:tcMar>
            <w:vAlign w:val="center"/>
          </w:tcPr>
          <w:p w:rsidR="00650B71" w:rsidRPr="00716007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716007">
              <w:rPr>
                <w:b/>
              </w:rPr>
              <w:t>Специалист</w:t>
            </w:r>
          </w:p>
        </w:tc>
      </w:tr>
    </w:tbl>
    <w:p w:rsidR="00650B71" w:rsidRDefault="00650B71" w:rsidP="00816EEE">
      <w:pPr>
        <w:spacing w:line="360" w:lineRule="auto"/>
        <w:jc w:val="center"/>
        <w:rPr>
          <w:b/>
          <w:bCs/>
        </w:rPr>
      </w:pPr>
    </w:p>
    <w:p w:rsidR="00650B71" w:rsidRPr="008E36FE" w:rsidRDefault="00650B71" w:rsidP="00816EEE">
      <w:pPr>
        <w:spacing w:line="360" w:lineRule="auto"/>
        <w:jc w:val="center"/>
        <w:rPr>
          <w:b/>
          <w:bCs/>
        </w:rPr>
      </w:pPr>
      <w:r w:rsidRPr="008E36FE">
        <w:rPr>
          <w:b/>
          <w:bCs/>
        </w:rPr>
        <w:t>1.4. Срок обучения</w:t>
      </w:r>
    </w:p>
    <w:p w:rsidR="00650B71" w:rsidRPr="00816EEE" w:rsidRDefault="00650B71" w:rsidP="00816EEE">
      <w:pPr>
        <w:spacing w:line="360" w:lineRule="auto"/>
        <w:jc w:val="center"/>
        <w:rPr>
          <w:iCs/>
        </w:rPr>
      </w:pPr>
      <w:r w:rsidRPr="008E36FE">
        <w:rPr>
          <w:b/>
          <w:bCs/>
          <w:iCs/>
        </w:rPr>
        <w:t xml:space="preserve">36 </w:t>
      </w:r>
      <w:r w:rsidRPr="008E36FE">
        <w:rPr>
          <w:iCs/>
        </w:rPr>
        <w:t>академических часов трудоемкости.</w:t>
      </w:r>
    </w:p>
    <w:p w:rsidR="00650B71" w:rsidRPr="00472123" w:rsidRDefault="00650B71" w:rsidP="00816EEE">
      <w:pPr>
        <w:spacing w:line="360" w:lineRule="auto"/>
        <w:jc w:val="center"/>
        <w:rPr>
          <w:b/>
          <w:bCs/>
        </w:rPr>
      </w:pPr>
      <w:r w:rsidRPr="008E36FE">
        <w:rPr>
          <w:b/>
          <w:bCs/>
        </w:rPr>
        <w:t>1.5. Режим занятий</w:t>
      </w:r>
    </w:p>
    <w:p w:rsidR="00650B71" w:rsidRDefault="00650B71" w:rsidP="005A77B4">
      <w:pPr>
        <w:spacing w:after="120"/>
        <w:ind w:firstLine="709"/>
        <w:jc w:val="right"/>
        <w:rPr>
          <w:iCs/>
        </w:rPr>
      </w:pPr>
      <w:r>
        <w:rPr>
          <w:iCs/>
        </w:rPr>
        <w:t xml:space="preserve">                                           </w:t>
      </w:r>
      <w:r w:rsidRPr="008E36FE">
        <w:rPr>
          <w:iCs/>
        </w:rPr>
        <w:t>Таблица 3</w:t>
      </w:r>
    </w:p>
    <w:p w:rsidR="00650B71" w:rsidRPr="0019474D" w:rsidRDefault="00650B71" w:rsidP="00737B35">
      <w:pPr>
        <w:spacing w:after="120"/>
        <w:jc w:val="center"/>
        <w:rPr>
          <w:b/>
          <w:iCs/>
        </w:rPr>
      </w:pPr>
      <w:r w:rsidRPr="0019474D">
        <w:rPr>
          <w:b/>
          <w:iCs/>
        </w:rPr>
        <w:t>Режим занятий по программе обучения</w:t>
      </w:r>
    </w:p>
    <w:tbl>
      <w:tblPr>
        <w:tblW w:w="9152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3519"/>
        <w:gridCol w:w="1764"/>
        <w:gridCol w:w="1197"/>
        <w:gridCol w:w="2672"/>
      </w:tblGrid>
      <w:tr w:rsidR="00650B71" w:rsidRPr="008E36FE" w:rsidTr="00302FD0">
        <w:trPr>
          <w:jc w:val="center"/>
        </w:trPr>
        <w:tc>
          <w:tcPr>
            <w:tcW w:w="3519" w:type="dxa"/>
            <w:tcMar>
              <w:left w:w="103" w:type="dxa"/>
            </w:tcMar>
          </w:tcPr>
          <w:p w:rsidR="00650B71" w:rsidRPr="008E36FE" w:rsidRDefault="00650B71" w:rsidP="00816EEE">
            <w:pPr>
              <w:ind w:firstLine="709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График обучения</w:t>
            </w:r>
          </w:p>
          <w:p w:rsidR="00650B71" w:rsidRPr="008E36FE" w:rsidRDefault="00650B71" w:rsidP="00816EEE">
            <w:pPr>
              <w:ind w:firstLine="709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Форма обучения</w:t>
            </w:r>
          </w:p>
        </w:tc>
        <w:tc>
          <w:tcPr>
            <w:tcW w:w="1764" w:type="dxa"/>
            <w:tcMar>
              <w:left w:w="18" w:type="dxa"/>
              <w:right w:w="28" w:type="dxa"/>
            </w:tcMar>
            <w:vAlign w:val="center"/>
          </w:tcPr>
          <w:p w:rsidR="00650B71" w:rsidRPr="008E36FE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Аудиторных</w:t>
            </w:r>
          </w:p>
          <w:p w:rsidR="00650B71" w:rsidRPr="008E36FE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часов в день</w:t>
            </w:r>
          </w:p>
        </w:tc>
        <w:tc>
          <w:tcPr>
            <w:tcW w:w="1197" w:type="dxa"/>
            <w:tcMar>
              <w:left w:w="18" w:type="dxa"/>
            </w:tcMar>
            <w:vAlign w:val="center"/>
          </w:tcPr>
          <w:p w:rsidR="00650B71" w:rsidRPr="008E36FE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Дней</w:t>
            </w:r>
          </w:p>
          <w:p w:rsidR="00650B71" w:rsidRPr="008E36FE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в неделю</w:t>
            </w:r>
          </w:p>
        </w:tc>
        <w:tc>
          <w:tcPr>
            <w:tcW w:w="2672" w:type="dxa"/>
            <w:tcMar>
              <w:left w:w="103" w:type="dxa"/>
            </w:tcMar>
            <w:vAlign w:val="center"/>
          </w:tcPr>
          <w:p w:rsidR="00650B71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 xml:space="preserve">Общая </w:t>
            </w:r>
          </w:p>
          <w:p w:rsidR="00650B71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 xml:space="preserve">продолжительность </w:t>
            </w:r>
          </w:p>
          <w:p w:rsidR="00650B71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 xml:space="preserve">программы, месяцев </w:t>
            </w:r>
          </w:p>
          <w:p w:rsidR="00650B71" w:rsidRPr="008E36FE" w:rsidRDefault="00650B71" w:rsidP="00816EEE">
            <w:pPr>
              <w:jc w:val="center"/>
              <w:rPr>
                <w:b/>
                <w:bCs/>
                <w:iCs/>
              </w:rPr>
            </w:pPr>
            <w:r w:rsidRPr="008E36FE">
              <w:rPr>
                <w:b/>
                <w:bCs/>
                <w:iCs/>
              </w:rPr>
              <w:t>(дней, недель)</w:t>
            </w:r>
          </w:p>
        </w:tc>
      </w:tr>
      <w:tr w:rsidR="00650B71" w:rsidRPr="008E36FE" w:rsidTr="00302FD0">
        <w:trPr>
          <w:jc w:val="center"/>
        </w:trPr>
        <w:tc>
          <w:tcPr>
            <w:tcW w:w="3519" w:type="dxa"/>
            <w:tcMar>
              <w:left w:w="103" w:type="dxa"/>
            </w:tcMar>
            <w:vAlign w:val="center"/>
          </w:tcPr>
          <w:p w:rsidR="00650B71" w:rsidRPr="00FA26F9" w:rsidRDefault="004D4F44" w:rsidP="004D4F44">
            <w:pPr>
              <w:spacing w:line="360" w:lineRule="auto"/>
              <w:jc w:val="center"/>
              <w:rPr>
                <w:b/>
                <w:iCs/>
              </w:rPr>
            </w:pPr>
            <w:r>
              <w:rPr>
                <w:b/>
                <w:iCs/>
              </w:rPr>
              <w:t>Очная с применением ДОТ</w:t>
            </w:r>
          </w:p>
        </w:tc>
        <w:tc>
          <w:tcPr>
            <w:tcW w:w="1764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ind w:firstLine="709"/>
              <w:rPr>
                <w:iCs/>
              </w:rPr>
            </w:pPr>
            <w:r>
              <w:rPr>
                <w:iCs/>
              </w:rPr>
              <w:t>6</w:t>
            </w:r>
          </w:p>
        </w:tc>
        <w:tc>
          <w:tcPr>
            <w:tcW w:w="119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  <w:rPr>
                <w:iCs/>
              </w:rPr>
            </w:pPr>
            <w:r>
              <w:rPr>
                <w:iCs/>
              </w:rPr>
              <w:t>6</w:t>
            </w:r>
            <w:r w:rsidRPr="008E36FE">
              <w:rPr>
                <w:iCs/>
              </w:rPr>
              <w:t xml:space="preserve"> </w:t>
            </w:r>
          </w:p>
        </w:tc>
        <w:tc>
          <w:tcPr>
            <w:tcW w:w="2672" w:type="dxa"/>
            <w:tcMar>
              <w:left w:w="103" w:type="dxa"/>
            </w:tcMar>
            <w:vAlign w:val="center"/>
          </w:tcPr>
          <w:p w:rsidR="00650B71" w:rsidRPr="008E36FE" w:rsidRDefault="00650B71" w:rsidP="00816EEE">
            <w:pPr>
              <w:jc w:val="center"/>
              <w:rPr>
                <w:iCs/>
              </w:rPr>
            </w:pPr>
            <w:r w:rsidRPr="008E36FE">
              <w:rPr>
                <w:iCs/>
                <w:vertAlign w:val="superscript"/>
              </w:rPr>
              <w:t>1</w:t>
            </w:r>
            <w:r w:rsidRPr="008E36FE">
              <w:rPr>
                <w:iCs/>
              </w:rPr>
              <w:t>/</w:t>
            </w:r>
            <w:r>
              <w:rPr>
                <w:iCs/>
                <w:vertAlign w:val="subscript"/>
              </w:rPr>
              <w:t>4</w:t>
            </w:r>
            <w:r w:rsidRPr="008E36FE">
              <w:rPr>
                <w:iCs/>
              </w:rPr>
              <w:t xml:space="preserve">  месяца</w:t>
            </w:r>
          </w:p>
          <w:p w:rsidR="00650B71" w:rsidRPr="008E36FE" w:rsidRDefault="00650B71" w:rsidP="00816EEE">
            <w:pPr>
              <w:jc w:val="center"/>
              <w:rPr>
                <w:iCs/>
              </w:rPr>
            </w:pPr>
            <w:r>
              <w:rPr>
                <w:iCs/>
              </w:rPr>
              <w:lastRenderedPageBreak/>
              <w:t>(6 дней</w:t>
            </w:r>
            <w:r w:rsidRPr="008E36FE">
              <w:rPr>
                <w:iCs/>
              </w:rPr>
              <w:t xml:space="preserve">, </w:t>
            </w:r>
            <w:r>
              <w:rPr>
                <w:iCs/>
                <w:vertAlign w:val="superscript"/>
              </w:rPr>
              <w:t xml:space="preserve"> </w:t>
            </w:r>
            <w:r>
              <w:rPr>
                <w:iCs/>
              </w:rPr>
              <w:t>1 неделя</w:t>
            </w:r>
            <w:r w:rsidRPr="008E36FE">
              <w:rPr>
                <w:iCs/>
              </w:rPr>
              <w:t>)</w:t>
            </w:r>
          </w:p>
        </w:tc>
      </w:tr>
    </w:tbl>
    <w:p w:rsidR="00650B71" w:rsidRDefault="00650B71" w:rsidP="00737B35">
      <w:pPr>
        <w:spacing w:line="360" w:lineRule="auto"/>
        <w:jc w:val="both"/>
        <w:rPr>
          <w:b/>
          <w:bCs/>
        </w:rPr>
      </w:pPr>
    </w:p>
    <w:p w:rsidR="00650B71" w:rsidRDefault="00650B71" w:rsidP="00816EEE">
      <w:pPr>
        <w:spacing w:line="360" w:lineRule="auto"/>
        <w:jc w:val="center"/>
        <w:rPr>
          <w:iCs/>
        </w:rPr>
      </w:pPr>
      <w:r w:rsidRPr="008E36FE">
        <w:rPr>
          <w:b/>
          <w:bCs/>
        </w:rPr>
        <w:t xml:space="preserve">1.6. Форма </w:t>
      </w:r>
      <w:r w:rsidRPr="00816EEE">
        <w:rPr>
          <w:b/>
          <w:bCs/>
        </w:rPr>
        <w:t xml:space="preserve">обучения </w:t>
      </w:r>
      <w:r w:rsidR="004D4F44">
        <w:rPr>
          <w:b/>
          <w:bCs/>
        </w:rPr>
        <w:t>–</w:t>
      </w:r>
      <w:r w:rsidRPr="00816EEE">
        <w:rPr>
          <w:b/>
          <w:bCs/>
        </w:rPr>
        <w:t xml:space="preserve"> </w:t>
      </w:r>
      <w:r w:rsidR="004D4F44">
        <w:rPr>
          <w:b/>
          <w:bCs/>
        </w:rPr>
        <w:t xml:space="preserve">очная с применением </w:t>
      </w:r>
      <w:r w:rsidR="004D4F44">
        <w:rPr>
          <w:b/>
          <w:iCs/>
        </w:rPr>
        <w:t>дистанционных образовательных технологий</w:t>
      </w:r>
    </w:p>
    <w:p w:rsidR="00650B71" w:rsidRPr="00D85521" w:rsidRDefault="00650B71" w:rsidP="00737B35">
      <w:pPr>
        <w:spacing w:line="360" w:lineRule="auto"/>
        <w:jc w:val="both"/>
        <w:rPr>
          <w:bCs/>
        </w:rPr>
      </w:pPr>
      <w:r w:rsidRPr="00A54F80">
        <w:rPr>
          <w:b/>
          <w:bCs/>
        </w:rPr>
        <w:t>Цель</w:t>
      </w:r>
      <w:r w:rsidRPr="00A54F80">
        <w:rPr>
          <w:bCs/>
        </w:rPr>
        <w:t xml:space="preserve"> </w:t>
      </w:r>
      <w:r w:rsidR="004D4F44">
        <w:rPr>
          <w:bCs/>
        </w:rPr>
        <w:t>очного обучения с применением ДОТ</w:t>
      </w:r>
      <w:r>
        <w:rPr>
          <w:bCs/>
        </w:rPr>
        <w:t xml:space="preserve"> - </w:t>
      </w:r>
      <w:r w:rsidRPr="00D85521">
        <w:rPr>
          <w:bCs/>
        </w:rPr>
        <w:t>предоставление обучающимся возможности проведения исходного контроля, подг</w:t>
      </w:r>
      <w:r>
        <w:rPr>
          <w:bCs/>
        </w:rPr>
        <w:t xml:space="preserve">отовки проектного задания, </w:t>
      </w:r>
      <w:r w:rsidRPr="00D85521">
        <w:rPr>
          <w:bCs/>
        </w:rPr>
        <w:t xml:space="preserve"> </w:t>
      </w:r>
      <w:r>
        <w:rPr>
          <w:bCs/>
        </w:rPr>
        <w:t xml:space="preserve">изучение </w:t>
      </w:r>
      <w:r w:rsidRPr="00D85521">
        <w:rPr>
          <w:bCs/>
        </w:rPr>
        <w:t>содержания  дополнительной профессиональной программы непосредственно по месту жительства. Основными дистанционными образовательными технолог</w:t>
      </w:r>
      <w:r>
        <w:rPr>
          <w:bCs/>
        </w:rPr>
        <w:t xml:space="preserve">иями на цикле </w:t>
      </w:r>
      <w:r w:rsidRPr="00D85521">
        <w:rPr>
          <w:bCs/>
        </w:rPr>
        <w:t>«</w:t>
      </w:r>
      <w:r>
        <w:rPr>
          <w:bCs/>
        </w:rPr>
        <w:t>Избранные вопросы неотложных состояний в педиатрии</w:t>
      </w:r>
      <w:r w:rsidRPr="00D85521">
        <w:rPr>
          <w:bCs/>
        </w:rPr>
        <w:t>» по специальности «Педиатрия» являются: интернет-технология с методикой асинхронного дистанционного обучения. Для этого на образовательном порта</w:t>
      </w:r>
      <w:r>
        <w:rPr>
          <w:bCs/>
        </w:rPr>
        <w:t xml:space="preserve">ле ФГБОУ ВО КубГМУ </w:t>
      </w:r>
      <w:r w:rsidRPr="00D85521">
        <w:rPr>
          <w:bCs/>
        </w:rPr>
        <w:t xml:space="preserve"> формируется кейс</w:t>
      </w:r>
      <w:r>
        <w:rPr>
          <w:bCs/>
        </w:rPr>
        <w:t>,</w:t>
      </w:r>
      <w:r w:rsidRPr="00D85521">
        <w:rPr>
          <w:bCs/>
        </w:rPr>
        <w:t xml:space="preserve"> внутри которого созданы папки по учебному модулю, включающие вопросы контроля исходного уровня знаний, вопросы для самоконтроля по каждому разделу, тестовые задания, интернет-ссылки, нормативные документы, проектные задания для выпускной аттестационной работы. Каждый обучающийся получает свой оригинальный пароль дающий  доступ к учебным материалам портала</w:t>
      </w:r>
      <w:r>
        <w:rPr>
          <w:bCs/>
        </w:rPr>
        <w:t>.</w:t>
      </w:r>
    </w:p>
    <w:p w:rsidR="00650B71" w:rsidRPr="008E36FE" w:rsidRDefault="00650B71" w:rsidP="00816EEE">
      <w:pPr>
        <w:widowControl w:val="0"/>
        <w:spacing w:line="360" w:lineRule="auto"/>
        <w:jc w:val="center"/>
      </w:pPr>
      <w:r w:rsidRPr="008E36FE">
        <w:rPr>
          <w:b/>
          <w:bCs/>
        </w:rPr>
        <w:t>1.7. Документ об освоении программы</w:t>
      </w:r>
    </w:p>
    <w:p w:rsidR="00650B71" w:rsidRPr="008E36FE" w:rsidRDefault="00650B71" w:rsidP="00737B35">
      <w:pPr>
        <w:widowControl w:val="0"/>
        <w:spacing w:line="360" w:lineRule="auto"/>
        <w:jc w:val="both"/>
        <w:rPr>
          <w:bCs/>
          <w:iCs/>
        </w:rPr>
      </w:pPr>
      <w:r w:rsidRPr="008E36FE">
        <w:rPr>
          <w:bCs/>
          <w:iCs/>
        </w:rPr>
        <w:t>Удостоверение о повышении квалификации.</w:t>
      </w:r>
    </w:p>
    <w:p w:rsidR="00650B71" w:rsidRPr="00FA26F9" w:rsidRDefault="00650B71" w:rsidP="00737B35">
      <w:pPr>
        <w:widowControl w:val="0"/>
        <w:spacing w:line="360" w:lineRule="auto"/>
        <w:jc w:val="both"/>
        <w:rPr>
          <w:bCs/>
          <w:iCs/>
        </w:rPr>
      </w:pPr>
    </w:p>
    <w:p w:rsidR="00650B71" w:rsidRDefault="00650B71" w:rsidP="00737B35">
      <w:pPr>
        <w:spacing w:line="360" w:lineRule="auto"/>
        <w:ind w:firstLine="709"/>
        <w:jc w:val="center"/>
        <w:rPr>
          <w:b/>
          <w:bCs/>
        </w:rPr>
      </w:pPr>
    </w:p>
    <w:p w:rsidR="00650B71" w:rsidRPr="008E36FE" w:rsidRDefault="00650B71" w:rsidP="00737B35">
      <w:pPr>
        <w:spacing w:line="360" w:lineRule="auto"/>
        <w:jc w:val="center"/>
        <w:rPr>
          <w:b/>
          <w:bCs/>
        </w:rPr>
      </w:pPr>
      <w:r>
        <w:rPr>
          <w:b/>
          <w:bCs/>
        </w:rPr>
        <w:t>2. ОПИСАНИЕ</w:t>
      </w:r>
      <w:r>
        <w:rPr>
          <w:b/>
          <w:bCs/>
          <w:sz w:val="28"/>
          <w:szCs w:val="28"/>
        </w:rPr>
        <w:t xml:space="preserve"> </w:t>
      </w:r>
      <w:r w:rsidRPr="008E36FE">
        <w:rPr>
          <w:b/>
          <w:bCs/>
        </w:rPr>
        <w:t>ПРОГРАММЫ</w:t>
      </w:r>
    </w:p>
    <w:p w:rsidR="00650B71" w:rsidRPr="004353A1" w:rsidRDefault="00650B71" w:rsidP="00737B35">
      <w:pPr>
        <w:widowControl w:val="0"/>
        <w:autoSpaceDE w:val="0"/>
        <w:autoSpaceDN w:val="0"/>
        <w:adjustRightInd w:val="0"/>
        <w:spacing w:line="360" w:lineRule="auto"/>
        <w:jc w:val="center"/>
        <w:outlineLvl w:val="0"/>
        <w:rPr>
          <w:b/>
        </w:rPr>
      </w:pPr>
      <w:r>
        <w:rPr>
          <w:b/>
        </w:rPr>
        <w:t xml:space="preserve">2.1. </w:t>
      </w:r>
      <w:r w:rsidRPr="008E36FE">
        <w:rPr>
          <w:b/>
        </w:rPr>
        <w:t xml:space="preserve">Цель и </w:t>
      </w:r>
      <w:r>
        <w:rPr>
          <w:b/>
        </w:rPr>
        <w:t>задачи программы</w:t>
      </w:r>
    </w:p>
    <w:p w:rsidR="00650B71" w:rsidRPr="00F61A64" w:rsidRDefault="00650B71" w:rsidP="00737B35">
      <w:pPr>
        <w:spacing w:line="360" w:lineRule="auto"/>
        <w:jc w:val="both"/>
      </w:pPr>
      <w:r w:rsidRPr="00C61329">
        <w:rPr>
          <w:b/>
        </w:rPr>
        <w:t>Цель</w:t>
      </w:r>
      <w:r>
        <w:rPr>
          <w:b/>
        </w:rPr>
        <w:t xml:space="preserve"> - </w:t>
      </w:r>
      <w:r w:rsidRPr="00F61A64">
        <w:t>повышение   качества подготовки врачей по актуальным вопросам неотложных состояний у детей</w:t>
      </w:r>
      <w:r>
        <w:t xml:space="preserve"> и подростков</w:t>
      </w:r>
      <w:r w:rsidRPr="00F61A64">
        <w:t xml:space="preserve">, усовершенствование </w:t>
      </w:r>
      <w:r>
        <w:t>профессиональных компетенций по  оказанию</w:t>
      </w:r>
      <w:r w:rsidRPr="00F61A64">
        <w:t xml:space="preserve"> неот</w:t>
      </w:r>
      <w:r>
        <w:t>ложной помощи в педиатрии</w:t>
      </w:r>
      <w:r w:rsidRPr="00F61A64">
        <w:t xml:space="preserve">; обучение диагностике и лечению неотложных состояний  </w:t>
      </w:r>
      <w:r>
        <w:t xml:space="preserve">у </w:t>
      </w:r>
      <w:r w:rsidRPr="00F61A64">
        <w:t>детей</w:t>
      </w:r>
      <w:r>
        <w:t xml:space="preserve"> и подростков, формирование</w:t>
      </w:r>
      <w:r w:rsidRPr="00F61A64">
        <w:t xml:space="preserve"> практических навыков оказания неотложной по</w:t>
      </w:r>
      <w:r>
        <w:t>мощи</w:t>
      </w:r>
      <w:r w:rsidRPr="00F61A64">
        <w:t xml:space="preserve">.    </w:t>
      </w:r>
    </w:p>
    <w:p w:rsidR="00650B71" w:rsidRDefault="00650B71" w:rsidP="00737B35">
      <w:pPr>
        <w:spacing w:line="360" w:lineRule="auto"/>
        <w:jc w:val="both"/>
      </w:pPr>
      <w:r w:rsidRPr="00207C88">
        <w:rPr>
          <w:b/>
        </w:rPr>
        <w:t>Задачи программы:</w:t>
      </w:r>
      <w:r w:rsidRPr="008E36FE">
        <w:t xml:space="preserve">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>совершенствование теоретических знаний по актуальным вопросам неотложных состояний в педиатрии;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совершенствование основных принципов и алгоритмов оказания неотложной помощи детям;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обучение определению степени тяжести состояния ребенка при неотложных состояниях;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выявление ведущего синдрома, определяющего степень тяжести ребенка;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lastRenderedPageBreak/>
        <w:t xml:space="preserve">обучение составлению алгоритмов дифференциальной диагностики неотложных состояний в педиатрии;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обучение выбору оптимальных методов оказания неотложной помощи в педиатрии;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обучение проведению полного объема лечебных, реабилитационных и профилактических мероприятий при неотложных состояниях в педиатрии;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обучение организации тактики ведения и транспортировки пациента при неотложных состояниях в педиатрии;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формирование практических навыков по оказанию неотложной помощи в педиатрии; </w:t>
      </w:r>
    </w:p>
    <w:p w:rsidR="00650B71" w:rsidRDefault="00650B71" w:rsidP="006F60DD">
      <w:pPr>
        <w:numPr>
          <w:ilvl w:val="3"/>
          <w:numId w:val="2"/>
        </w:numPr>
        <w:spacing w:line="360" w:lineRule="auto"/>
        <w:jc w:val="both"/>
      </w:pPr>
      <w:r>
        <w:t xml:space="preserve">получение слушателями академической компетенции самостоятельного поиска учебно-информационных ресурсов, овладения методами приобретения и осмысления профессиональных знаний.  </w:t>
      </w:r>
    </w:p>
    <w:p w:rsidR="00650B71" w:rsidRDefault="00650B71" w:rsidP="00737B35">
      <w:pPr>
        <w:spacing w:line="360" w:lineRule="auto"/>
        <w:jc w:val="center"/>
        <w:rPr>
          <w:b/>
          <w:bCs/>
        </w:rPr>
      </w:pPr>
    </w:p>
    <w:p w:rsidR="00650B71" w:rsidRPr="00A54F80" w:rsidRDefault="00650B71" w:rsidP="00737B35">
      <w:pPr>
        <w:spacing w:line="360" w:lineRule="auto"/>
        <w:jc w:val="center"/>
        <w:rPr>
          <w:b/>
          <w:bCs/>
        </w:rPr>
      </w:pPr>
      <w:r w:rsidRPr="00A54F80">
        <w:rPr>
          <w:b/>
          <w:bCs/>
        </w:rPr>
        <w:t>2.2. Нормативные документы, определяющие требования к слушателю программы</w:t>
      </w:r>
    </w:p>
    <w:p w:rsidR="00650B71" w:rsidRDefault="00650B71" w:rsidP="00737B35">
      <w:pPr>
        <w:ind w:firstLine="709"/>
        <w:jc w:val="both"/>
      </w:pPr>
      <w:r>
        <w:t xml:space="preserve">                                                                                                                    Таблица 4 </w:t>
      </w:r>
    </w:p>
    <w:p w:rsidR="00650B71" w:rsidRDefault="00650B71" w:rsidP="00737B35">
      <w:pPr>
        <w:jc w:val="center"/>
        <w:rPr>
          <w:b/>
        </w:rPr>
      </w:pPr>
      <w:r w:rsidRPr="00A17AB7">
        <w:rPr>
          <w:b/>
        </w:rPr>
        <w:t>Нормативные документы, определяющие требования к слушателю программы</w:t>
      </w:r>
    </w:p>
    <w:p w:rsidR="00650B71" w:rsidRPr="00A17AB7" w:rsidRDefault="00650B71" w:rsidP="00737B35">
      <w:pPr>
        <w:jc w:val="center"/>
        <w:rPr>
          <w:b/>
        </w:rPr>
      </w:pPr>
    </w:p>
    <w:tbl>
      <w:tblPr>
        <w:tblW w:w="9319" w:type="dxa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CellMar>
          <w:left w:w="103" w:type="dxa"/>
        </w:tblCellMar>
        <w:tblLook w:val="00A0" w:firstRow="1" w:lastRow="0" w:firstColumn="1" w:lastColumn="0" w:noHBand="0" w:noVBand="0"/>
      </w:tblPr>
      <w:tblGrid>
        <w:gridCol w:w="1977"/>
        <w:gridCol w:w="1411"/>
        <w:gridCol w:w="5931"/>
      </w:tblGrid>
      <w:tr w:rsidR="00650B71" w:rsidTr="00302FD0">
        <w:trPr>
          <w:trHeight w:val="522"/>
        </w:trPr>
        <w:tc>
          <w:tcPr>
            <w:tcW w:w="1977" w:type="dxa"/>
            <w:shd w:val="clear" w:color="auto" w:fill="FFFFFF"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</w:pPr>
            <w:r w:rsidRPr="00A17AB7">
              <w:t>Нормативный документ</w:t>
            </w:r>
          </w:p>
        </w:tc>
        <w:tc>
          <w:tcPr>
            <w:tcW w:w="1411" w:type="dxa"/>
            <w:shd w:val="clear" w:color="auto" w:fill="FFFFFF"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</w:pPr>
            <w:r w:rsidRPr="00A17AB7">
              <w:t>Код уровня</w:t>
            </w:r>
          </w:p>
        </w:tc>
        <w:tc>
          <w:tcPr>
            <w:tcW w:w="5931" w:type="dxa"/>
            <w:shd w:val="clear" w:color="auto" w:fill="FFFFFF"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</w:pPr>
            <w:r w:rsidRPr="00A17AB7">
              <w:t>Наименование раздела, уровня</w:t>
            </w:r>
          </w:p>
        </w:tc>
      </w:tr>
      <w:tr w:rsidR="00650B71" w:rsidTr="00302FD0">
        <w:trPr>
          <w:trHeight w:val="1482"/>
        </w:trPr>
        <w:tc>
          <w:tcPr>
            <w:tcW w:w="1977" w:type="dxa"/>
            <w:vMerge w:val="restart"/>
            <w:shd w:val="clear" w:color="auto" w:fill="FFFFFF"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  <w:rPr>
                <w:iCs/>
              </w:rPr>
            </w:pPr>
          </w:p>
          <w:p w:rsidR="00650B71" w:rsidRDefault="00650B71" w:rsidP="00302FD0">
            <w:pPr>
              <w:jc w:val="center"/>
            </w:pPr>
            <w:r>
              <w:t xml:space="preserve">Приказ Минтруда России от 27.03.2017 N 306н "Об утверждении профессионального стандарта "Врач-педиатр участковый" (Зарегистрировано в Минюсте России 17.04.2017 </w:t>
            </w:r>
          </w:p>
          <w:p w:rsidR="00650B71" w:rsidRPr="00A17AB7" w:rsidRDefault="00650B71" w:rsidP="00302FD0">
            <w:pPr>
              <w:jc w:val="center"/>
              <w:rPr>
                <w:color w:val="FF0000"/>
              </w:rPr>
            </w:pPr>
            <w:r>
              <w:t>N 46397)</w:t>
            </w:r>
          </w:p>
        </w:tc>
        <w:tc>
          <w:tcPr>
            <w:tcW w:w="1411" w:type="dxa"/>
            <w:shd w:val="clear" w:color="auto" w:fill="FFFFFF"/>
            <w:tcMar>
              <w:left w:w="103" w:type="dxa"/>
            </w:tcMar>
            <w:vAlign w:val="center"/>
          </w:tcPr>
          <w:p w:rsidR="00650B71" w:rsidRPr="00A17AB7" w:rsidRDefault="00650B71" w:rsidP="00302FD0">
            <w:pPr>
              <w:suppressAutoHyphens/>
              <w:jc w:val="center"/>
              <w:rPr>
                <w:lang w:eastAsia="ar-SA"/>
              </w:rPr>
            </w:pPr>
            <w:r>
              <w:t>A/01.7</w:t>
            </w:r>
          </w:p>
        </w:tc>
        <w:tc>
          <w:tcPr>
            <w:tcW w:w="5931" w:type="dxa"/>
            <w:shd w:val="clear" w:color="auto" w:fill="FFFFFF"/>
            <w:tcMar>
              <w:left w:w="103" w:type="dxa"/>
            </w:tcMar>
          </w:tcPr>
          <w:tbl>
            <w:tblPr>
              <w:tblW w:w="6221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A0" w:firstRow="1" w:lastRow="0" w:firstColumn="1" w:lastColumn="0" w:noHBand="0" w:noVBand="0"/>
            </w:tblPr>
            <w:tblGrid>
              <w:gridCol w:w="5816"/>
              <w:gridCol w:w="319"/>
              <w:gridCol w:w="86"/>
            </w:tblGrid>
            <w:tr w:rsidR="00650B71" w:rsidRPr="00A17AB7" w:rsidTr="00302FD0">
              <w:trPr>
                <w:trHeight w:val="522"/>
              </w:trPr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  <w:r w:rsidRPr="00A17AB7">
                    <w:rPr>
                      <w:color w:val="333333"/>
                    </w:rPr>
                    <w:br/>
                    <w:t>Обследование детей с целью установления диагноза</w:t>
                  </w: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8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  <w:tr w:rsidR="00650B71" w:rsidRPr="00A17AB7" w:rsidTr="00302FD0"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8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  <w:tr w:rsidR="00650B71" w:rsidRPr="00A17AB7" w:rsidTr="00302FD0"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8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  <w:tr w:rsidR="00650B71" w:rsidRPr="00A17AB7" w:rsidTr="00302FD0"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8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  <w:tr w:rsidR="00650B71" w:rsidRPr="00A17AB7" w:rsidTr="00302FD0">
              <w:trPr>
                <w:trHeight w:val="32"/>
              </w:trPr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  <w:tc>
                <w:tcPr>
                  <w:tcW w:w="8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</w:tbl>
          <w:p w:rsidR="00650B71" w:rsidRPr="00A17AB7" w:rsidRDefault="00650B71" w:rsidP="00302FD0">
            <w:pPr>
              <w:tabs>
                <w:tab w:val="left" w:pos="993"/>
              </w:tabs>
              <w:jc w:val="both"/>
            </w:pPr>
          </w:p>
          <w:p w:rsidR="00650B71" w:rsidRPr="00A17AB7" w:rsidRDefault="00650B71" w:rsidP="00302FD0">
            <w:pPr>
              <w:tabs>
                <w:tab w:val="left" w:pos="993"/>
              </w:tabs>
              <w:jc w:val="both"/>
            </w:pPr>
          </w:p>
          <w:p w:rsidR="00650B71" w:rsidRPr="00A17AB7" w:rsidRDefault="00650B71" w:rsidP="00302FD0">
            <w:pPr>
              <w:tabs>
                <w:tab w:val="left" w:pos="993"/>
              </w:tabs>
              <w:jc w:val="both"/>
              <w:rPr>
                <w:lang w:eastAsia="ar-SA"/>
              </w:rPr>
            </w:pPr>
          </w:p>
        </w:tc>
      </w:tr>
      <w:tr w:rsidR="00650B71" w:rsidTr="00302FD0">
        <w:trPr>
          <w:trHeight w:val="373"/>
        </w:trPr>
        <w:tc>
          <w:tcPr>
            <w:tcW w:w="1977" w:type="dxa"/>
            <w:vMerge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  <w:rPr>
                <w:color w:val="FF0000"/>
              </w:rPr>
            </w:pPr>
          </w:p>
        </w:tc>
        <w:tc>
          <w:tcPr>
            <w:tcW w:w="1411" w:type="dxa"/>
            <w:tcMar>
              <w:left w:w="103" w:type="dxa"/>
            </w:tcMar>
            <w:vAlign w:val="center"/>
          </w:tcPr>
          <w:p w:rsidR="00650B71" w:rsidRPr="00A17AB7" w:rsidRDefault="00650B71" w:rsidP="00302FD0">
            <w:pPr>
              <w:suppressAutoHyphens/>
              <w:jc w:val="center"/>
              <w:rPr>
                <w:lang w:eastAsia="ar-SA"/>
              </w:rPr>
            </w:pPr>
            <w:r>
              <w:t>A/02.7</w:t>
            </w:r>
          </w:p>
        </w:tc>
        <w:tc>
          <w:tcPr>
            <w:tcW w:w="5931" w:type="dxa"/>
            <w:tcMar>
              <w:left w:w="103" w:type="dxa"/>
            </w:tcMar>
          </w:tcPr>
          <w:p w:rsidR="00650B71" w:rsidRPr="00A17AB7" w:rsidRDefault="00650B71" w:rsidP="00302FD0">
            <w:pPr>
              <w:suppressAutoHyphens/>
              <w:snapToGrid w:val="0"/>
              <w:rPr>
                <w:lang w:eastAsia="ar-SA"/>
              </w:rPr>
            </w:pPr>
            <w:r w:rsidRPr="00A17AB7">
              <w:rPr>
                <w:color w:val="333333"/>
              </w:rPr>
              <w:t>Назначение лечения детям и контроль его эффективности и безопасности</w:t>
            </w:r>
          </w:p>
        </w:tc>
      </w:tr>
      <w:tr w:rsidR="00650B71" w:rsidTr="00302FD0">
        <w:trPr>
          <w:trHeight w:val="136"/>
        </w:trPr>
        <w:tc>
          <w:tcPr>
            <w:tcW w:w="1977" w:type="dxa"/>
            <w:vMerge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  <w:rPr>
                <w:color w:val="FF0000"/>
              </w:rPr>
            </w:pPr>
          </w:p>
        </w:tc>
        <w:tc>
          <w:tcPr>
            <w:tcW w:w="1411" w:type="dxa"/>
            <w:tcMar>
              <w:left w:w="103" w:type="dxa"/>
            </w:tcMar>
            <w:vAlign w:val="center"/>
          </w:tcPr>
          <w:p w:rsidR="00650B71" w:rsidRPr="00A17AB7" w:rsidRDefault="00650B71" w:rsidP="00302FD0">
            <w:pPr>
              <w:suppressAutoHyphens/>
              <w:jc w:val="center"/>
              <w:rPr>
                <w:lang w:eastAsia="ar-SA"/>
              </w:rPr>
            </w:pPr>
            <w:r>
              <w:t>A/03.7</w:t>
            </w:r>
          </w:p>
        </w:tc>
        <w:tc>
          <w:tcPr>
            <w:tcW w:w="5931" w:type="dxa"/>
            <w:tcMar>
              <w:left w:w="103" w:type="dxa"/>
            </w:tcMar>
          </w:tcPr>
          <w:p w:rsidR="00650B71" w:rsidRPr="00A17AB7" w:rsidRDefault="00650B71" w:rsidP="00302FD0">
            <w:pPr>
              <w:tabs>
                <w:tab w:val="left" w:pos="993"/>
              </w:tabs>
              <w:jc w:val="both"/>
            </w:pPr>
            <w:r w:rsidRPr="00A17AB7">
              <w:rPr>
                <w:color w:val="333333"/>
              </w:rPr>
              <w:t>Реализация и контроль эффективности индивидуальных реабилитационных программ для детей</w:t>
            </w:r>
          </w:p>
        </w:tc>
      </w:tr>
      <w:tr w:rsidR="00650B71" w:rsidTr="00302FD0">
        <w:trPr>
          <w:trHeight w:val="136"/>
        </w:trPr>
        <w:tc>
          <w:tcPr>
            <w:tcW w:w="1977" w:type="dxa"/>
            <w:vMerge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  <w:rPr>
                <w:color w:val="FF0000"/>
              </w:rPr>
            </w:pPr>
          </w:p>
        </w:tc>
        <w:tc>
          <w:tcPr>
            <w:tcW w:w="1411" w:type="dxa"/>
            <w:tcMar>
              <w:left w:w="103" w:type="dxa"/>
            </w:tcMar>
            <w:vAlign w:val="center"/>
          </w:tcPr>
          <w:p w:rsidR="00650B71" w:rsidRPr="00A17AB7" w:rsidRDefault="00650B71" w:rsidP="00302FD0">
            <w:pPr>
              <w:suppressAutoHyphens/>
              <w:jc w:val="center"/>
              <w:rPr>
                <w:lang w:eastAsia="ar-SA"/>
              </w:rPr>
            </w:pPr>
            <w:r>
              <w:t>A/04.7</w:t>
            </w:r>
          </w:p>
        </w:tc>
        <w:tc>
          <w:tcPr>
            <w:tcW w:w="5931" w:type="dxa"/>
            <w:tcMar>
              <w:left w:w="103" w:type="dxa"/>
            </w:tcMar>
          </w:tcPr>
          <w:tbl>
            <w:tblPr>
              <w:tblW w:w="613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A0" w:firstRow="1" w:lastRow="0" w:firstColumn="1" w:lastColumn="0" w:noHBand="0" w:noVBand="0"/>
            </w:tblPr>
            <w:tblGrid>
              <w:gridCol w:w="5816"/>
              <w:gridCol w:w="319"/>
            </w:tblGrid>
            <w:tr w:rsidR="00650B71" w:rsidRPr="00A17AB7" w:rsidTr="00302FD0">
              <w:trPr>
                <w:trHeight w:val="786"/>
              </w:trPr>
              <w:tc>
                <w:tcPr>
                  <w:tcW w:w="5816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  <w:r w:rsidRPr="00A17AB7">
                    <w:rPr>
                      <w:color w:val="333333"/>
                    </w:rPr>
                    <w:t>Проведение профилактических мероприятий, в том числе санитарно-просветительной работы, среди детей и их родителей</w:t>
                  </w:r>
                </w:p>
              </w:tc>
              <w:tc>
                <w:tcPr>
                  <w:tcW w:w="319" w:type="dxa"/>
                  <w:shd w:val="clear" w:color="auto" w:fill="FFFFFF"/>
                </w:tcPr>
                <w:p w:rsidR="00650B71" w:rsidRPr="00A17AB7" w:rsidRDefault="00650B71" w:rsidP="00302FD0">
                  <w:pPr>
                    <w:rPr>
                      <w:color w:val="333333"/>
                    </w:rPr>
                  </w:pPr>
                </w:p>
              </w:tc>
            </w:tr>
          </w:tbl>
          <w:p w:rsidR="00650B71" w:rsidRPr="00A17AB7" w:rsidRDefault="00650B71" w:rsidP="00302FD0">
            <w:pPr>
              <w:tabs>
                <w:tab w:val="left" w:pos="993"/>
              </w:tabs>
              <w:jc w:val="both"/>
            </w:pPr>
          </w:p>
        </w:tc>
      </w:tr>
      <w:tr w:rsidR="00650B71" w:rsidTr="00302FD0">
        <w:trPr>
          <w:trHeight w:val="231"/>
        </w:trPr>
        <w:tc>
          <w:tcPr>
            <w:tcW w:w="1977" w:type="dxa"/>
            <w:vMerge/>
            <w:tcMar>
              <w:left w:w="103" w:type="dxa"/>
            </w:tcMar>
          </w:tcPr>
          <w:p w:rsidR="00650B71" w:rsidRPr="00A17AB7" w:rsidRDefault="00650B71" w:rsidP="00302FD0">
            <w:pPr>
              <w:jc w:val="center"/>
              <w:rPr>
                <w:color w:val="FF0000"/>
              </w:rPr>
            </w:pPr>
          </w:p>
        </w:tc>
        <w:tc>
          <w:tcPr>
            <w:tcW w:w="1411" w:type="dxa"/>
            <w:tcMar>
              <w:left w:w="103" w:type="dxa"/>
            </w:tcMar>
            <w:vAlign w:val="center"/>
          </w:tcPr>
          <w:p w:rsidR="00650B71" w:rsidRPr="00A17AB7" w:rsidRDefault="00650B71" w:rsidP="00302FD0">
            <w:pPr>
              <w:suppressAutoHyphens/>
              <w:jc w:val="center"/>
              <w:rPr>
                <w:lang w:eastAsia="ar-SA"/>
              </w:rPr>
            </w:pPr>
            <w:r>
              <w:t>A/05.7</w:t>
            </w:r>
          </w:p>
        </w:tc>
        <w:tc>
          <w:tcPr>
            <w:tcW w:w="5931" w:type="dxa"/>
            <w:tcMar>
              <w:left w:w="103" w:type="dxa"/>
            </w:tcMar>
          </w:tcPr>
          <w:p w:rsidR="00650B71" w:rsidRPr="00A17AB7" w:rsidRDefault="00650B71" w:rsidP="00302FD0">
            <w:pPr>
              <w:tabs>
                <w:tab w:val="left" w:pos="993"/>
              </w:tabs>
              <w:jc w:val="both"/>
            </w:pPr>
            <w:r w:rsidRPr="00A17AB7">
              <w:rPr>
                <w:color w:val="333333"/>
              </w:rPr>
              <w:t>Организация деятельности медицинского персонала и ведение медицинской документации</w:t>
            </w:r>
          </w:p>
        </w:tc>
      </w:tr>
    </w:tbl>
    <w:p w:rsidR="00650B71" w:rsidRDefault="00650B71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</w:p>
    <w:p w:rsidR="00650B71" w:rsidRDefault="00650B71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</w:p>
    <w:p w:rsidR="00650B71" w:rsidRDefault="00650B71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</w:p>
    <w:p w:rsidR="00650B71" w:rsidRDefault="00650B71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</w:p>
    <w:p w:rsidR="004D4F44" w:rsidRDefault="004D4F44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</w:p>
    <w:p w:rsidR="00650B71" w:rsidRPr="008E36FE" w:rsidRDefault="00650B71" w:rsidP="00737B35">
      <w:pPr>
        <w:widowControl w:val="0"/>
        <w:spacing w:line="360" w:lineRule="auto"/>
        <w:ind w:firstLine="709"/>
        <w:jc w:val="both"/>
        <w:outlineLvl w:val="3"/>
        <w:rPr>
          <w:b/>
          <w:bCs/>
        </w:rPr>
      </w:pPr>
      <w:bookmarkStart w:id="0" w:name="_GoBack"/>
      <w:bookmarkEnd w:id="0"/>
      <w:r>
        <w:rPr>
          <w:b/>
          <w:bCs/>
        </w:rPr>
        <w:lastRenderedPageBreak/>
        <w:t>2.3</w:t>
      </w:r>
      <w:r w:rsidRPr="008E36FE">
        <w:rPr>
          <w:b/>
          <w:bCs/>
        </w:rPr>
        <w:t xml:space="preserve">. Взаимосвязь программы с образовательными стандартами ФГОС ВО </w:t>
      </w:r>
    </w:p>
    <w:p w:rsidR="00650B71" w:rsidRDefault="00650B71" w:rsidP="005A77B4">
      <w:pPr>
        <w:widowControl w:val="0"/>
        <w:spacing w:line="360" w:lineRule="auto"/>
        <w:ind w:firstLine="709"/>
        <w:jc w:val="right"/>
        <w:outlineLvl w:val="3"/>
      </w:pPr>
      <w:r>
        <w:t xml:space="preserve">                                                            </w:t>
      </w:r>
      <w:r w:rsidRPr="008E36FE">
        <w:t>Таблица 5</w:t>
      </w:r>
    </w:p>
    <w:p w:rsidR="00650B71" w:rsidRPr="008E36FE" w:rsidRDefault="00650B71" w:rsidP="00737B35">
      <w:pPr>
        <w:widowControl w:val="0"/>
        <w:spacing w:line="360" w:lineRule="auto"/>
        <w:ind w:firstLine="709"/>
        <w:jc w:val="center"/>
        <w:outlineLvl w:val="3"/>
      </w:pPr>
      <w:r w:rsidRPr="008E36FE">
        <w:t>Связь с образовательными стандартами ФГОС ВО</w:t>
      </w:r>
    </w:p>
    <w:tbl>
      <w:tblPr>
        <w:tblpPr w:leftFromText="180" w:rightFromText="180" w:vertAnchor="text" w:horzAnchor="margin" w:tblpY="119"/>
        <w:tblW w:w="9464" w:type="dxa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98" w:type="dxa"/>
        </w:tblCellMar>
        <w:tblLook w:val="00A0" w:firstRow="1" w:lastRow="0" w:firstColumn="1" w:lastColumn="0" w:noHBand="0" w:noVBand="0"/>
      </w:tblPr>
      <w:tblGrid>
        <w:gridCol w:w="1667"/>
        <w:gridCol w:w="1559"/>
        <w:gridCol w:w="3118"/>
        <w:gridCol w:w="3120"/>
      </w:tblGrid>
      <w:tr w:rsidR="00650B71" w:rsidRPr="008E36FE" w:rsidTr="00302FD0">
        <w:tc>
          <w:tcPr>
            <w:tcW w:w="1666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widowControl w:val="0"/>
              <w:jc w:val="center"/>
              <w:outlineLvl w:val="3"/>
            </w:pPr>
            <w:r w:rsidRPr="008E36FE">
              <w:t>Нормативный документ</w:t>
            </w:r>
          </w:p>
        </w:tc>
        <w:tc>
          <w:tcPr>
            <w:tcW w:w="1559" w:type="dxa"/>
            <w:shd w:val="clear" w:color="auto" w:fill="FFFFFF"/>
            <w:tcMar>
              <w:left w:w="98" w:type="dxa"/>
            </w:tcMar>
          </w:tcPr>
          <w:p w:rsidR="00650B71" w:rsidRDefault="00650B71" w:rsidP="00302FD0">
            <w:pPr>
              <w:widowControl w:val="0"/>
              <w:jc w:val="center"/>
              <w:outlineLvl w:val="3"/>
            </w:pPr>
            <w:r w:rsidRPr="008E36FE">
              <w:t xml:space="preserve">Код </w:t>
            </w:r>
          </w:p>
          <w:p w:rsidR="00650B71" w:rsidRPr="008E36FE" w:rsidRDefault="00650B71" w:rsidP="00302FD0">
            <w:pPr>
              <w:widowControl w:val="0"/>
              <w:jc w:val="center"/>
              <w:outlineLvl w:val="3"/>
            </w:pPr>
            <w:r w:rsidRPr="008E36FE">
              <w:t>направления</w:t>
            </w:r>
          </w:p>
        </w:tc>
        <w:tc>
          <w:tcPr>
            <w:tcW w:w="3118" w:type="dxa"/>
            <w:shd w:val="clear" w:color="auto" w:fill="FFFFFF"/>
            <w:tcMar>
              <w:left w:w="98" w:type="dxa"/>
            </w:tcMar>
          </w:tcPr>
          <w:p w:rsidR="00650B71" w:rsidRDefault="00650B71" w:rsidP="00302FD0">
            <w:pPr>
              <w:widowControl w:val="0"/>
              <w:jc w:val="center"/>
              <w:outlineLvl w:val="3"/>
            </w:pPr>
            <w:r w:rsidRPr="008E36FE">
              <w:t>Наименование направления подготовки</w:t>
            </w:r>
          </w:p>
          <w:p w:rsidR="00650B71" w:rsidRPr="008E36FE" w:rsidRDefault="00650B71" w:rsidP="00302FD0">
            <w:pPr>
              <w:widowControl w:val="0"/>
              <w:jc w:val="center"/>
              <w:outlineLvl w:val="3"/>
            </w:pPr>
            <w:r w:rsidRPr="008E36FE">
              <w:t>(специальности)</w:t>
            </w:r>
          </w:p>
        </w:tc>
        <w:tc>
          <w:tcPr>
            <w:tcW w:w="3120" w:type="dxa"/>
            <w:shd w:val="clear" w:color="auto" w:fill="FFFFFF"/>
            <w:tcMar>
              <w:left w:w="98" w:type="dxa"/>
            </w:tcMar>
          </w:tcPr>
          <w:p w:rsidR="00650B71" w:rsidRPr="008E36FE" w:rsidRDefault="00650B71" w:rsidP="00302FD0">
            <w:pPr>
              <w:widowControl w:val="0"/>
              <w:jc w:val="center"/>
              <w:outlineLvl w:val="3"/>
            </w:pPr>
            <w:r w:rsidRPr="008E36FE">
              <w:t xml:space="preserve">Направленность </w:t>
            </w:r>
          </w:p>
          <w:p w:rsidR="00650B71" w:rsidRPr="008E36FE" w:rsidRDefault="00650B71" w:rsidP="00302FD0">
            <w:pPr>
              <w:widowControl w:val="0"/>
              <w:jc w:val="center"/>
              <w:outlineLvl w:val="3"/>
            </w:pPr>
            <w:r w:rsidRPr="008E36FE">
              <w:t>(профиль, специализация)</w:t>
            </w:r>
          </w:p>
        </w:tc>
      </w:tr>
      <w:tr w:rsidR="00650B71" w:rsidRPr="008E36FE" w:rsidTr="00302FD0">
        <w:tc>
          <w:tcPr>
            <w:tcW w:w="1666" w:type="dxa"/>
            <w:tcMar>
              <w:left w:w="98" w:type="dxa"/>
            </w:tcMar>
          </w:tcPr>
          <w:p w:rsidR="00650B71" w:rsidRPr="00ED4AE4" w:rsidRDefault="00650B71" w:rsidP="00302FD0">
            <w:pPr>
              <w:widowControl w:val="0"/>
              <w:spacing w:before="120" w:after="120" w:line="360" w:lineRule="auto"/>
              <w:jc w:val="both"/>
              <w:outlineLvl w:val="3"/>
              <w:rPr>
                <w:b/>
              </w:rPr>
            </w:pPr>
            <w:r w:rsidRPr="00ED4AE4">
              <w:rPr>
                <w:b/>
              </w:rPr>
              <w:t>ФГОС ВО</w:t>
            </w:r>
          </w:p>
        </w:tc>
        <w:tc>
          <w:tcPr>
            <w:tcW w:w="1559" w:type="dxa"/>
            <w:tcMar>
              <w:left w:w="98" w:type="dxa"/>
            </w:tcMar>
          </w:tcPr>
          <w:p w:rsidR="00650B71" w:rsidRPr="00ED4AE4" w:rsidRDefault="00650B71" w:rsidP="00302FD0">
            <w:pPr>
              <w:widowControl w:val="0"/>
              <w:spacing w:before="120" w:after="120" w:line="360" w:lineRule="auto"/>
              <w:jc w:val="center"/>
              <w:outlineLvl w:val="3"/>
              <w:rPr>
                <w:b/>
              </w:rPr>
            </w:pPr>
            <w:r w:rsidRPr="00ED4AE4">
              <w:rPr>
                <w:rStyle w:val="af1"/>
                <w:rFonts w:ascii="Helvetica" w:hAnsi="Helvetica"/>
                <w:bCs/>
                <w:color w:val="333333"/>
                <w:sz w:val="23"/>
                <w:szCs w:val="23"/>
                <w:shd w:val="clear" w:color="auto" w:fill="FFFFFF"/>
              </w:rPr>
              <w:t>31.05.02</w:t>
            </w:r>
          </w:p>
        </w:tc>
        <w:tc>
          <w:tcPr>
            <w:tcW w:w="3118" w:type="dxa"/>
            <w:tcMar>
              <w:left w:w="98" w:type="dxa"/>
            </w:tcMar>
          </w:tcPr>
          <w:p w:rsidR="00650B71" w:rsidRPr="00ED4AE4" w:rsidRDefault="00650B71" w:rsidP="00302FD0">
            <w:pPr>
              <w:widowControl w:val="0"/>
              <w:spacing w:before="120" w:after="120" w:line="360" w:lineRule="auto"/>
              <w:jc w:val="center"/>
              <w:outlineLvl w:val="3"/>
              <w:rPr>
                <w:b/>
              </w:rPr>
            </w:pPr>
            <w:r w:rsidRPr="00ED4AE4">
              <w:rPr>
                <w:b/>
              </w:rPr>
              <w:t>Педиатрия</w:t>
            </w:r>
          </w:p>
        </w:tc>
        <w:tc>
          <w:tcPr>
            <w:tcW w:w="3120" w:type="dxa"/>
            <w:tcMar>
              <w:left w:w="98" w:type="dxa"/>
            </w:tcMar>
          </w:tcPr>
          <w:p w:rsidR="00650B71" w:rsidRPr="00ED4AE4" w:rsidRDefault="00650B71" w:rsidP="00302FD0">
            <w:pPr>
              <w:widowControl w:val="0"/>
              <w:spacing w:before="120" w:after="120" w:line="360" w:lineRule="auto"/>
              <w:jc w:val="center"/>
              <w:outlineLvl w:val="3"/>
              <w:rPr>
                <w:b/>
              </w:rPr>
            </w:pPr>
            <w:r w:rsidRPr="00ED4AE4">
              <w:rPr>
                <w:b/>
              </w:rPr>
              <w:t>Педиатрия</w:t>
            </w:r>
          </w:p>
        </w:tc>
      </w:tr>
    </w:tbl>
    <w:p w:rsidR="00650B71" w:rsidRDefault="00650B71" w:rsidP="00737B35">
      <w:pPr>
        <w:widowControl w:val="0"/>
        <w:spacing w:line="360" w:lineRule="auto"/>
        <w:ind w:firstLine="709"/>
        <w:jc w:val="center"/>
        <w:outlineLvl w:val="3"/>
        <w:rPr>
          <w:b/>
          <w:bCs/>
        </w:rPr>
      </w:pPr>
    </w:p>
    <w:p w:rsidR="00650B71" w:rsidRPr="0028559B" w:rsidRDefault="00650B71" w:rsidP="00737B35">
      <w:pPr>
        <w:widowControl w:val="0"/>
        <w:spacing w:line="360" w:lineRule="auto"/>
        <w:ind w:firstLine="709"/>
        <w:jc w:val="center"/>
        <w:outlineLvl w:val="3"/>
        <w:rPr>
          <w:b/>
          <w:bCs/>
        </w:rPr>
      </w:pPr>
      <w:r w:rsidRPr="0028559B">
        <w:rPr>
          <w:b/>
          <w:bCs/>
        </w:rPr>
        <w:t>2.4. Результаты обучения программы</w:t>
      </w:r>
    </w:p>
    <w:p w:rsidR="00650B71" w:rsidRPr="00A775C0" w:rsidRDefault="00650B71" w:rsidP="00737B35">
      <w:pPr>
        <w:spacing w:line="360" w:lineRule="auto"/>
        <w:jc w:val="both"/>
        <w:rPr>
          <w:color w:val="000000"/>
        </w:rPr>
      </w:pPr>
      <w:r w:rsidRPr="00B77CA4">
        <w:rPr>
          <w:b/>
          <w:color w:val="000000"/>
        </w:rPr>
        <w:t>Характеристика новых профессиональных компетенций врача-педиатра</w:t>
      </w:r>
      <w:r w:rsidRPr="00B77CA4">
        <w:rPr>
          <w:color w:val="000000"/>
        </w:rPr>
        <w:t xml:space="preserve">,  формирующихся в результате освоения дополнительной профессиональной программы повышения квалификации непрерывного образования </w:t>
      </w:r>
      <w:r w:rsidRPr="00B77CA4">
        <w:t xml:space="preserve"> «</w:t>
      </w:r>
      <w:r w:rsidRPr="00B77CA4">
        <w:rPr>
          <w:color w:val="333333"/>
          <w:shd w:val="clear" w:color="auto" w:fill="FFFFFF"/>
        </w:rPr>
        <w:t>Избранные вопросы неотложных состояний в педиатрии</w:t>
      </w:r>
      <w:r w:rsidRPr="00B77CA4">
        <w:t>»</w:t>
      </w:r>
      <w:r>
        <w:rPr>
          <w:bCs/>
          <w:iCs/>
        </w:rPr>
        <w:t xml:space="preserve"> </w:t>
      </w:r>
      <w:r>
        <w:rPr>
          <w:color w:val="000000"/>
        </w:rPr>
        <w:t>по специальности «Педиатрия».</w:t>
      </w:r>
      <w:r w:rsidRPr="00B77CA4">
        <w:rPr>
          <w:color w:val="000000"/>
        </w:rPr>
        <w:t xml:space="preserve"> Обучающийся, успешно освоивший программу, будет обладать новыми профессиональными компетенциями, включающими в себя</w:t>
      </w:r>
      <w:r>
        <w:rPr>
          <w:color w:val="000000"/>
        </w:rPr>
        <w:t xml:space="preserve"> следующие аспекты (таблица 6):</w:t>
      </w:r>
    </w:p>
    <w:p w:rsidR="00650B71" w:rsidRPr="00A775C0" w:rsidRDefault="00650B71" w:rsidP="005A77B4">
      <w:pPr>
        <w:shd w:val="clear" w:color="auto" w:fill="FFFFFF"/>
        <w:spacing w:line="360" w:lineRule="auto"/>
        <w:jc w:val="right"/>
        <w:rPr>
          <w:color w:val="000000"/>
        </w:rPr>
      </w:pPr>
      <w:r w:rsidRPr="004A13CC">
        <w:rPr>
          <w:b/>
        </w:rPr>
        <w:t xml:space="preserve">                                                                                                       </w:t>
      </w:r>
      <w:r>
        <w:rPr>
          <w:b/>
        </w:rPr>
        <w:t xml:space="preserve">           </w:t>
      </w:r>
      <w:r w:rsidRPr="00A775C0">
        <w:t>Таблица 6</w:t>
      </w:r>
    </w:p>
    <w:p w:rsidR="00650B71" w:rsidRDefault="00650B71" w:rsidP="00A775C0">
      <w:pPr>
        <w:shd w:val="clear" w:color="auto" w:fill="FFFFFF"/>
        <w:spacing w:line="360" w:lineRule="auto"/>
        <w:jc w:val="center"/>
        <w:rPr>
          <w:b/>
          <w:color w:val="000000"/>
        </w:rPr>
      </w:pPr>
      <w:r w:rsidRPr="004A13CC">
        <w:rPr>
          <w:b/>
          <w:color w:val="000000"/>
        </w:rPr>
        <w:t>Характеристика новых профессиональных компетенций врача-педиатра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2208"/>
        <w:gridCol w:w="2775"/>
        <w:gridCol w:w="2494"/>
      </w:tblGrid>
      <w:tr w:rsidR="00650B71" w:rsidRPr="001B1DF3" w:rsidTr="00A775C0">
        <w:trPr>
          <w:trHeight w:val="613"/>
        </w:trPr>
        <w:tc>
          <w:tcPr>
            <w:tcW w:w="2093" w:type="dxa"/>
          </w:tcPr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 xml:space="preserve">Профессиональные </w:t>
            </w:r>
          </w:p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>компетенции</w:t>
            </w:r>
          </w:p>
        </w:tc>
        <w:tc>
          <w:tcPr>
            <w:tcW w:w="2208" w:type="dxa"/>
          </w:tcPr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 xml:space="preserve">Трудовые </w:t>
            </w:r>
          </w:p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 xml:space="preserve">действия </w:t>
            </w:r>
          </w:p>
        </w:tc>
        <w:tc>
          <w:tcPr>
            <w:tcW w:w="2775" w:type="dxa"/>
          </w:tcPr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 xml:space="preserve">Необходимые </w:t>
            </w:r>
          </w:p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>умения</w:t>
            </w:r>
          </w:p>
        </w:tc>
        <w:tc>
          <w:tcPr>
            <w:tcW w:w="2494" w:type="dxa"/>
          </w:tcPr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 xml:space="preserve">Необходимые </w:t>
            </w:r>
          </w:p>
          <w:p w:rsidR="00650B71" w:rsidRPr="00A775C0" w:rsidRDefault="00650B71" w:rsidP="00302FD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5C0">
              <w:rPr>
                <w:b/>
                <w:color w:val="000000"/>
                <w:sz w:val="20"/>
                <w:szCs w:val="20"/>
              </w:rPr>
              <w:t>знания</w:t>
            </w:r>
          </w:p>
        </w:tc>
      </w:tr>
      <w:tr w:rsidR="00650B71" w:rsidRPr="001B1DF3" w:rsidTr="00A775C0">
        <w:tc>
          <w:tcPr>
            <w:tcW w:w="2093" w:type="dxa"/>
          </w:tcPr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</w:p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  <w:r w:rsidRPr="001B1DF3">
              <w:rPr>
                <w:b/>
                <w:color w:val="000000"/>
              </w:rPr>
              <w:t xml:space="preserve">А/01.7 </w:t>
            </w:r>
          </w:p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Проведение </w:t>
            </w: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обследования детей   с целью постановки </w:t>
            </w: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диагноза.</w:t>
            </w:r>
          </w:p>
        </w:tc>
        <w:tc>
          <w:tcPr>
            <w:tcW w:w="2208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1.Сбор жалоб, анамнеза заболевания и анамнеза жизни ребенка   у их законных представителей. 2.Первичный осмотр при неотложных синдромах.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3.Выявление наиболее информативного синдрома и составление основы ориентировочных действий при неотложных состояниях в соответствии с действующими порядками оказания </w:t>
            </w:r>
            <w:r w:rsidRPr="001B1DF3">
              <w:rPr>
                <w:color w:val="000000"/>
              </w:rPr>
              <w:lastRenderedPageBreak/>
              <w:t>медицинской помощи, клиническими рекомендациями (протоколами лечения), с учетом стандартов оказания медицинской помощи.</w:t>
            </w:r>
          </w:p>
        </w:tc>
        <w:tc>
          <w:tcPr>
            <w:tcW w:w="2775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lastRenderedPageBreak/>
              <w:t>1.Собирать анамнез и жалобы при при неотложных синдромах  у детей.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2.Интерпретировать и анализировать информацию, полученную от детей и их законных представителей.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3.Владеть методами осмотра и обследования детей при при неотложных синдромах   с учетом возрастных анатомофизиологических особенностей,  в соответствии с действующими порядками оказания медицинской помощи, клиническими рекомендациями (протоколами лечения) по вопросам оказания </w:t>
            </w:r>
            <w:r w:rsidRPr="001B1DF3">
              <w:rPr>
                <w:color w:val="000000"/>
              </w:rPr>
              <w:lastRenderedPageBreak/>
              <w:t>медицинской помощи, с учетом стандартов медицинской помощи. 4.Проводить мониторинг состояния детей.</w:t>
            </w:r>
          </w:p>
        </w:tc>
        <w:tc>
          <w:tcPr>
            <w:tcW w:w="2494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lastRenderedPageBreak/>
              <w:t>1.Общие вопросы организации оказания неотложной помощи  детскому населению. 2.Порядок оказания неотложной помощи по профилю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«Педиатрия».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3.Клинические рекомендации (протоколы лечения) по вопросам оказания неотложной помощи детям. 4.Стандарты первичной специализированной медико-санитарной помощи, специализированной, в том числе высокотехнологичной, неотложной помощи детям.</w:t>
            </w:r>
          </w:p>
        </w:tc>
      </w:tr>
      <w:tr w:rsidR="00650B71" w:rsidRPr="001B1DF3" w:rsidTr="00A775C0">
        <w:tc>
          <w:tcPr>
            <w:tcW w:w="2093" w:type="dxa"/>
          </w:tcPr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</w:p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  <w:r w:rsidRPr="001B1DF3">
              <w:rPr>
                <w:b/>
                <w:color w:val="000000"/>
              </w:rPr>
              <w:t xml:space="preserve">А/02.7  </w:t>
            </w:r>
          </w:p>
          <w:p w:rsidR="00650B71" w:rsidRPr="001B1DF3" w:rsidRDefault="00650B71" w:rsidP="00302FD0">
            <w:pPr>
              <w:jc w:val="center"/>
              <w:rPr>
                <w:b/>
                <w:color w:val="000000"/>
              </w:rPr>
            </w:pP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Назначение </w:t>
            </w: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лечения детям </w:t>
            </w:r>
          </w:p>
          <w:p w:rsidR="00650B71" w:rsidRPr="001B1DF3" w:rsidRDefault="00650B71" w:rsidP="00302FD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при неотложных состояниях и синдромах, контроль его эффективности и безопасности.</w:t>
            </w:r>
          </w:p>
        </w:tc>
        <w:tc>
          <w:tcPr>
            <w:tcW w:w="2208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1.Разработка алгоритма оказания помощи  при неотложных состояниях и синдромах  в соответствии с действующими порядками оказания медицинской помощи, клиническими рекомендациями (протоколами лечения) по вопросам оказания медицинской помощи, с учетом стандартов медицинской помощи у детей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2.Назначение лекарственных средств при неотложных состояниях и синдромах в соответствии с действующими порядками оказания медицинской помощи, клиническими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рекомендациями (протоколами лечения) по вопросам оказания медицинской помощи, с учетом стандартов </w:t>
            </w:r>
            <w:r w:rsidRPr="001B1DF3">
              <w:rPr>
                <w:color w:val="000000"/>
              </w:rPr>
              <w:lastRenderedPageBreak/>
              <w:t>медицинской помощи у детей.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3.Оказание медицинской помощи при неотложных состояниях и синдромах в соответствии с действующими порядками оказания медицинской помощи, клиническими рекомендациями (протоколами лечения) по вопросам оказания медицинской помощи, с учетом стандартов медицинской помощи у детей.</w:t>
            </w:r>
          </w:p>
        </w:tc>
        <w:tc>
          <w:tcPr>
            <w:tcW w:w="2775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lastRenderedPageBreak/>
              <w:t>1.Владеть методами оказания медицинской помощи при неотложных состояниях и синдромах  в соответствии с действующими порядками оказания медицинской помощи, клиническими рекомендациями (протоколами лечения) по вопросам оказания медицинской помощи, с учетом стандартов медицинской помощи у детей.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2.Обосновывать выбор методов лечения детей при неотложных состояниях  в соответствии с принципами доказательной медицины (для</w:t>
            </w:r>
            <w:r>
              <w:t xml:space="preserve"> </w:t>
            </w:r>
            <w:r w:rsidRPr="001B1DF3">
              <w:rPr>
                <w:color w:val="000000"/>
              </w:rPr>
              <w:t>специалистов, принимающих участие в оказании специализированной медицинской помощи в амбулаторных условиях).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3.Проводить мониторинг состояния пострадавшего (ЧД,ЧСС.АД, пульсоксиметрия). Вести лист динамического  наблюдения.</w:t>
            </w:r>
          </w:p>
        </w:tc>
        <w:tc>
          <w:tcPr>
            <w:tcW w:w="2494" w:type="dxa"/>
          </w:tcPr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1.Законодательство об охране здоровья граждан в Российской Федерации, Программу государственных гарантий оказания гражданам бесплатной медицинской помощи.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2.Порядок оказания медицинской помощи по профилю «Педиатрия» при неотложных состояниях.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>3.Клинические рекомендации (протоколы лечения) по вопросам оказания медицинской помощи детям при неотложных состояниях. 4.Стандарты первичной специализированной медико-санитарной помощи, специализированной, в</w:t>
            </w:r>
            <w:r>
              <w:t xml:space="preserve"> </w:t>
            </w:r>
            <w:r w:rsidRPr="001B1DF3">
              <w:rPr>
                <w:color w:val="000000"/>
              </w:rPr>
              <w:t>том числе высокотехнологичной, медицинской помощи при неотложных состояниях у детей.</w:t>
            </w:r>
          </w:p>
          <w:p w:rsidR="00650B71" w:rsidRPr="001B1DF3" w:rsidRDefault="00650B71" w:rsidP="00A775C0">
            <w:pPr>
              <w:jc w:val="center"/>
              <w:rPr>
                <w:color w:val="000000"/>
              </w:rPr>
            </w:pPr>
            <w:r w:rsidRPr="001B1DF3">
              <w:rPr>
                <w:color w:val="000000"/>
              </w:rPr>
              <w:t xml:space="preserve">5. Современные методы лечения детей при неотложных состояниях в соответствии с </w:t>
            </w:r>
            <w:r w:rsidRPr="001B1DF3">
              <w:rPr>
                <w:color w:val="000000"/>
              </w:rPr>
              <w:lastRenderedPageBreak/>
              <w:t>действующими порядками оказания медицинской помощи, клиническими рекомендациями (протоколами лечения) по вопросам оказания медицинской помощи, с учетом стандартов медицинской помощи.  6) Механизм действия лекарственных препаратов при неотложных состояниях у детей.</w:t>
            </w:r>
          </w:p>
        </w:tc>
      </w:tr>
    </w:tbl>
    <w:p w:rsidR="00650B71" w:rsidRDefault="00650B71" w:rsidP="00737B35">
      <w:pPr>
        <w:shd w:val="clear" w:color="auto" w:fill="FFFFFF"/>
        <w:spacing w:line="360" w:lineRule="auto"/>
        <w:jc w:val="both"/>
        <w:rPr>
          <w:b/>
          <w:bCs/>
        </w:rPr>
      </w:pPr>
    </w:p>
    <w:p w:rsidR="00650B71" w:rsidRPr="00441947" w:rsidRDefault="00650B71" w:rsidP="00737B35">
      <w:pPr>
        <w:shd w:val="clear" w:color="auto" w:fill="FFFFFF"/>
        <w:spacing w:line="360" w:lineRule="auto"/>
        <w:jc w:val="both"/>
        <w:rPr>
          <w:b/>
          <w:color w:val="000000"/>
        </w:rPr>
      </w:pPr>
      <w:r w:rsidRPr="00047B95">
        <w:rPr>
          <w:color w:val="000000"/>
        </w:rPr>
        <w:t>В результате освоения программы дополнительного профессионального</w:t>
      </w:r>
      <w:r>
        <w:rPr>
          <w:color w:val="000000"/>
        </w:rPr>
        <w:t xml:space="preserve"> </w:t>
      </w:r>
      <w:r w:rsidRPr="00047B95">
        <w:rPr>
          <w:color w:val="000000"/>
        </w:rPr>
        <w:t xml:space="preserve">образования «Педиатрия» у врача должны быть сформированы </w:t>
      </w:r>
      <w:r w:rsidRPr="00441947">
        <w:rPr>
          <w:b/>
          <w:color w:val="000000"/>
        </w:rPr>
        <w:t xml:space="preserve">универсальные, профессиональные и культурные компетенции. </w:t>
      </w:r>
    </w:p>
    <w:p w:rsidR="00650B71" w:rsidRDefault="00650B71" w:rsidP="00737B35">
      <w:pPr>
        <w:shd w:val="clear" w:color="auto" w:fill="FFFFFF"/>
        <w:spacing w:line="360" w:lineRule="auto"/>
        <w:jc w:val="both"/>
        <w:rPr>
          <w:b/>
          <w:color w:val="000000"/>
        </w:rPr>
      </w:pPr>
      <w:r w:rsidRPr="00047B95">
        <w:rPr>
          <w:color w:val="000000"/>
        </w:rPr>
        <w:t xml:space="preserve">Врач должен обладать следующими </w:t>
      </w:r>
      <w:r w:rsidRPr="00441947">
        <w:rPr>
          <w:b/>
          <w:color w:val="000000"/>
        </w:rPr>
        <w:t>универсальными компетенциями</w:t>
      </w:r>
      <w:r>
        <w:rPr>
          <w:color w:val="000000"/>
        </w:rPr>
        <w:t xml:space="preserve"> </w:t>
      </w:r>
      <w:r w:rsidRPr="00047B95">
        <w:rPr>
          <w:b/>
          <w:color w:val="000000"/>
        </w:rPr>
        <w:t xml:space="preserve">(УК): </w:t>
      </w:r>
    </w:p>
    <w:p w:rsidR="00650B71" w:rsidRDefault="00650B71" w:rsidP="006F60DD">
      <w:pPr>
        <w:numPr>
          <w:ilvl w:val="0"/>
          <w:numId w:val="9"/>
        </w:numPr>
        <w:shd w:val="clear" w:color="auto" w:fill="FFFFFF"/>
        <w:spacing w:line="360" w:lineRule="auto"/>
        <w:jc w:val="both"/>
        <w:rPr>
          <w:b/>
          <w:color w:val="000000"/>
        </w:rPr>
      </w:pPr>
      <w:r w:rsidRPr="00047B95">
        <w:rPr>
          <w:color w:val="000000"/>
        </w:rPr>
        <w:t xml:space="preserve">готовность к абстрактному мышлению, анализу, синтезу </w:t>
      </w:r>
      <w:r w:rsidRPr="00047B95">
        <w:rPr>
          <w:b/>
          <w:color w:val="000000"/>
        </w:rPr>
        <w:t>(УК-1);</w:t>
      </w:r>
      <w:r w:rsidRPr="00FE7BA3">
        <w:rPr>
          <w:b/>
          <w:color w:val="000000"/>
        </w:rPr>
        <w:t xml:space="preserve"> </w:t>
      </w:r>
    </w:p>
    <w:p w:rsidR="00650B71" w:rsidRDefault="00650B71" w:rsidP="006F60DD">
      <w:pPr>
        <w:numPr>
          <w:ilvl w:val="0"/>
          <w:numId w:val="9"/>
        </w:numPr>
        <w:shd w:val="clear" w:color="auto" w:fill="FFFFFF"/>
        <w:spacing w:line="360" w:lineRule="auto"/>
        <w:jc w:val="both"/>
        <w:rPr>
          <w:b/>
          <w:color w:val="000000"/>
        </w:rPr>
      </w:pPr>
      <w:r w:rsidRPr="00047B95">
        <w:rPr>
          <w:color w:val="000000"/>
        </w:rPr>
        <w:t xml:space="preserve">готовность к управлению коллективом, толерантно воспринимать социальные, этнические, конфессиональные и культурные различия </w:t>
      </w:r>
      <w:r w:rsidRPr="00047B95">
        <w:rPr>
          <w:b/>
          <w:color w:val="000000"/>
        </w:rPr>
        <w:t>(УК-2);</w:t>
      </w:r>
      <w:r w:rsidRPr="00FE7BA3">
        <w:rPr>
          <w:b/>
          <w:color w:val="000000"/>
        </w:rPr>
        <w:t xml:space="preserve"> </w:t>
      </w:r>
    </w:p>
    <w:p w:rsidR="00650B71" w:rsidRPr="00047B95" w:rsidRDefault="00650B71" w:rsidP="00737B35">
      <w:p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 xml:space="preserve">Врач должен обладать </w:t>
      </w:r>
      <w:r w:rsidRPr="00047B95">
        <w:rPr>
          <w:b/>
          <w:color w:val="000000"/>
        </w:rPr>
        <w:t>профессиональными компетенциями</w:t>
      </w:r>
      <w:r w:rsidRPr="00047B95">
        <w:rPr>
          <w:color w:val="000000"/>
        </w:rPr>
        <w:t xml:space="preserve"> </w:t>
      </w:r>
      <w:r w:rsidRPr="00047B95">
        <w:rPr>
          <w:b/>
          <w:color w:val="000000"/>
        </w:rPr>
        <w:t xml:space="preserve">(ПК), </w:t>
      </w:r>
      <w:r w:rsidRPr="00047B95">
        <w:rPr>
          <w:color w:val="000000"/>
        </w:rPr>
        <w:t>соот</w:t>
      </w:r>
      <w:r>
        <w:rPr>
          <w:color w:val="000000"/>
        </w:rPr>
        <w:t>ветствующими видам</w:t>
      </w:r>
      <w:r w:rsidRPr="00047B95">
        <w:rPr>
          <w:color w:val="000000"/>
        </w:rPr>
        <w:t xml:space="preserve"> профессиональной деятельности, </w:t>
      </w:r>
      <w:r>
        <w:rPr>
          <w:color w:val="000000"/>
        </w:rPr>
        <w:t xml:space="preserve">на </w:t>
      </w:r>
      <w:r w:rsidRPr="00047B95">
        <w:rPr>
          <w:color w:val="000000"/>
        </w:rPr>
        <w:t>кото</w:t>
      </w:r>
      <w:r>
        <w:rPr>
          <w:color w:val="000000"/>
        </w:rPr>
        <w:t>рые</w:t>
      </w:r>
      <w:r w:rsidRPr="00047B95">
        <w:rPr>
          <w:color w:val="000000"/>
        </w:rPr>
        <w:t xml:space="preserve"> ориентирована программа: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профилактическая деятельность:</w:t>
      </w:r>
    </w:p>
    <w:p w:rsidR="00650B71" w:rsidRPr="00FE7BA3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готовность к осуществлению комплекса мероприятий, направленных на сохранение и укрепление здоровья и включающих в себя формирование здорового</w:t>
      </w:r>
      <w:r>
        <w:rPr>
          <w:color w:val="000000"/>
        </w:rPr>
        <w:t xml:space="preserve"> образа жизни, </w:t>
      </w:r>
      <w:r w:rsidRPr="00047B95">
        <w:rPr>
          <w:color w:val="000000"/>
        </w:rPr>
        <w:t>предупреждение возникновения и (или) распространения заболеваний у детей и подростков, их раннюю диагностику, выявление причин и условий</w:t>
      </w:r>
      <w:r>
        <w:rPr>
          <w:color w:val="000000"/>
        </w:rPr>
        <w:t xml:space="preserve"> </w:t>
      </w:r>
      <w:r w:rsidRPr="00047B95">
        <w:rPr>
          <w:color w:val="000000"/>
        </w:rPr>
        <w:t xml:space="preserve">их возникновения и развития, а также направленных на устранение вредного влияния на здоровье человека факторов среды его обитания </w:t>
      </w:r>
      <w:r w:rsidRPr="00A8166D">
        <w:rPr>
          <w:b/>
          <w:color w:val="000000"/>
        </w:rPr>
        <w:t>(ПК-1);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lastRenderedPageBreak/>
        <w:t>готовность к проведению профилактических медицинских осмотров, диспансери</w:t>
      </w:r>
      <w:r>
        <w:rPr>
          <w:color w:val="000000"/>
        </w:rPr>
        <w:t>зации,</w:t>
      </w:r>
      <w:r w:rsidRPr="00047B95">
        <w:rPr>
          <w:color w:val="000000"/>
        </w:rPr>
        <w:t xml:space="preserve"> осуществлению диспансерного наблюдения за детьми и подростками </w:t>
      </w:r>
      <w:r w:rsidRPr="00A8166D">
        <w:rPr>
          <w:b/>
          <w:color w:val="000000"/>
        </w:rPr>
        <w:t>(ПК-2);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rPr>
          <w:color w:val="000000"/>
        </w:rPr>
      </w:pPr>
      <w:r w:rsidRPr="00047B95">
        <w:rPr>
          <w:color w:val="000000"/>
        </w:rPr>
        <w:t>готовность к применению социально-гигиенических методик сбора и меди</w:t>
      </w:r>
      <w:r>
        <w:rPr>
          <w:color w:val="000000"/>
        </w:rPr>
        <w:t>ко</w:t>
      </w:r>
      <w:r w:rsidRPr="00047B95">
        <w:rPr>
          <w:color w:val="000000"/>
        </w:rPr>
        <w:t>статистического анализа информации о показ</w:t>
      </w:r>
      <w:r>
        <w:rPr>
          <w:color w:val="000000"/>
        </w:rPr>
        <w:t>ателях здоровья детей и подрост</w:t>
      </w:r>
      <w:r w:rsidRPr="00047B95">
        <w:rPr>
          <w:color w:val="000000"/>
        </w:rPr>
        <w:t xml:space="preserve">ков </w:t>
      </w:r>
      <w:r>
        <w:rPr>
          <w:b/>
          <w:color w:val="000000"/>
        </w:rPr>
        <w:t>(ПК-3</w:t>
      </w:r>
      <w:r w:rsidRPr="00A8166D">
        <w:rPr>
          <w:b/>
          <w:color w:val="000000"/>
        </w:rPr>
        <w:t>);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rPr>
          <w:color w:val="000000"/>
        </w:rPr>
      </w:pPr>
      <w:r w:rsidRPr="00047B95">
        <w:rPr>
          <w:color w:val="000000"/>
        </w:rPr>
        <w:t>диагностическая деятельность</w:t>
      </w:r>
      <w:r>
        <w:rPr>
          <w:color w:val="000000"/>
        </w:rPr>
        <w:t xml:space="preserve"> </w:t>
      </w:r>
      <w:r w:rsidRPr="00A8166D">
        <w:rPr>
          <w:b/>
          <w:color w:val="000000"/>
        </w:rPr>
        <w:t>(ПК-4);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rPr>
          <w:color w:val="000000"/>
        </w:rPr>
      </w:pPr>
      <w:r w:rsidRPr="00047B95">
        <w:rPr>
          <w:color w:val="000000"/>
        </w:rPr>
        <w:t>гото</w:t>
      </w:r>
      <w:r>
        <w:rPr>
          <w:color w:val="000000"/>
        </w:rPr>
        <w:t>вность к определению</w:t>
      </w:r>
      <w:r w:rsidRPr="00047B95">
        <w:rPr>
          <w:color w:val="000000"/>
        </w:rPr>
        <w:t xml:space="preserve"> патологических состояний, симптомов, синдромов заболеваний, нозологических форм в соответствии с Международной статистической классификацией болезней и проблем, связанных со здоровьем</w:t>
      </w:r>
      <w:r w:rsidRPr="00FE7BA3">
        <w:rPr>
          <w:color w:val="000000"/>
        </w:rPr>
        <w:t xml:space="preserve"> </w:t>
      </w:r>
      <w:r>
        <w:rPr>
          <w:color w:val="000000"/>
        </w:rPr>
        <w:t xml:space="preserve">(МКБ) </w:t>
      </w:r>
      <w:r w:rsidRPr="00A8166D">
        <w:rPr>
          <w:b/>
          <w:color w:val="000000"/>
        </w:rPr>
        <w:t>(ПК-5);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rPr>
          <w:color w:val="000000"/>
        </w:rPr>
      </w:pPr>
      <w:r w:rsidRPr="00047B95">
        <w:rPr>
          <w:color w:val="000000"/>
        </w:rPr>
        <w:t>лечебная деятельность:</w:t>
      </w:r>
    </w:p>
    <w:p w:rsidR="00650B71" w:rsidRPr="00047B95" w:rsidRDefault="00650B71" w:rsidP="006F60DD">
      <w:pPr>
        <w:numPr>
          <w:ilvl w:val="0"/>
          <w:numId w:val="7"/>
        </w:numPr>
        <w:shd w:val="clear" w:color="auto" w:fill="FFFFFF"/>
        <w:spacing w:line="360" w:lineRule="auto"/>
        <w:rPr>
          <w:color w:val="000000"/>
        </w:rPr>
      </w:pPr>
      <w:r w:rsidRPr="00047B95">
        <w:rPr>
          <w:color w:val="000000"/>
        </w:rPr>
        <w:t>готовность к ведению и лечению пациентов, нуждающихся в оказании</w:t>
      </w:r>
      <w:r>
        <w:rPr>
          <w:color w:val="000000"/>
        </w:rPr>
        <w:t xml:space="preserve"> неотложной</w:t>
      </w:r>
      <w:r w:rsidRPr="00047B95">
        <w:rPr>
          <w:color w:val="000000"/>
        </w:rPr>
        <w:t xml:space="preserve"> педиатрической медицинской помощи </w:t>
      </w:r>
      <w:r w:rsidRPr="00A8166D">
        <w:rPr>
          <w:b/>
          <w:color w:val="000000"/>
        </w:rPr>
        <w:t>(ПК-6);</w:t>
      </w:r>
    </w:p>
    <w:p w:rsidR="00650B71" w:rsidRPr="00047B95" w:rsidRDefault="00650B71" w:rsidP="00737B35">
      <w:pPr>
        <w:shd w:val="clear" w:color="auto" w:fill="FFFFFF"/>
        <w:spacing w:line="360" w:lineRule="auto"/>
        <w:rPr>
          <w:b/>
          <w:color w:val="000000"/>
        </w:rPr>
      </w:pPr>
      <w:r w:rsidRPr="00441947">
        <w:rPr>
          <w:color w:val="000000"/>
        </w:rPr>
        <w:t>Врач должен обладать</w:t>
      </w:r>
      <w:r w:rsidRPr="00047B95">
        <w:rPr>
          <w:b/>
          <w:color w:val="000000"/>
        </w:rPr>
        <w:t xml:space="preserve"> общекультурными компетенциями:</w:t>
      </w:r>
    </w:p>
    <w:p w:rsidR="00650B71" w:rsidRPr="00047B95" w:rsidRDefault="00650B71" w:rsidP="006F60DD">
      <w:pPr>
        <w:numPr>
          <w:ilvl w:val="0"/>
          <w:numId w:val="8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способность и готовность анализировать социально-значимые проблемы и</w:t>
      </w:r>
      <w:r>
        <w:rPr>
          <w:color w:val="000000"/>
        </w:rPr>
        <w:t xml:space="preserve"> </w:t>
      </w:r>
      <w:r w:rsidRPr="00047B95">
        <w:rPr>
          <w:color w:val="000000"/>
        </w:rPr>
        <w:t>процессы, использовать на практике методы гуманитарных, естественнонаучных,</w:t>
      </w:r>
      <w:r>
        <w:rPr>
          <w:color w:val="000000"/>
        </w:rPr>
        <w:t xml:space="preserve"> медико-</w:t>
      </w:r>
      <w:r w:rsidRPr="00047B95">
        <w:rPr>
          <w:color w:val="000000"/>
        </w:rPr>
        <w:t>биологических и клинических наук в различных видах профессиональной и</w:t>
      </w:r>
      <w:r>
        <w:rPr>
          <w:color w:val="000000"/>
        </w:rPr>
        <w:t xml:space="preserve"> </w:t>
      </w:r>
      <w:r w:rsidRPr="00FE7BA3">
        <w:rPr>
          <w:color w:val="000000"/>
        </w:rPr>
        <w:t>с</w:t>
      </w:r>
      <w:r w:rsidRPr="00047B95">
        <w:rPr>
          <w:color w:val="000000"/>
        </w:rPr>
        <w:t>оциальной деятельности;</w:t>
      </w:r>
    </w:p>
    <w:p w:rsidR="00650B71" w:rsidRPr="00047B95" w:rsidRDefault="00650B71" w:rsidP="006F60DD">
      <w:pPr>
        <w:numPr>
          <w:ilvl w:val="0"/>
          <w:numId w:val="8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способность и готовность к анализу мировоззренческих, социально и личностно</w:t>
      </w:r>
      <w:r>
        <w:rPr>
          <w:color w:val="000000"/>
        </w:rPr>
        <w:t xml:space="preserve"> </w:t>
      </w:r>
      <w:r w:rsidRPr="00047B95">
        <w:rPr>
          <w:color w:val="000000"/>
        </w:rPr>
        <w:t>значимых философских проблем, основных философских категорий, к самосовершенствованию;</w:t>
      </w:r>
    </w:p>
    <w:p w:rsidR="00650B71" w:rsidRPr="00047B95" w:rsidRDefault="00650B71" w:rsidP="006F60DD">
      <w:pPr>
        <w:numPr>
          <w:ilvl w:val="0"/>
          <w:numId w:val="8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способностью и готовностью к логическому и аргументированному анализу, публичной речи, ведению дискуссии и полемики, осуществлению воспитательной и</w:t>
      </w:r>
      <w:r>
        <w:rPr>
          <w:color w:val="000000"/>
        </w:rPr>
        <w:t xml:space="preserve"> </w:t>
      </w:r>
      <w:r w:rsidRPr="00047B95">
        <w:rPr>
          <w:color w:val="000000"/>
        </w:rPr>
        <w:t>педагогической деятельности, сотрудничеству и разрешению конфликтов, к толерантности;</w:t>
      </w:r>
    </w:p>
    <w:p w:rsidR="00650B71" w:rsidRPr="00047B95" w:rsidRDefault="00650B71" w:rsidP="006F60DD">
      <w:pPr>
        <w:numPr>
          <w:ilvl w:val="0"/>
          <w:numId w:val="8"/>
        </w:num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способностью и готовностью осуществлять свою деятельность с учетом принятых</w:t>
      </w:r>
      <w:r>
        <w:rPr>
          <w:color w:val="000000"/>
        </w:rPr>
        <w:t xml:space="preserve"> </w:t>
      </w:r>
      <w:r w:rsidRPr="00047B95">
        <w:rPr>
          <w:color w:val="000000"/>
        </w:rPr>
        <w:t>в обществе моральных и правовых норм, соблюдать правила врачебной этики, законы и нормативные правовые акты по работе с конфиденциальной информацией,</w:t>
      </w:r>
      <w:r>
        <w:rPr>
          <w:color w:val="000000"/>
        </w:rPr>
        <w:t xml:space="preserve"> </w:t>
      </w:r>
      <w:r w:rsidRPr="00047B95">
        <w:rPr>
          <w:color w:val="000000"/>
        </w:rPr>
        <w:t>сохранять врачебную тайну</w:t>
      </w:r>
      <w:r>
        <w:rPr>
          <w:color w:val="000000"/>
        </w:rPr>
        <w:t>.</w:t>
      </w:r>
    </w:p>
    <w:p w:rsidR="00650B71" w:rsidRPr="00451354" w:rsidRDefault="00650B71" w:rsidP="00737B35">
      <w:pPr>
        <w:shd w:val="clear" w:color="auto" w:fill="FFFFFF"/>
        <w:spacing w:line="360" w:lineRule="auto"/>
        <w:jc w:val="center"/>
        <w:rPr>
          <w:b/>
        </w:rPr>
      </w:pPr>
      <w:r w:rsidRPr="00451354">
        <w:t>Слушатель, успешно освоивший программу, будет обладать новыми профессиональными</w:t>
      </w:r>
    </w:p>
    <w:p w:rsidR="00650B71" w:rsidRDefault="00650B71" w:rsidP="00737B35">
      <w:pPr>
        <w:shd w:val="clear" w:color="auto" w:fill="FFFFFF"/>
        <w:spacing w:line="360" w:lineRule="auto"/>
        <w:jc w:val="both"/>
      </w:pPr>
      <w:r w:rsidRPr="00451354">
        <w:t>компетенциями, включающими в себя способность/готовность: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>оптимизировать свою профессиональную деятельность с учетом новых законодательных документов, регламентирующих порядок оказания медицинской помощи населению;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lastRenderedPageBreak/>
        <w:t xml:space="preserve">использовать  знания современной структуры медицинских организаций педиатрического профиля, управленческой и экономической деятельности медицинских организаций различных типов по оказанию медицинской помощи; 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>анализировать показатели работы структурных подразделений педиатрического профиля, применять современные алгоритмы диагностического поиска по выявлению заболеваний и патологических состояниях детского возраста;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>использовать в своей ежедневной профессиональной деятельности новые методики диагностики заболеваний и патологических состояниях детского возраста;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>применить дифференцированный подход к назначению медикаментозной и немедикаментозной терапии, как профильным педиатрическим больным, так и больным с инфекционными заболеваниями в соответствии с современными рекомендациями;</w:t>
      </w:r>
    </w:p>
    <w:p w:rsidR="00650B71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 xml:space="preserve">оптимизировать комплекс профилактических и реабилитационных мероприятий по профилактике заболеваний и патологических состояний детского возраста; </w:t>
      </w:r>
    </w:p>
    <w:p w:rsidR="00650B71" w:rsidRPr="00451354" w:rsidRDefault="00650B71" w:rsidP="006F60DD">
      <w:pPr>
        <w:numPr>
          <w:ilvl w:val="0"/>
          <w:numId w:val="13"/>
        </w:numPr>
        <w:shd w:val="clear" w:color="auto" w:fill="FFFFFF"/>
        <w:spacing w:line="360" w:lineRule="auto"/>
        <w:jc w:val="both"/>
      </w:pPr>
      <w:r>
        <w:t>оказывать неотложную помощь в амбулаторно-поликлинических условиях.</w:t>
      </w:r>
    </w:p>
    <w:p w:rsidR="00650B71" w:rsidRPr="00047B95" w:rsidRDefault="00650B71" w:rsidP="00737B35">
      <w:pPr>
        <w:shd w:val="clear" w:color="auto" w:fill="FFFFFF"/>
        <w:spacing w:line="360" w:lineRule="auto"/>
        <w:jc w:val="both"/>
        <w:rPr>
          <w:color w:val="000000"/>
        </w:rPr>
      </w:pPr>
      <w:r w:rsidRPr="00047B95">
        <w:rPr>
          <w:color w:val="000000"/>
        </w:rPr>
        <w:t>Формирование профессиональных компетенций врача-специалиста предполагает овладение врачом системой профессио</w:t>
      </w:r>
      <w:r>
        <w:rPr>
          <w:color w:val="000000"/>
        </w:rPr>
        <w:t xml:space="preserve">нальных </w:t>
      </w:r>
      <w:r>
        <w:rPr>
          <w:b/>
          <w:color w:val="000000"/>
        </w:rPr>
        <w:t>знаний, умений и</w:t>
      </w:r>
      <w:r w:rsidRPr="00441947">
        <w:rPr>
          <w:b/>
          <w:color w:val="000000"/>
        </w:rPr>
        <w:t xml:space="preserve"> навыков</w:t>
      </w:r>
      <w:r>
        <w:rPr>
          <w:color w:val="000000"/>
        </w:rPr>
        <w:t>.</w:t>
      </w:r>
    </w:p>
    <w:p w:rsidR="00650B71" w:rsidRPr="00451354" w:rsidRDefault="00650B71" w:rsidP="00737B35">
      <w:pPr>
        <w:shd w:val="clear" w:color="auto" w:fill="FFFFFF"/>
        <w:spacing w:line="360" w:lineRule="auto"/>
        <w:ind w:left="720"/>
        <w:jc w:val="both"/>
      </w:pPr>
    </w:p>
    <w:p w:rsidR="00650B71" w:rsidRDefault="00650B71" w:rsidP="00737B35">
      <w:pPr>
        <w:spacing w:line="360" w:lineRule="auto"/>
        <w:ind w:firstLine="709"/>
        <w:jc w:val="both"/>
        <w:rPr>
          <w:color w:val="FF0000"/>
        </w:rPr>
      </w:pPr>
    </w:p>
    <w:p w:rsidR="00650B71" w:rsidRDefault="00650B71" w:rsidP="00737B35">
      <w:pPr>
        <w:spacing w:line="360" w:lineRule="auto"/>
        <w:ind w:firstLine="709"/>
        <w:jc w:val="both"/>
        <w:rPr>
          <w:color w:val="FF0000"/>
        </w:rPr>
      </w:pPr>
    </w:p>
    <w:p w:rsidR="00650B71" w:rsidRDefault="00650B71" w:rsidP="00737B35">
      <w:pPr>
        <w:spacing w:line="360" w:lineRule="auto"/>
        <w:ind w:firstLine="709"/>
        <w:jc w:val="both"/>
        <w:rPr>
          <w:color w:val="FF0000"/>
        </w:rPr>
      </w:pPr>
    </w:p>
    <w:p w:rsidR="00650B71" w:rsidRPr="008E36FE" w:rsidRDefault="00650B71" w:rsidP="00737B35">
      <w:pPr>
        <w:spacing w:line="360" w:lineRule="auto"/>
        <w:ind w:firstLine="709"/>
        <w:jc w:val="both"/>
        <w:rPr>
          <w:color w:val="FF0000"/>
        </w:rPr>
        <w:sectPr w:rsidR="00650B71" w:rsidRPr="008E36FE" w:rsidSect="00302FD0">
          <w:footerReference w:type="default" r:id="rId10"/>
          <w:pgSz w:w="11906" w:h="16838"/>
          <w:pgMar w:top="1134" w:right="851" w:bottom="1134" w:left="1701" w:header="0" w:footer="720" w:gutter="0"/>
          <w:cols w:space="720"/>
          <w:formProt w:val="0"/>
          <w:titlePg/>
          <w:docGrid w:linePitch="299" w:charSpace="-2049"/>
        </w:sectPr>
      </w:pPr>
    </w:p>
    <w:tbl>
      <w:tblPr>
        <w:tblpPr w:leftFromText="180" w:rightFromText="180" w:vertAnchor="text" w:horzAnchor="margin" w:tblpX="30" w:tblpY="-302"/>
        <w:tblW w:w="1417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CellMar>
          <w:top w:w="75" w:type="dxa"/>
          <w:left w:w="-5" w:type="dxa"/>
          <w:bottom w:w="75" w:type="dxa"/>
          <w:right w:w="0" w:type="dxa"/>
        </w:tblCellMar>
        <w:tblLook w:val="0000" w:firstRow="0" w:lastRow="0" w:firstColumn="0" w:lastColumn="0" w:noHBand="0" w:noVBand="0"/>
      </w:tblPr>
      <w:tblGrid>
        <w:gridCol w:w="1423"/>
        <w:gridCol w:w="1984"/>
        <w:gridCol w:w="10768"/>
      </w:tblGrid>
      <w:tr w:rsidR="00650B71" w:rsidRPr="006B59D8" w:rsidTr="00302FD0">
        <w:tc>
          <w:tcPr>
            <w:tcW w:w="1423" w:type="dxa"/>
            <w:shd w:val="clear" w:color="auto" w:fill="FFFFFF"/>
            <w:tcMar>
              <w:left w:w="-5" w:type="dxa"/>
            </w:tcMar>
          </w:tcPr>
          <w:p w:rsidR="00650B71" w:rsidRPr="00A775C0" w:rsidRDefault="00650B71" w:rsidP="00302FD0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A775C0">
              <w:rPr>
                <w:b/>
                <w:sz w:val="20"/>
                <w:szCs w:val="20"/>
              </w:rPr>
              <w:lastRenderedPageBreak/>
              <w:t>Виды</w:t>
            </w:r>
          </w:p>
          <w:p w:rsidR="00650B71" w:rsidRPr="00A775C0" w:rsidRDefault="00650B71" w:rsidP="00302FD0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A775C0">
              <w:rPr>
                <w:b/>
                <w:sz w:val="20"/>
                <w:szCs w:val="20"/>
              </w:rPr>
              <w:t>деятельности</w:t>
            </w:r>
          </w:p>
        </w:tc>
        <w:tc>
          <w:tcPr>
            <w:tcW w:w="1984" w:type="dxa"/>
            <w:shd w:val="clear" w:color="auto" w:fill="FFFFFF"/>
            <w:tcMar>
              <w:top w:w="102" w:type="dxa"/>
              <w:left w:w="52" w:type="dxa"/>
              <w:bottom w:w="102" w:type="dxa"/>
              <w:right w:w="62" w:type="dxa"/>
            </w:tcMar>
          </w:tcPr>
          <w:p w:rsidR="00650B71" w:rsidRPr="00A775C0" w:rsidRDefault="00650B71" w:rsidP="00302FD0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A775C0">
              <w:rPr>
                <w:b/>
                <w:sz w:val="20"/>
                <w:szCs w:val="20"/>
              </w:rPr>
              <w:t>Профессиональные компетенции</w:t>
            </w:r>
          </w:p>
        </w:tc>
        <w:tc>
          <w:tcPr>
            <w:tcW w:w="10768" w:type="dxa"/>
            <w:shd w:val="clear" w:color="auto" w:fill="FFFFFF"/>
            <w:tcMar>
              <w:top w:w="102" w:type="dxa"/>
              <w:left w:w="52" w:type="dxa"/>
              <w:bottom w:w="102" w:type="dxa"/>
            </w:tcMar>
          </w:tcPr>
          <w:p w:rsidR="00650B71" w:rsidRPr="00E47F07" w:rsidRDefault="00650B71" w:rsidP="00302FD0">
            <w:pPr>
              <w:ind w:firstLine="709"/>
              <w:jc w:val="both"/>
              <w:rPr>
                <w:b/>
                <w:color w:val="FF0000"/>
              </w:rPr>
            </w:pPr>
            <w:r w:rsidRPr="00E47F07">
              <w:rPr>
                <w:b/>
              </w:rPr>
              <w:t>Перечень профессиональных компетенций, необходимых для получения квалификации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</w:p>
        </w:tc>
      </w:tr>
      <w:tr w:rsidR="00650B71" w:rsidRPr="006B59D8" w:rsidTr="00302FD0">
        <w:trPr>
          <w:trHeight w:val="792"/>
        </w:trPr>
        <w:tc>
          <w:tcPr>
            <w:tcW w:w="1423" w:type="dxa"/>
            <w:tcMar>
              <w:left w:w="-5" w:type="dxa"/>
            </w:tcMar>
          </w:tcPr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  <w:r w:rsidRPr="006B59D8">
              <w:t>1. Диагностическая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  <w:r w:rsidRPr="006B59D8">
              <w:t>(ПК-</w:t>
            </w:r>
            <w:r>
              <w:t>4,</w:t>
            </w:r>
            <w:r w:rsidRPr="006B59D8">
              <w:t>5)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  <w:r w:rsidRPr="006B59D8">
              <w:t>2. Лечебная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  <w:r w:rsidRPr="006B59D8">
              <w:t>(ПК-6)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ind w:left="147" w:right="140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5" w:right="140"/>
              <w:jc w:val="center"/>
            </w:pPr>
          </w:p>
        </w:tc>
        <w:tc>
          <w:tcPr>
            <w:tcW w:w="1984" w:type="dxa"/>
            <w:tcMar>
              <w:top w:w="102" w:type="dxa"/>
              <w:left w:w="52" w:type="dxa"/>
              <w:bottom w:w="102" w:type="dxa"/>
              <w:right w:w="62" w:type="dxa"/>
            </w:tcMar>
          </w:tcPr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  <w:r w:rsidRPr="006B59D8">
              <w:t>готовность к определению у пациентов патологических состояний, симптомов, синдромов заболеваний, нозологических форм в соответствии с Международной статистической классификацией болезней и проблем, связанных со здоровьем (ПК-5);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  <w:r w:rsidRPr="006B59D8">
              <w:lastRenderedPageBreak/>
              <w:t>готовность к ведению и лечению пациентов, нуждающихся в ока</w:t>
            </w:r>
            <w:r>
              <w:t>зании неотложной</w:t>
            </w:r>
            <w:r w:rsidRPr="006B59D8">
              <w:t xml:space="preserve"> медицинской помощи (ПК-6);</w:t>
            </w:r>
          </w:p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jc w:val="center"/>
            </w:pPr>
          </w:p>
        </w:tc>
        <w:tc>
          <w:tcPr>
            <w:tcW w:w="10768" w:type="dxa"/>
            <w:tcMar>
              <w:top w:w="102" w:type="dxa"/>
              <w:left w:w="52" w:type="dxa"/>
              <w:bottom w:w="102" w:type="dxa"/>
            </w:tcMar>
          </w:tcPr>
          <w:p w:rsidR="00650B71" w:rsidRPr="006B59D8" w:rsidRDefault="00650B71" w:rsidP="00302FD0">
            <w:pPr>
              <w:spacing w:line="360" w:lineRule="auto"/>
              <w:rPr>
                <w:b/>
              </w:rPr>
            </w:pPr>
            <w:r w:rsidRPr="006B59D8">
              <w:rPr>
                <w:b/>
              </w:rPr>
              <w:lastRenderedPageBreak/>
              <w:t>Знать:</w:t>
            </w:r>
          </w:p>
          <w:p w:rsidR="00650B71" w:rsidRPr="006B59D8" w:rsidRDefault="00650B71" w:rsidP="006F60DD">
            <w:pPr>
              <w:numPr>
                <w:ilvl w:val="0"/>
                <w:numId w:val="4"/>
              </w:numPr>
              <w:rPr>
                <w:b/>
              </w:rPr>
            </w:pPr>
            <w:r w:rsidRPr="006B59D8">
              <w:rPr>
                <w:color w:val="000000"/>
              </w:rPr>
              <w:t>законодательство Российской Федерации, определяющее деятельность организаций</w:t>
            </w:r>
            <w:r w:rsidRPr="006B59D8">
              <w:rPr>
                <w:b/>
              </w:rPr>
              <w:t xml:space="preserve"> </w:t>
            </w:r>
            <w:r w:rsidRPr="0022007F">
              <w:rPr>
                <w:color w:val="000000"/>
              </w:rPr>
              <w:t>здравоохранения педиатрического профиля;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rPr>
                <w:b/>
              </w:rPr>
            </w:pPr>
            <w:r w:rsidRPr="0022007F">
              <w:rPr>
                <w:color w:val="000000"/>
              </w:rPr>
              <w:t>нормы клинической нагрузки и показатели эффективности работы врача-педиатра;</w:t>
            </w:r>
          </w:p>
          <w:p w:rsidR="00650B71" w:rsidRPr="006B59D8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правила оформления учетно-отчетной документации в поликлиниках, домах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ребенка, детских дошкольных организациях, школах, детских санаториях и других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организациях, связанных с обслуживанием детей;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учета и анализа заболеваемости детей;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страховой медицины, особенности работы с детьми из бывших союзных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республик, районов военных действий и неблагополучных по экологии;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санитарного просвещения в педиатрии;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санитарно-противоэпидемические мероприятия по охране здоровья детей и в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случае возникновения очага инфекции;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вопросы врачебной этики и деонтологии;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правильного ухода за здоровым и больным ребенком;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физиологии, патофизиологии, биохимии у детей разных возрастных групп;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взаимосвязь функциональных систем организма и их регуляцию;</w:t>
            </w:r>
          </w:p>
          <w:p w:rsidR="00650B71" w:rsidRPr="003A5422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показатели гомеостаза в норме и патологии, основы водно-электролитного обмена,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возможные варианты их нарушения и принципы коррекции у детей разных возрастных</w:t>
            </w:r>
            <w:r>
              <w:rPr>
                <w:color w:val="000000"/>
              </w:rPr>
              <w:t xml:space="preserve"> </w:t>
            </w:r>
            <w:r w:rsidRPr="003A5422">
              <w:rPr>
                <w:color w:val="000000"/>
              </w:rPr>
              <w:t>групп;</w:t>
            </w:r>
          </w:p>
          <w:p w:rsidR="00650B71" w:rsidRPr="003A5422" w:rsidRDefault="00650B71" w:rsidP="006F60DD">
            <w:pPr>
              <w:numPr>
                <w:ilvl w:val="0"/>
                <w:numId w:val="4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фармакодинамику и фармакокинетику лекарственных средств у детей различных</w:t>
            </w:r>
            <w:r>
              <w:rPr>
                <w:color w:val="000000"/>
              </w:rPr>
              <w:t xml:space="preserve"> </w:t>
            </w:r>
            <w:r w:rsidRPr="003A5422">
              <w:rPr>
                <w:color w:val="000000"/>
              </w:rPr>
              <w:t>возрастных групп, возможности сочетания фармопрепаратов, предупреждение осложнений при их применении;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показатели физического и психического развития детей с учетом возрастных групп;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особенности физического и нейропсихического развития детей раннего возраста;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принципы диспансеризации здоровых детей и подростков и распределение их по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группам здоровья;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принципы рационального питания здорового и больного ребенка по возрастным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группам;</w:t>
            </w:r>
          </w:p>
          <w:p w:rsidR="00650B71" w:rsidRPr="006B59D8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особенности вскармливания новорожденных и детей первого года жизни;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диетотерапии при различных заболеваниях;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lastRenderedPageBreak/>
              <w:t>анатомо-физиологические и функциональные особенности дыхательной, сердечно-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сосудистой, пищеварительной, мочевыделительной систем у детей различных возрастных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групп;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этиологию, основные этапы патогенеза, клиническую картину, дифференциальную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диагностику, принципы терапии и профилактики наиболее часто встречающихся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заболеваний дыхательной, сердечно-сосудистой, пищеварительной, мочевыделительной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систем в детском возрасте;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клиники, диагностики, лечения и профилактики инфекционных 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паразитарных болезней у детей;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клинику, раннюю диагностику, лечение и профилактику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инфекционных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заболеваний центральной нервной системы у детей;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принципы раннего выявления туберкулеза у детей и подростков, основы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иммунопрофилактики туберкулеза;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вакцинопрофилактики,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календарь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профилактических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противопоказания и осложнения при проведении их;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клинической иммунологии; этиологию, патогенез, клиническую картину 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методы терапии наиболее распространенных первичных и вторичных иммунодефицитных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состояний у детей; современные подходы к ранней диагностике иммунодефицитов;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клиническую картину, раннюю диагностику, профилактику и лечение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аллергических заболеваний у детей;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диагностики, дифференциальной диагностики хирургических заболеваний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у детей и подростков;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клиники, диагностики и профилактики заболеваний наркологического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профиля (наркомания, токсикомания, алкоголизм) у детей и подростков;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принципы диспансеризации и реабилитации больных детей, профилактика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хронических заболеваний;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основы медико-социальной экспертизы и реабилитации детей и подростков;</w:t>
            </w:r>
          </w:p>
          <w:p w:rsidR="00650B71" w:rsidRPr="0022007F" w:rsidRDefault="00650B71" w:rsidP="006F60DD">
            <w:pPr>
              <w:numPr>
                <w:ilvl w:val="0"/>
                <w:numId w:val="4"/>
              </w:numPr>
              <w:shd w:val="clear" w:color="auto" w:fill="FFFFFF"/>
              <w:rPr>
                <w:color w:val="000000"/>
              </w:rPr>
            </w:pPr>
            <w:r w:rsidRPr="0022007F">
              <w:rPr>
                <w:color w:val="000000"/>
              </w:rPr>
              <w:t>решение вопросов об установлении и оформлении инвалидности.</w:t>
            </w:r>
          </w:p>
          <w:p w:rsidR="00650B71" w:rsidRPr="006B59D8" w:rsidRDefault="00650B71" w:rsidP="00302FD0">
            <w:pPr>
              <w:ind w:left="369" w:hanging="369"/>
            </w:pPr>
          </w:p>
          <w:p w:rsidR="00650B71" w:rsidRPr="006B59D8" w:rsidRDefault="00650B71" w:rsidP="00302FD0">
            <w:pPr>
              <w:shd w:val="clear" w:color="auto" w:fill="FFFFFF"/>
              <w:spacing w:line="360" w:lineRule="auto"/>
              <w:ind w:left="369" w:hanging="369"/>
              <w:rPr>
                <w:b/>
              </w:rPr>
            </w:pPr>
            <w:r w:rsidRPr="006B59D8">
              <w:rPr>
                <w:b/>
              </w:rPr>
              <w:t xml:space="preserve">Уметь: 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6B59D8">
              <w:rPr>
                <w:color w:val="000000"/>
              </w:rPr>
              <w:t xml:space="preserve">использовать законодательство Российской Федерации по вопросам организации </w:t>
            </w:r>
            <w:r w:rsidRPr="0022007F">
              <w:rPr>
                <w:color w:val="000000"/>
              </w:rPr>
              <w:t>педиатрической помощи;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работать с медицинской документацией в условиях поликлиники и амбулатории в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соответствии с нормативными требованиями;</w:t>
            </w:r>
            <w:r w:rsidRPr="006B59D8">
              <w:rPr>
                <w:color w:val="000000"/>
              </w:rPr>
              <w:t xml:space="preserve"> 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lastRenderedPageBreak/>
              <w:t>проводить пропаганду здорового образа жизни среди детей школьного 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подросткового возраста и родителей;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профилактическую работу по снижению заболеваемости детей;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диспансерное наблюдение за здоровыми и больными детьми, детьми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 xml:space="preserve">из группы риска; проводить профилактику обострений хронических заболеваний; 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оценить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эффективность результатов диспансеризации детей и профилактической работы по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снижению заболеваемости детей;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санитарно-просветительскую работу и медико-социальную помощь</w:t>
            </w:r>
            <w:r w:rsidRPr="006B59D8">
              <w:rPr>
                <w:color w:val="000000"/>
              </w:rPr>
              <w:t xml:space="preserve"> родителям детей - </w:t>
            </w:r>
            <w:r w:rsidRPr="0022007F">
              <w:rPr>
                <w:color w:val="000000"/>
              </w:rPr>
              <w:t>инвалидов;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патронажную работу, диспансеризацию новорожденных и детей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раннего возраста с учетом особенностей их развития;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составить рацион правильного питания здорового ребенка разных возрастных</w:t>
            </w:r>
            <w:r w:rsidRPr="006B59D8">
              <w:rPr>
                <w:color w:val="000000"/>
              </w:rPr>
              <w:t xml:space="preserve"> групп;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провести осмотр</w:t>
            </w:r>
            <w:r>
              <w:rPr>
                <w:color w:val="000000"/>
              </w:rPr>
              <w:t>,</w:t>
            </w:r>
            <w:r w:rsidRPr="0022007F">
              <w:rPr>
                <w:color w:val="000000"/>
              </w:rPr>
              <w:t xml:space="preserve"> физикальное обследование детей от неонатального до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 xml:space="preserve">подросткового возраста; 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оценить показатели и динамику физического, психо-эмоционального развития ребенка в соответствии с его возрастом;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оценить тяжесть состояния заболевшего ребенка, провести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клиническое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исследование по органам и системам с учетом возрастных особенностей;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проанализировать и интерпретировать клинические данные осмотра, результаты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 xml:space="preserve">лабораторных и инструментальных обследований больного ребенка; 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обосновать,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поставить диагноз заболеваний, сформулировав его в соответствии с общепринятой</w:t>
            </w:r>
          </w:p>
          <w:p w:rsidR="00650B71" w:rsidRPr="006B59D8" w:rsidRDefault="00650B71" w:rsidP="00302FD0">
            <w:pPr>
              <w:shd w:val="clear" w:color="auto" w:fill="FFFFFF"/>
              <w:ind w:left="720"/>
              <w:jc w:val="both"/>
              <w:rPr>
                <w:color w:val="000000"/>
              </w:rPr>
            </w:pPr>
            <w:r w:rsidRPr="006B59D8">
              <w:rPr>
                <w:color w:val="000000"/>
              </w:rPr>
              <w:t xml:space="preserve">классификацией; 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6B59D8">
              <w:rPr>
                <w:color w:val="000000"/>
              </w:rPr>
              <w:t xml:space="preserve">провести дифференциальный диагноз; назначить питание и лечение в </w:t>
            </w:r>
            <w:r w:rsidRPr="0022007F">
              <w:rPr>
                <w:color w:val="000000"/>
              </w:rPr>
              <w:t xml:space="preserve">соответствии с заболеванием и возрастом больного ребенка; 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прогнозировать развитие 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исход заболевания;</w:t>
            </w:r>
          </w:p>
          <w:p w:rsidR="00650B71" w:rsidRPr="0022007F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неотложную помощь при наиболее часто встречающихся в педиатрии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критических состояниях: острой сердечно сосудистой и дыхательной, недостаточности,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инфекционно-токсическом и анафилактическом шоке, судорогах, острой дегидратации,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кровотечениях, диабетической и гипогликемической коме, приступах почечной и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печеночной колики, электротравмах, ожогах, отморожении и утоплении;</w:t>
            </w:r>
          </w:p>
          <w:p w:rsidR="00650B71" w:rsidRPr="006B59D8" w:rsidRDefault="00650B71" w:rsidP="006F60DD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организовать первичную врачебную помощь при неотложных состояниях в</w:t>
            </w:r>
            <w:r w:rsidRPr="006B59D8">
              <w:rPr>
                <w:color w:val="000000"/>
              </w:rPr>
              <w:t xml:space="preserve"> условиях дорожно-</w:t>
            </w:r>
            <w:r w:rsidRPr="0022007F">
              <w:rPr>
                <w:color w:val="000000"/>
              </w:rPr>
              <w:t>транспортных происшествий, катастрофах и массовых поражениях</w:t>
            </w:r>
            <w:r w:rsidRPr="006B59D8"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населения.</w:t>
            </w:r>
          </w:p>
          <w:p w:rsidR="00650B71" w:rsidRPr="006B59D8" w:rsidRDefault="00650B71" w:rsidP="00302FD0">
            <w:pPr>
              <w:spacing w:line="360" w:lineRule="auto"/>
              <w:ind w:left="369" w:hanging="369"/>
              <w:jc w:val="both"/>
              <w:rPr>
                <w:b/>
              </w:rPr>
            </w:pPr>
            <w:r w:rsidRPr="006B59D8">
              <w:rPr>
                <w:b/>
              </w:rPr>
              <w:lastRenderedPageBreak/>
              <w:t>Владеть:</w:t>
            </w:r>
          </w:p>
          <w:p w:rsidR="00650B71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6B59D8">
              <w:rPr>
                <w:color w:val="000000"/>
              </w:rPr>
              <w:t>методикой расчета показателей младенческой летальности и смертности;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методикой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сбора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анамнеза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при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обследовании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ребенка,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составления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генеалогического дерева;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методикой физикального обследования здорового ребенка, оценки физического и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нервно-психического развития;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методикой физикального обследования больного ребенка, критериями оценки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тяжести состояния при различных заболеваниях детского и подросткового возраста;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методикой оценкой неврологического статуса при нейроинфекциях, выявление</w:t>
            </w:r>
            <w:r>
              <w:rPr>
                <w:color w:val="000000"/>
              </w:rPr>
              <w:t xml:space="preserve"> </w:t>
            </w:r>
            <w:r w:rsidRPr="0022007F">
              <w:rPr>
                <w:color w:val="000000"/>
              </w:rPr>
              <w:t>менингеальных симптомов;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методикой выявления признаков острого абдоминального синдрома, раздражения брюшины;</w:t>
            </w:r>
          </w:p>
          <w:p w:rsidR="00650B71" w:rsidRPr="0022007F" w:rsidRDefault="00650B71" w:rsidP="006F60DD">
            <w:pPr>
              <w:numPr>
                <w:ilvl w:val="0"/>
                <w:numId w:val="6"/>
              </w:numPr>
              <w:shd w:val="clear" w:color="auto" w:fill="FFFFFF"/>
              <w:jc w:val="both"/>
              <w:rPr>
                <w:color w:val="000000"/>
              </w:rPr>
            </w:pPr>
            <w:r w:rsidRPr="0022007F">
              <w:rPr>
                <w:color w:val="000000"/>
              </w:rPr>
              <w:t>интерпретации результатов функциональных исследований, лабораторных</w:t>
            </w:r>
            <w:r>
              <w:rPr>
                <w:color w:val="000000"/>
              </w:rPr>
              <w:t xml:space="preserve"> показателей, и чтение</w:t>
            </w:r>
            <w:r w:rsidRPr="0022007F">
              <w:rPr>
                <w:color w:val="000000"/>
              </w:rPr>
              <w:t xml:space="preserve"> рентгенограмм;</w:t>
            </w:r>
          </w:p>
          <w:p w:rsidR="00650B71" w:rsidRPr="006B59D8" w:rsidRDefault="00650B71" w:rsidP="00302FD0">
            <w:pPr>
              <w:spacing w:line="360" w:lineRule="auto"/>
              <w:ind w:left="369" w:hanging="369"/>
              <w:jc w:val="both"/>
            </w:pPr>
          </w:p>
          <w:p w:rsidR="00650B71" w:rsidRPr="006B59D8" w:rsidRDefault="00650B71" w:rsidP="00302FD0">
            <w:pPr>
              <w:widowControl w:val="0"/>
              <w:spacing w:line="360" w:lineRule="auto"/>
              <w:ind w:left="369" w:hanging="369"/>
            </w:pPr>
          </w:p>
        </w:tc>
      </w:tr>
    </w:tbl>
    <w:p w:rsidR="00650B71" w:rsidRPr="006B59D8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Pr="006B59D8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Pr="006B59D8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Pr="006B59D8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Pr="008E36FE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Pr="008E36FE" w:rsidRDefault="00650B71" w:rsidP="00737B35">
      <w:pPr>
        <w:widowControl w:val="0"/>
        <w:suppressLineNumbers/>
        <w:tabs>
          <w:tab w:val="left" w:pos="284"/>
        </w:tabs>
        <w:spacing w:line="360" w:lineRule="auto"/>
        <w:rPr>
          <w:b/>
          <w:bCs/>
        </w:rPr>
      </w:pPr>
    </w:p>
    <w:p w:rsidR="00650B71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Default="00650B71" w:rsidP="00737B35">
      <w:pPr>
        <w:widowControl w:val="0"/>
        <w:suppressLineNumbers/>
        <w:tabs>
          <w:tab w:val="left" w:pos="284"/>
        </w:tabs>
        <w:spacing w:line="360" w:lineRule="auto"/>
        <w:ind w:firstLine="720"/>
        <w:rPr>
          <w:b/>
          <w:bCs/>
        </w:rPr>
      </w:pPr>
    </w:p>
    <w:p w:rsidR="00650B71" w:rsidRDefault="00650B71" w:rsidP="00737B35">
      <w:pPr>
        <w:pStyle w:val="13"/>
        <w:spacing w:line="360" w:lineRule="auto"/>
        <w:ind w:left="0"/>
        <w:rPr>
          <w:b/>
          <w:bCs/>
        </w:rPr>
      </w:pPr>
    </w:p>
    <w:p w:rsidR="00650B71" w:rsidRDefault="00650B71" w:rsidP="00737B35">
      <w:pPr>
        <w:pStyle w:val="13"/>
        <w:spacing w:line="360" w:lineRule="auto"/>
        <w:ind w:left="0" w:firstLine="709"/>
        <w:jc w:val="center"/>
        <w:rPr>
          <w:b/>
          <w:bCs/>
        </w:rPr>
      </w:pPr>
    </w:p>
    <w:p w:rsidR="00650B71" w:rsidRDefault="00650B71" w:rsidP="00737B35">
      <w:pPr>
        <w:pStyle w:val="13"/>
        <w:spacing w:line="360" w:lineRule="auto"/>
        <w:ind w:left="0" w:firstLine="709"/>
        <w:jc w:val="center"/>
        <w:rPr>
          <w:b/>
          <w:bCs/>
        </w:rPr>
      </w:pPr>
    </w:p>
    <w:p w:rsidR="00650B71" w:rsidRPr="008E36FE" w:rsidRDefault="00650B71" w:rsidP="00737B35">
      <w:pPr>
        <w:pStyle w:val="13"/>
        <w:spacing w:line="360" w:lineRule="auto"/>
        <w:ind w:left="0" w:firstLine="709"/>
        <w:jc w:val="center"/>
        <w:rPr>
          <w:b/>
          <w:bCs/>
        </w:rPr>
      </w:pPr>
      <w:r>
        <w:rPr>
          <w:b/>
          <w:bCs/>
        </w:rPr>
        <w:lastRenderedPageBreak/>
        <w:t>3</w:t>
      </w:r>
      <w:r w:rsidRPr="008E36FE">
        <w:rPr>
          <w:b/>
          <w:bCs/>
        </w:rPr>
        <w:t>. СОДЕРЖАНИЕ ПРОГРАММЫ</w:t>
      </w:r>
    </w:p>
    <w:p w:rsidR="00650B71" w:rsidRPr="008E36FE" w:rsidRDefault="00650B71" w:rsidP="00737B35">
      <w:pPr>
        <w:pStyle w:val="13"/>
        <w:spacing w:line="360" w:lineRule="auto"/>
        <w:ind w:left="900"/>
        <w:jc w:val="center"/>
        <w:rPr>
          <w:b/>
        </w:rPr>
      </w:pPr>
      <w:r>
        <w:rPr>
          <w:b/>
        </w:rPr>
        <w:t xml:space="preserve">3.1. </w:t>
      </w:r>
      <w:r w:rsidRPr="008E36FE">
        <w:rPr>
          <w:b/>
        </w:rPr>
        <w:t>УЧЕБНЫЙ ПЛАН</w:t>
      </w:r>
    </w:p>
    <w:p w:rsidR="00650B71" w:rsidRDefault="00650B71" w:rsidP="00737B35">
      <w:pPr>
        <w:pStyle w:val="13"/>
        <w:pBdr>
          <w:bottom w:val="single" w:sz="12" w:space="1" w:color="00000A"/>
        </w:pBdr>
        <w:spacing w:line="360" w:lineRule="auto"/>
        <w:ind w:left="900"/>
        <w:jc w:val="center"/>
      </w:pPr>
      <w:r w:rsidRPr="008E36FE">
        <w:t>дополнительной профессиональной программы повышения квалификации</w:t>
      </w:r>
      <w:r>
        <w:t xml:space="preserve"> по специальности «Педиатрия»</w:t>
      </w:r>
    </w:p>
    <w:p w:rsidR="00650B71" w:rsidRDefault="00650B71" w:rsidP="00737B35">
      <w:pPr>
        <w:jc w:val="center"/>
      </w:pPr>
      <w:r>
        <w:t xml:space="preserve">                                                   </w:t>
      </w:r>
    </w:p>
    <w:p w:rsidR="00650B71" w:rsidRPr="0073465C" w:rsidRDefault="00650B71" w:rsidP="005A77B4">
      <w:pPr>
        <w:jc w:val="right"/>
      </w:pPr>
      <w:r>
        <w:t xml:space="preserve">                                                                                         </w:t>
      </w:r>
      <w:r w:rsidRPr="0073465C">
        <w:t>Таблица 8</w:t>
      </w:r>
    </w:p>
    <w:p w:rsidR="00650B71" w:rsidRPr="003A5422" w:rsidRDefault="00650B71" w:rsidP="00737B35">
      <w:pPr>
        <w:jc w:val="center"/>
        <w:rPr>
          <w:b/>
          <w:bCs/>
          <w:iCs/>
          <w:u w:val="single"/>
        </w:rPr>
      </w:pPr>
      <w:r w:rsidRPr="003A5422">
        <w:rPr>
          <w:b/>
          <w:u w:val="single"/>
        </w:rPr>
        <w:t>«</w:t>
      </w:r>
      <w:r w:rsidRPr="003A5422">
        <w:rPr>
          <w:b/>
          <w:color w:val="333333"/>
          <w:u w:val="single"/>
          <w:shd w:val="clear" w:color="auto" w:fill="FFFFFF"/>
        </w:rPr>
        <w:t>Избранные вопросы неотложных состояний в педиатрии</w:t>
      </w:r>
      <w:r w:rsidRPr="003A5422">
        <w:rPr>
          <w:b/>
          <w:u w:val="single"/>
        </w:rPr>
        <w:t>»</w:t>
      </w:r>
    </w:p>
    <w:p w:rsidR="00650B71" w:rsidRPr="008E36FE" w:rsidRDefault="00650B71" w:rsidP="00737B35">
      <w:pPr>
        <w:pStyle w:val="13"/>
        <w:spacing w:line="360" w:lineRule="auto"/>
        <w:ind w:left="900"/>
        <w:jc w:val="center"/>
        <w:rPr>
          <w:i/>
          <w:iCs/>
        </w:rPr>
      </w:pPr>
      <w:r w:rsidRPr="008E36FE">
        <w:rPr>
          <w:i/>
          <w:iCs/>
        </w:rPr>
        <w:t>наименование программы</w:t>
      </w:r>
    </w:p>
    <w:p w:rsidR="00650B71" w:rsidRPr="008E36FE" w:rsidRDefault="00650B71" w:rsidP="00737B35">
      <w:pPr>
        <w:pStyle w:val="13"/>
        <w:spacing w:after="120" w:line="360" w:lineRule="auto"/>
        <w:ind w:left="902"/>
        <w:rPr>
          <w:iCs/>
        </w:rPr>
      </w:pPr>
      <w:r>
        <w:rPr>
          <w:iCs/>
        </w:rPr>
        <w:t xml:space="preserve">                                                                                              </w:t>
      </w:r>
    </w:p>
    <w:tbl>
      <w:tblPr>
        <w:tblW w:w="14175" w:type="dxa"/>
        <w:tblInd w:w="529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3946"/>
        <w:gridCol w:w="643"/>
        <w:gridCol w:w="700"/>
        <w:gridCol w:w="936"/>
        <w:gridCol w:w="1251"/>
        <w:gridCol w:w="792"/>
        <w:gridCol w:w="936"/>
        <w:gridCol w:w="1251"/>
        <w:gridCol w:w="643"/>
        <w:gridCol w:w="643"/>
        <w:gridCol w:w="643"/>
        <w:gridCol w:w="654"/>
        <w:gridCol w:w="1137"/>
      </w:tblGrid>
      <w:tr w:rsidR="00650B71" w:rsidRPr="008E36FE" w:rsidTr="00302FD0">
        <w:trPr>
          <w:trHeight w:val="447"/>
        </w:trPr>
        <w:tc>
          <w:tcPr>
            <w:tcW w:w="4847" w:type="dxa"/>
            <w:vMerge w:val="restart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Наименование программы</w:t>
            </w:r>
          </w:p>
        </w:tc>
        <w:tc>
          <w:tcPr>
            <w:tcW w:w="557" w:type="dxa"/>
            <w:vMerge w:val="restart"/>
            <w:tcMar>
              <w:left w:w="103" w:type="dxa"/>
            </w:tcMar>
            <w:textDirection w:val="btLr"/>
          </w:tcPr>
          <w:p w:rsidR="00650B71" w:rsidRPr="008E36FE" w:rsidRDefault="00650B71" w:rsidP="00302FD0">
            <w:pPr>
              <w:pStyle w:val="13"/>
              <w:spacing w:line="360" w:lineRule="auto"/>
              <w:ind w:left="113" w:right="113"/>
              <w:jc w:val="both"/>
              <w:rPr>
                <w:b/>
                <w:bCs/>
              </w:rPr>
            </w:pPr>
            <w:r w:rsidRPr="008E36FE">
              <w:rPr>
                <w:b/>
                <w:bCs/>
              </w:rPr>
              <w:t>Общая трудоемкость, час</w:t>
            </w:r>
          </w:p>
        </w:tc>
        <w:tc>
          <w:tcPr>
            <w:tcW w:w="2605" w:type="dxa"/>
            <w:gridSpan w:val="3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Аудиторные занятия, час.</w:t>
            </w:r>
          </w:p>
        </w:tc>
        <w:tc>
          <w:tcPr>
            <w:tcW w:w="2805" w:type="dxa"/>
            <w:gridSpan w:val="3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Дистанционные занятия, час.</w:t>
            </w:r>
          </w:p>
        </w:tc>
        <w:tc>
          <w:tcPr>
            <w:tcW w:w="558" w:type="dxa"/>
            <w:vMerge w:val="restart"/>
            <w:tcMar>
              <w:left w:w="103" w:type="dxa"/>
            </w:tcMar>
            <w:textDirection w:val="btLr"/>
          </w:tcPr>
          <w:p w:rsidR="00650B71" w:rsidRPr="008E36FE" w:rsidRDefault="00650B71" w:rsidP="00302FD0">
            <w:pPr>
              <w:pStyle w:val="13"/>
              <w:spacing w:line="360" w:lineRule="auto"/>
              <w:ind w:left="113" w:right="113"/>
              <w:jc w:val="both"/>
              <w:rPr>
                <w:b/>
                <w:bCs/>
              </w:rPr>
            </w:pPr>
            <w:r w:rsidRPr="008E36FE">
              <w:rPr>
                <w:b/>
                <w:bCs/>
              </w:rPr>
              <w:t>Самостоятельная работа, час</w:t>
            </w:r>
          </w:p>
        </w:tc>
        <w:tc>
          <w:tcPr>
            <w:tcW w:w="1120" w:type="dxa"/>
            <w:gridSpan w:val="2"/>
            <w:vMerge w:val="restart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Текущий контроль</w:t>
            </w:r>
          </w:p>
        </w:tc>
        <w:tc>
          <w:tcPr>
            <w:tcW w:w="1683" w:type="dxa"/>
            <w:gridSpan w:val="2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  <w:r w:rsidRPr="008E36FE">
              <w:rPr>
                <w:b/>
                <w:bCs/>
              </w:rPr>
              <w:t>ттестация*</w:t>
            </w:r>
          </w:p>
        </w:tc>
      </w:tr>
      <w:tr w:rsidR="00650B71" w:rsidRPr="008E36FE" w:rsidTr="00302FD0">
        <w:trPr>
          <w:trHeight w:val="125"/>
        </w:trPr>
        <w:tc>
          <w:tcPr>
            <w:tcW w:w="4847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  <w:color w:val="FF0000"/>
              </w:rPr>
            </w:pPr>
          </w:p>
        </w:tc>
        <w:tc>
          <w:tcPr>
            <w:tcW w:w="557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  <w:color w:val="FF0000"/>
              </w:rPr>
            </w:pPr>
          </w:p>
        </w:tc>
        <w:tc>
          <w:tcPr>
            <w:tcW w:w="699" w:type="dxa"/>
            <w:vMerge w:val="restart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Всего</w:t>
            </w:r>
          </w:p>
        </w:tc>
        <w:tc>
          <w:tcPr>
            <w:tcW w:w="1906" w:type="dxa"/>
            <w:gridSpan w:val="2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В том числе</w:t>
            </w:r>
          </w:p>
        </w:tc>
        <w:tc>
          <w:tcPr>
            <w:tcW w:w="831" w:type="dxa"/>
            <w:vMerge w:val="restart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Всего</w:t>
            </w:r>
          </w:p>
        </w:tc>
        <w:tc>
          <w:tcPr>
            <w:tcW w:w="1974" w:type="dxa"/>
            <w:gridSpan w:val="2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В том числе</w:t>
            </w:r>
          </w:p>
        </w:tc>
        <w:tc>
          <w:tcPr>
            <w:tcW w:w="558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</w:rPr>
            </w:pPr>
          </w:p>
        </w:tc>
        <w:tc>
          <w:tcPr>
            <w:tcW w:w="1120" w:type="dxa"/>
            <w:gridSpan w:val="2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</w:rPr>
            </w:pPr>
          </w:p>
        </w:tc>
        <w:tc>
          <w:tcPr>
            <w:tcW w:w="580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</w:rPr>
            </w:pPr>
            <w:r w:rsidRPr="008E36FE">
              <w:rPr>
                <w:b/>
                <w:bCs/>
              </w:rPr>
              <w:t>За</w:t>
            </w:r>
            <w:r>
              <w:rPr>
                <w:b/>
                <w:bCs/>
              </w:rPr>
              <w:t>ч.</w:t>
            </w:r>
          </w:p>
        </w:tc>
        <w:tc>
          <w:tcPr>
            <w:tcW w:w="1103" w:type="dxa"/>
            <w:vMerge w:val="restart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</w:rPr>
            </w:pPr>
            <w:r w:rsidRPr="008E36FE">
              <w:rPr>
                <w:b/>
                <w:bCs/>
              </w:rPr>
              <w:t>Экзамен</w:t>
            </w:r>
          </w:p>
        </w:tc>
      </w:tr>
      <w:tr w:rsidR="00650B71" w:rsidRPr="008E36FE" w:rsidTr="00302FD0">
        <w:trPr>
          <w:cantSplit/>
          <w:trHeight w:hRule="exact" w:val="1271"/>
        </w:trPr>
        <w:tc>
          <w:tcPr>
            <w:tcW w:w="4847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  <w:color w:val="FF0000"/>
              </w:rPr>
            </w:pPr>
          </w:p>
        </w:tc>
        <w:tc>
          <w:tcPr>
            <w:tcW w:w="557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  <w:color w:val="FF0000"/>
              </w:rPr>
            </w:pPr>
          </w:p>
        </w:tc>
        <w:tc>
          <w:tcPr>
            <w:tcW w:w="699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  <w:bCs/>
                <w:color w:val="FF0000"/>
              </w:rPr>
            </w:pPr>
          </w:p>
        </w:tc>
        <w:tc>
          <w:tcPr>
            <w:tcW w:w="847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Лекции</w:t>
            </w:r>
          </w:p>
        </w:tc>
        <w:tc>
          <w:tcPr>
            <w:tcW w:w="1059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Практич. Занятия/</w:t>
            </w:r>
            <w:r w:rsidRPr="008E36FE">
              <w:rPr>
                <w:b/>
                <w:bCs/>
              </w:rPr>
              <w:t xml:space="preserve"> семинары, лаб. работы</w:t>
            </w:r>
          </w:p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</w:p>
        </w:tc>
        <w:tc>
          <w:tcPr>
            <w:tcW w:w="831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</w:p>
        </w:tc>
        <w:tc>
          <w:tcPr>
            <w:tcW w:w="846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Лекции</w:t>
            </w:r>
          </w:p>
        </w:tc>
        <w:tc>
          <w:tcPr>
            <w:tcW w:w="1128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Практич. Занятия/</w:t>
            </w:r>
            <w:r w:rsidRPr="008E36FE">
              <w:rPr>
                <w:b/>
                <w:bCs/>
              </w:rPr>
              <w:t xml:space="preserve"> семинары, лаб. работы</w:t>
            </w:r>
          </w:p>
        </w:tc>
        <w:tc>
          <w:tcPr>
            <w:tcW w:w="558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</w:pPr>
          </w:p>
        </w:tc>
        <w:tc>
          <w:tcPr>
            <w:tcW w:w="560" w:type="dxa"/>
            <w:tcMar>
              <w:left w:w="103" w:type="dxa"/>
            </w:tcMar>
            <w:textDirection w:val="btLr"/>
          </w:tcPr>
          <w:p w:rsidR="00650B71" w:rsidRPr="008E36FE" w:rsidRDefault="00650B71" w:rsidP="00302FD0">
            <w:pPr>
              <w:pStyle w:val="13"/>
              <w:spacing w:line="360" w:lineRule="auto"/>
              <w:ind w:left="113" w:right="113"/>
              <w:jc w:val="both"/>
            </w:pPr>
            <w:r w:rsidRPr="008E36FE">
              <w:t xml:space="preserve"> опрос</w:t>
            </w:r>
          </w:p>
        </w:tc>
        <w:tc>
          <w:tcPr>
            <w:tcW w:w="560" w:type="dxa"/>
            <w:tcMar>
              <w:left w:w="103" w:type="dxa"/>
            </w:tcMar>
            <w:textDirection w:val="btLr"/>
          </w:tcPr>
          <w:p w:rsidR="00650B71" w:rsidRPr="008E36FE" w:rsidRDefault="00650B71" w:rsidP="00302FD0">
            <w:pPr>
              <w:pStyle w:val="13"/>
              <w:spacing w:line="360" w:lineRule="auto"/>
              <w:ind w:left="113" w:right="113"/>
              <w:jc w:val="both"/>
            </w:pPr>
            <w:r w:rsidRPr="008E36FE">
              <w:t>Тестирова-ние</w:t>
            </w:r>
          </w:p>
        </w:tc>
        <w:tc>
          <w:tcPr>
            <w:tcW w:w="580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</w:pPr>
          </w:p>
        </w:tc>
        <w:tc>
          <w:tcPr>
            <w:tcW w:w="1103" w:type="dxa"/>
            <w:vMerge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</w:pPr>
          </w:p>
        </w:tc>
      </w:tr>
      <w:tr w:rsidR="00650B71" w:rsidRPr="008E36FE" w:rsidTr="00302FD0">
        <w:tc>
          <w:tcPr>
            <w:tcW w:w="4847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1</w:t>
            </w:r>
          </w:p>
        </w:tc>
        <w:tc>
          <w:tcPr>
            <w:tcW w:w="557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2</w:t>
            </w:r>
          </w:p>
        </w:tc>
        <w:tc>
          <w:tcPr>
            <w:tcW w:w="699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>
              <w:t>3</w:t>
            </w:r>
          </w:p>
        </w:tc>
        <w:tc>
          <w:tcPr>
            <w:tcW w:w="847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>
              <w:t>4</w:t>
            </w:r>
          </w:p>
        </w:tc>
        <w:tc>
          <w:tcPr>
            <w:tcW w:w="1059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>
              <w:t>5</w:t>
            </w:r>
          </w:p>
        </w:tc>
        <w:tc>
          <w:tcPr>
            <w:tcW w:w="831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6</w:t>
            </w:r>
          </w:p>
        </w:tc>
        <w:tc>
          <w:tcPr>
            <w:tcW w:w="846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7</w:t>
            </w:r>
          </w:p>
        </w:tc>
        <w:tc>
          <w:tcPr>
            <w:tcW w:w="1128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8</w:t>
            </w:r>
          </w:p>
        </w:tc>
        <w:tc>
          <w:tcPr>
            <w:tcW w:w="558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9</w:t>
            </w:r>
          </w:p>
        </w:tc>
        <w:tc>
          <w:tcPr>
            <w:tcW w:w="560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10</w:t>
            </w:r>
          </w:p>
        </w:tc>
        <w:tc>
          <w:tcPr>
            <w:tcW w:w="560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11</w:t>
            </w:r>
          </w:p>
        </w:tc>
        <w:tc>
          <w:tcPr>
            <w:tcW w:w="580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12</w:t>
            </w:r>
          </w:p>
        </w:tc>
        <w:tc>
          <w:tcPr>
            <w:tcW w:w="1103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>13</w:t>
            </w:r>
          </w:p>
        </w:tc>
      </w:tr>
      <w:tr w:rsidR="00650B71" w:rsidRPr="008E36FE" w:rsidTr="00302FD0">
        <w:trPr>
          <w:trHeight w:val="459"/>
        </w:trPr>
        <w:tc>
          <w:tcPr>
            <w:tcW w:w="4847" w:type="dxa"/>
            <w:tcMar>
              <w:left w:w="103" w:type="dxa"/>
            </w:tcMar>
            <w:vAlign w:val="center"/>
          </w:tcPr>
          <w:p w:rsidR="00650B71" w:rsidRPr="00494594" w:rsidRDefault="00650B71" w:rsidP="00A775C0">
            <w:pPr>
              <w:jc w:val="center"/>
            </w:pPr>
            <w:r w:rsidRPr="00494594">
              <w:t>«</w:t>
            </w:r>
            <w:r w:rsidRPr="00494594">
              <w:rPr>
                <w:color w:val="333333"/>
                <w:shd w:val="clear" w:color="auto" w:fill="FFFFFF"/>
              </w:rPr>
              <w:t>Избранные вопросы неотложных состояний в педиатрии</w:t>
            </w:r>
            <w:r w:rsidRPr="00494594">
              <w:t>»</w:t>
            </w:r>
          </w:p>
        </w:tc>
        <w:tc>
          <w:tcPr>
            <w:tcW w:w="55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  <w:r>
              <w:t>34</w:t>
            </w:r>
          </w:p>
        </w:tc>
        <w:tc>
          <w:tcPr>
            <w:tcW w:w="699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</w:p>
        </w:tc>
        <w:tc>
          <w:tcPr>
            <w:tcW w:w="84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</w:pPr>
          </w:p>
        </w:tc>
        <w:tc>
          <w:tcPr>
            <w:tcW w:w="1059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</w:pPr>
          </w:p>
        </w:tc>
        <w:tc>
          <w:tcPr>
            <w:tcW w:w="831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  <w:r>
              <w:t>34</w:t>
            </w:r>
          </w:p>
        </w:tc>
        <w:tc>
          <w:tcPr>
            <w:tcW w:w="846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</w:pPr>
            <w:r>
              <w:t>17</w:t>
            </w:r>
          </w:p>
        </w:tc>
        <w:tc>
          <w:tcPr>
            <w:tcW w:w="1128" w:type="dxa"/>
            <w:tcMar>
              <w:left w:w="103" w:type="dxa"/>
            </w:tcMar>
            <w:vAlign w:val="center"/>
          </w:tcPr>
          <w:p w:rsidR="00650B71" w:rsidRPr="008E36FE" w:rsidRDefault="00340FF9" w:rsidP="00302FD0">
            <w:pPr>
              <w:pStyle w:val="aff8"/>
              <w:spacing w:line="360" w:lineRule="auto"/>
              <w:ind w:left="0"/>
              <w:jc w:val="center"/>
            </w:pPr>
            <w:r>
              <w:t>17</w:t>
            </w:r>
          </w:p>
        </w:tc>
        <w:tc>
          <w:tcPr>
            <w:tcW w:w="558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</w:pPr>
            <w:r w:rsidRPr="008E36FE">
              <w:t>-</w:t>
            </w:r>
          </w:p>
        </w:tc>
        <w:tc>
          <w:tcPr>
            <w:tcW w:w="56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</w:pPr>
          </w:p>
        </w:tc>
        <w:tc>
          <w:tcPr>
            <w:tcW w:w="56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</w:pPr>
            <w:r>
              <w:t>+</w:t>
            </w:r>
          </w:p>
        </w:tc>
        <w:tc>
          <w:tcPr>
            <w:tcW w:w="58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</w:pPr>
            <w:r w:rsidRPr="008E36FE">
              <w:t>-</w:t>
            </w:r>
          </w:p>
        </w:tc>
        <w:tc>
          <w:tcPr>
            <w:tcW w:w="1103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</w:pPr>
            <w:r w:rsidRPr="008E36FE">
              <w:t>-</w:t>
            </w:r>
          </w:p>
        </w:tc>
      </w:tr>
      <w:tr w:rsidR="00650B71" w:rsidRPr="008E36FE" w:rsidTr="00302FD0">
        <w:tc>
          <w:tcPr>
            <w:tcW w:w="4847" w:type="dxa"/>
            <w:tcMar>
              <w:left w:w="103" w:type="dxa"/>
            </w:tcMar>
          </w:tcPr>
          <w:p w:rsidR="00650B71" w:rsidRPr="008E36FE" w:rsidRDefault="00650B71" w:rsidP="00A775C0">
            <w:pPr>
              <w:pStyle w:val="13"/>
              <w:spacing w:line="360" w:lineRule="auto"/>
              <w:ind w:left="0"/>
              <w:jc w:val="center"/>
              <w:rPr>
                <w:b/>
              </w:rPr>
            </w:pPr>
            <w:r w:rsidRPr="008E36FE">
              <w:rPr>
                <w:b/>
              </w:rPr>
              <w:t>Итого</w:t>
            </w:r>
          </w:p>
        </w:tc>
        <w:tc>
          <w:tcPr>
            <w:tcW w:w="55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699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84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  <w:rPr>
                <w:b/>
              </w:rPr>
            </w:pPr>
          </w:p>
        </w:tc>
        <w:tc>
          <w:tcPr>
            <w:tcW w:w="1059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  <w:rPr>
                <w:b/>
              </w:rPr>
            </w:pPr>
          </w:p>
        </w:tc>
        <w:tc>
          <w:tcPr>
            <w:tcW w:w="831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846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  <w:rPr>
                <w:b/>
              </w:rPr>
            </w:pPr>
          </w:p>
        </w:tc>
        <w:tc>
          <w:tcPr>
            <w:tcW w:w="1128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  <w:rPr>
                <w:b/>
              </w:rPr>
            </w:pPr>
          </w:p>
        </w:tc>
        <w:tc>
          <w:tcPr>
            <w:tcW w:w="558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0"/>
              <w:jc w:val="center"/>
              <w:rPr>
                <w:b/>
              </w:rPr>
            </w:pPr>
            <w:r w:rsidRPr="008E36FE">
              <w:rPr>
                <w:b/>
              </w:rPr>
              <w:t>-</w:t>
            </w:r>
          </w:p>
        </w:tc>
        <w:tc>
          <w:tcPr>
            <w:tcW w:w="56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  <w:rPr>
                <w:b/>
              </w:rPr>
            </w:pPr>
            <w:r w:rsidRPr="008E36FE">
              <w:rPr>
                <w:b/>
              </w:rPr>
              <w:t>-</w:t>
            </w:r>
          </w:p>
        </w:tc>
        <w:tc>
          <w:tcPr>
            <w:tcW w:w="56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  <w:tc>
          <w:tcPr>
            <w:tcW w:w="580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Д</w:t>
            </w:r>
          </w:p>
        </w:tc>
        <w:tc>
          <w:tcPr>
            <w:tcW w:w="1103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pStyle w:val="aff8"/>
              <w:spacing w:line="360" w:lineRule="auto"/>
              <w:ind w:left="-57" w:right="-57"/>
              <w:jc w:val="center"/>
              <w:rPr>
                <w:b/>
              </w:rPr>
            </w:pPr>
            <w:r w:rsidRPr="008E36FE">
              <w:rPr>
                <w:b/>
              </w:rPr>
              <w:t>-</w:t>
            </w:r>
          </w:p>
        </w:tc>
      </w:tr>
      <w:tr w:rsidR="00650B71" w:rsidRPr="008E36FE" w:rsidTr="00302FD0">
        <w:tc>
          <w:tcPr>
            <w:tcW w:w="4847" w:type="dxa"/>
            <w:tcMar>
              <w:left w:w="103" w:type="dxa"/>
            </w:tcMar>
          </w:tcPr>
          <w:p w:rsidR="00650B71" w:rsidRPr="008E36FE" w:rsidRDefault="00650B71" w:rsidP="00A775C0">
            <w:pPr>
              <w:pStyle w:val="13"/>
              <w:spacing w:line="360" w:lineRule="auto"/>
              <w:ind w:left="0"/>
              <w:jc w:val="center"/>
            </w:pPr>
            <w:r w:rsidRPr="008E36FE">
              <w:t>Промежуточная</w:t>
            </w:r>
            <w:r>
              <w:t xml:space="preserve"> и итоговая </w:t>
            </w:r>
            <w:r w:rsidRPr="008E36FE">
              <w:t xml:space="preserve"> аттестация</w:t>
            </w:r>
          </w:p>
        </w:tc>
        <w:tc>
          <w:tcPr>
            <w:tcW w:w="9328" w:type="dxa"/>
            <w:gridSpan w:val="12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center"/>
            </w:pPr>
            <w:r w:rsidRPr="008E36FE">
              <w:t xml:space="preserve"> тестирование –</w:t>
            </w:r>
            <w:r>
              <w:rPr>
                <w:b/>
              </w:rPr>
              <w:t xml:space="preserve"> 2</w:t>
            </w:r>
            <w:r w:rsidRPr="008E36FE">
              <w:rPr>
                <w:b/>
              </w:rPr>
              <w:t xml:space="preserve"> час</w:t>
            </w:r>
          </w:p>
        </w:tc>
      </w:tr>
      <w:tr w:rsidR="00650B71" w:rsidRPr="008E36FE" w:rsidTr="00302FD0">
        <w:tc>
          <w:tcPr>
            <w:tcW w:w="4847" w:type="dxa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jc w:val="both"/>
              <w:rPr>
                <w:b/>
              </w:rPr>
            </w:pPr>
            <w:r w:rsidRPr="008E36FE">
              <w:rPr>
                <w:b/>
              </w:rPr>
              <w:t>Всего:</w:t>
            </w:r>
          </w:p>
        </w:tc>
        <w:tc>
          <w:tcPr>
            <w:tcW w:w="9328" w:type="dxa"/>
            <w:gridSpan w:val="12"/>
            <w:tcMar>
              <w:left w:w="103" w:type="dxa"/>
            </w:tcMar>
          </w:tcPr>
          <w:p w:rsidR="00650B71" w:rsidRPr="008E36FE" w:rsidRDefault="00650B71" w:rsidP="00302FD0">
            <w:pPr>
              <w:pStyle w:val="13"/>
              <w:spacing w:line="360" w:lineRule="auto"/>
              <w:ind w:left="0"/>
              <w:rPr>
                <w:b/>
              </w:rPr>
            </w:pPr>
            <w:r w:rsidRPr="008E36FE">
              <w:rPr>
                <w:b/>
              </w:rPr>
              <w:t>36</w:t>
            </w:r>
          </w:p>
        </w:tc>
      </w:tr>
    </w:tbl>
    <w:p w:rsidR="00650B71" w:rsidRPr="008E36FE" w:rsidRDefault="00650B71" w:rsidP="00737B35">
      <w:pPr>
        <w:spacing w:line="360" w:lineRule="auto"/>
        <w:jc w:val="both"/>
        <w:rPr>
          <w:i/>
          <w:iCs/>
        </w:rPr>
      </w:pPr>
      <w:r w:rsidRPr="008E36FE">
        <w:rPr>
          <w:i/>
          <w:iCs/>
        </w:rPr>
        <w:t>* В соответствующей графе указываются количество и вид приема. Вид приема указывается в случае использования дистанционных технологий:</w:t>
      </w:r>
      <w:r>
        <w:rPr>
          <w:i/>
          <w:iCs/>
        </w:rPr>
        <w:t xml:space="preserve">  </w:t>
      </w:r>
      <w:r w:rsidRPr="008E36FE">
        <w:rPr>
          <w:i/>
          <w:iCs/>
        </w:rPr>
        <w:t>«Т» – прием, осуществляемый по традиционной образовательной технологии;</w:t>
      </w:r>
    </w:p>
    <w:p w:rsidR="00650B71" w:rsidRPr="00AC0789" w:rsidRDefault="00650B71" w:rsidP="00737B35">
      <w:pPr>
        <w:spacing w:line="360" w:lineRule="auto"/>
        <w:ind w:firstLine="709"/>
        <w:jc w:val="both"/>
        <w:rPr>
          <w:i/>
          <w:iCs/>
        </w:rPr>
        <w:sectPr w:rsidR="00650B71" w:rsidRPr="00AC0789" w:rsidSect="00302FD0">
          <w:footerReference w:type="default" r:id="rId11"/>
          <w:pgSz w:w="16838" w:h="11906" w:orient="landscape"/>
          <w:pgMar w:top="851" w:right="1134" w:bottom="1701" w:left="1134" w:header="0" w:footer="709" w:gutter="0"/>
          <w:cols w:space="720"/>
          <w:formProt w:val="0"/>
          <w:docGrid w:linePitch="360" w:charSpace="-2049"/>
        </w:sectPr>
      </w:pPr>
      <w:r>
        <w:rPr>
          <w:i/>
          <w:iCs/>
        </w:rPr>
        <w:t xml:space="preserve">   </w:t>
      </w:r>
      <w:r w:rsidRPr="008E36FE">
        <w:rPr>
          <w:i/>
          <w:iCs/>
        </w:rPr>
        <w:t>«Д» – прием, осуществляемый с использованием дистанцио</w:t>
      </w:r>
      <w:r>
        <w:rPr>
          <w:i/>
          <w:iCs/>
        </w:rPr>
        <w:t>нной образовательной технолог</w:t>
      </w:r>
    </w:p>
    <w:p w:rsidR="00650B71" w:rsidRPr="0073465C" w:rsidRDefault="00650B71" w:rsidP="00737B35">
      <w:pPr>
        <w:jc w:val="center"/>
        <w:rPr>
          <w:b/>
          <w:bCs/>
        </w:rPr>
      </w:pPr>
      <w:r w:rsidRPr="0073465C">
        <w:rPr>
          <w:b/>
          <w:bCs/>
        </w:rPr>
        <w:lastRenderedPageBreak/>
        <w:t>3.2. Структура программы</w:t>
      </w:r>
    </w:p>
    <w:p w:rsidR="00650B71" w:rsidRDefault="00650B71" w:rsidP="00737B35">
      <w:pPr>
        <w:jc w:val="both"/>
      </w:pPr>
    </w:p>
    <w:p w:rsidR="00650B71" w:rsidRDefault="00650B71" w:rsidP="005A77B4">
      <w:pPr>
        <w:spacing w:after="120"/>
        <w:ind w:firstLine="709"/>
        <w:jc w:val="right"/>
      </w:pPr>
      <w:r>
        <w:t xml:space="preserve">                                                                                                             Таблица 9</w:t>
      </w:r>
    </w:p>
    <w:p w:rsidR="00650B71" w:rsidRPr="000D1F1E" w:rsidRDefault="00650B71" w:rsidP="000D1F1E">
      <w:pPr>
        <w:spacing w:after="120"/>
        <w:jc w:val="center"/>
        <w:rPr>
          <w:b/>
          <w:bCs/>
        </w:rPr>
      </w:pPr>
      <w:r w:rsidRPr="000D1F1E">
        <w:rPr>
          <w:b/>
        </w:rPr>
        <w:t xml:space="preserve">Структура дополнительной профессиональной программы повышения квалификации по специальности «Педиатрия»                                                                                                                                            </w:t>
      </w:r>
    </w:p>
    <w:p w:rsidR="00650B71" w:rsidRPr="000D1F1E" w:rsidRDefault="00650B71" w:rsidP="000D1F1E">
      <w:pPr>
        <w:jc w:val="center"/>
        <w:rPr>
          <w:b/>
          <w:bCs/>
          <w:iCs/>
        </w:rPr>
      </w:pPr>
      <w:r w:rsidRPr="000D1F1E">
        <w:rPr>
          <w:b/>
        </w:rPr>
        <w:t>«</w:t>
      </w:r>
      <w:r w:rsidRPr="000D1F1E">
        <w:rPr>
          <w:b/>
          <w:color w:val="333333"/>
          <w:shd w:val="clear" w:color="auto" w:fill="FFFFFF"/>
        </w:rPr>
        <w:t>Избранные вопросы неотложных состояний в педиатрии</w:t>
      </w:r>
      <w:r w:rsidRPr="000D1F1E">
        <w:rPr>
          <w:b/>
        </w:rPr>
        <w:t>»</w:t>
      </w:r>
    </w:p>
    <w:p w:rsidR="00650B71" w:rsidRDefault="00650B71" w:rsidP="00737B35">
      <w:pPr>
        <w:spacing w:after="120"/>
        <w:ind w:firstLine="709"/>
        <w:jc w:val="both"/>
      </w:pPr>
    </w:p>
    <w:tbl>
      <w:tblPr>
        <w:tblW w:w="9378" w:type="dxa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4111"/>
        <w:gridCol w:w="2905"/>
        <w:gridCol w:w="2362"/>
      </w:tblGrid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Темы занятий</w:t>
            </w:r>
          </w:p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Совершенствование и формирование компетенций</w:t>
            </w:r>
          </w:p>
        </w:tc>
        <w:tc>
          <w:tcPr>
            <w:tcW w:w="2362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Результаты освоения программы</w:t>
            </w: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Pr="001B1DF3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3465C">
              <w:rPr>
                <w:b/>
              </w:rPr>
              <w:t>1.</w:t>
            </w:r>
            <w:r>
              <w:t xml:space="preserve">  </w:t>
            </w:r>
            <w:r w:rsidRPr="001B1DF3">
              <w:rPr>
                <w:b/>
              </w:rPr>
              <w:t xml:space="preserve">Общие принципы оказания неотложной помощи при критических состояниях </w:t>
            </w:r>
          </w:p>
          <w:p w:rsidR="00650B71" w:rsidRPr="00C963A3" w:rsidRDefault="00650B71" w:rsidP="00302FD0">
            <w:pPr>
              <w:jc w:val="center"/>
              <w:rPr>
                <w:b/>
              </w:rPr>
            </w:pPr>
            <w:r>
              <w:rPr>
                <w:b/>
              </w:rPr>
              <w:t>в педиатрии</w:t>
            </w:r>
            <w:r w:rsidRPr="001B1DF3">
              <w:rPr>
                <w:b/>
              </w:rPr>
              <w:t>.</w:t>
            </w:r>
          </w:p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ПК 5, ПК 6</w:t>
            </w:r>
          </w:p>
        </w:tc>
        <w:tc>
          <w:tcPr>
            <w:tcW w:w="2362" w:type="dxa"/>
            <w:vMerge w:val="restart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jc w:val="center"/>
            </w:pPr>
            <w:r>
              <w:rPr>
                <w:b/>
              </w:rPr>
              <w:t xml:space="preserve">Знать:  </w:t>
            </w:r>
            <w:r>
              <w:t>см. таблицу № 7.</w:t>
            </w:r>
          </w:p>
          <w:p w:rsidR="00650B71" w:rsidRDefault="00650B71" w:rsidP="00302FD0">
            <w:pPr>
              <w:jc w:val="center"/>
              <w:rPr>
                <w:b/>
              </w:rPr>
            </w:pPr>
          </w:p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rPr>
                <w:b/>
              </w:rPr>
              <w:t xml:space="preserve">Уметь: </w:t>
            </w:r>
            <w:r>
              <w:t xml:space="preserve"> см. таблицу № 7.</w:t>
            </w:r>
          </w:p>
          <w:p w:rsidR="00650B71" w:rsidRDefault="00650B71" w:rsidP="00302FD0">
            <w:pPr>
              <w:tabs>
                <w:tab w:val="left" w:pos="708"/>
              </w:tabs>
              <w:jc w:val="center"/>
              <w:rPr>
                <w:b/>
              </w:rPr>
            </w:pPr>
          </w:p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rPr>
                <w:b/>
              </w:rPr>
              <w:t>Владеть:</w:t>
            </w:r>
            <w:r>
              <w:t xml:space="preserve">  см. таблицу № 7.</w:t>
            </w: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73465C">
              <w:rPr>
                <w:b/>
              </w:rPr>
              <w:t>2.</w:t>
            </w:r>
            <w:r>
              <w:t xml:space="preserve"> </w:t>
            </w:r>
            <w:r w:rsidRPr="001B1DF3">
              <w:rPr>
                <w:b/>
              </w:rPr>
              <w:t>Неотложные состояния</w:t>
            </w:r>
          </w:p>
          <w:p w:rsidR="00650B71" w:rsidRPr="0073465C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кардиологии.</w:t>
            </w:r>
          </w:p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ПК 5, ПК 6</w:t>
            </w:r>
          </w:p>
          <w:p w:rsidR="00650B71" w:rsidRDefault="00650B71" w:rsidP="00302FD0">
            <w:pPr>
              <w:tabs>
                <w:tab w:val="left" w:pos="708"/>
              </w:tabs>
              <w:jc w:val="center"/>
            </w:pPr>
          </w:p>
        </w:tc>
        <w:tc>
          <w:tcPr>
            <w:tcW w:w="2362" w:type="dxa"/>
            <w:vMerge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rPr>
                <w:highlight w:val="yellow"/>
              </w:rPr>
            </w:pP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73465C">
              <w:rPr>
                <w:b/>
              </w:rPr>
              <w:t>3.</w:t>
            </w:r>
            <w:r w:rsidRPr="00183E1A">
              <w:t xml:space="preserve"> </w:t>
            </w:r>
            <w:r w:rsidRPr="001B1DF3">
              <w:rPr>
                <w:b/>
              </w:rPr>
              <w:t>Неотложные  состояния</w:t>
            </w:r>
          </w:p>
          <w:p w:rsidR="00650B71" w:rsidRDefault="00650B71" w:rsidP="00302FD0">
            <w:pPr>
              <w:jc w:val="center"/>
            </w:pPr>
            <w:r w:rsidRPr="001B1DF3">
              <w:rPr>
                <w:b/>
              </w:rPr>
              <w:t>в пульмонологии</w:t>
            </w:r>
            <w:r>
              <w:rPr>
                <w:b/>
              </w:rPr>
              <w:t>.</w:t>
            </w:r>
          </w:p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jc w:val="center"/>
            </w:pPr>
            <w:r>
              <w:t>ПК 5, ПК 6</w:t>
            </w:r>
          </w:p>
          <w:p w:rsidR="00650B71" w:rsidRDefault="00650B71" w:rsidP="00302FD0">
            <w:pPr>
              <w:tabs>
                <w:tab w:val="left" w:pos="708"/>
              </w:tabs>
              <w:jc w:val="center"/>
            </w:pPr>
          </w:p>
        </w:tc>
        <w:tc>
          <w:tcPr>
            <w:tcW w:w="2362" w:type="dxa"/>
            <w:vMerge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rPr>
                <w:highlight w:val="yellow"/>
              </w:rPr>
            </w:pP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Pr="001B1DF3" w:rsidRDefault="00340FF9" w:rsidP="00302FD0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650B71" w:rsidRPr="001B1DF3">
              <w:rPr>
                <w:b/>
              </w:rPr>
              <w:t>. Неотложные состояния</w:t>
            </w:r>
          </w:p>
          <w:p w:rsidR="00650B71" w:rsidRPr="00CC0C5F" w:rsidRDefault="00650B71" w:rsidP="00CC0C5F">
            <w:pPr>
              <w:jc w:val="center"/>
              <w:rPr>
                <w:b/>
              </w:rPr>
            </w:pPr>
            <w:r w:rsidRPr="001B1DF3">
              <w:rPr>
                <w:b/>
              </w:rPr>
              <w:t>в аллергологии и иммунологии</w:t>
            </w:r>
            <w:r>
              <w:rPr>
                <w:b/>
              </w:rPr>
              <w:t>.</w:t>
            </w:r>
          </w:p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CC0C5F">
            <w:pPr>
              <w:tabs>
                <w:tab w:val="left" w:pos="708"/>
              </w:tabs>
              <w:spacing w:before="40" w:after="40" w:line="360" w:lineRule="auto"/>
              <w:jc w:val="center"/>
            </w:pPr>
            <w:r>
              <w:t>ПК 5, ПК 6</w:t>
            </w:r>
          </w:p>
        </w:tc>
        <w:tc>
          <w:tcPr>
            <w:tcW w:w="2362" w:type="dxa"/>
            <w:vMerge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rPr>
                <w:highlight w:val="yellow"/>
              </w:rPr>
            </w:pP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 xml:space="preserve">5. Неотложные состояния 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эндокринологии.</w:t>
            </w:r>
          </w:p>
          <w:p w:rsidR="00650B71" w:rsidRDefault="00650B71" w:rsidP="00302FD0"/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spacing w:before="40" w:after="40" w:line="360" w:lineRule="auto"/>
              <w:jc w:val="center"/>
            </w:pPr>
            <w:r>
              <w:t>ПК 5, ПК 6</w:t>
            </w:r>
          </w:p>
          <w:p w:rsidR="00650B71" w:rsidRDefault="00650B71" w:rsidP="00302FD0">
            <w:pPr>
              <w:tabs>
                <w:tab w:val="left" w:pos="708"/>
              </w:tabs>
              <w:spacing w:before="40" w:after="40" w:line="360" w:lineRule="auto"/>
              <w:jc w:val="center"/>
            </w:pPr>
          </w:p>
        </w:tc>
        <w:tc>
          <w:tcPr>
            <w:tcW w:w="2362" w:type="dxa"/>
            <w:vMerge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rPr>
                <w:highlight w:val="yellow"/>
              </w:rPr>
            </w:pPr>
          </w:p>
        </w:tc>
      </w:tr>
      <w:tr w:rsidR="00650B71" w:rsidTr="00302FD0">
        <w:tc>
          <w:tcPr>
            <w:tcW w:w="4111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jc w:val="center"/>
              <w:rPr>
                <w:b/>
              </w:rPr>
            </w:pPr>
            <w:r>
              <w:rPr>
                <w:b/>
              </w:rPr>
              <w:t>Промежуточная, и</w:t>
            </w:r>
            <w:r w:rsidRPr="001B1DF3">
              <w:rPr>
                <w:b/>
              </w:rPr>
              <w:t>тоговая аттестация</w:t>
            </w:r>
          </w:p>
          <w:p w:rsidR="00650B71" w:rsidRDefault="00650B71" w:rsidP="00302FD0"/>
        </w:tc>
        <w:tc>
          <w:tcPr>
            <w:tcW w:w="2905" w:type="dxa"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jc w:val="center"/>
            </w:pPr>
            <w:r>
              <w:t>ПК 5, ПК 6</w:t>
            </w:r>
          </w:p>
          <w:p w:rsidR="00650B71" w:rsidRDefault="00650B71" w:rsidP="00302FD0">
            <w:pPr>
              <w:jc w:val="center"/>
              <w:rPr>
                <w:highlight w:val="yellow"/>
              </w:rPr>
            </w:pPr>
          </w:p>
        </w:tc>
        <w:tc>
          <w:tcPr>
            <w:tcW w:w="2362" w:type="dxa"/>
            <w:vMerge/>
            <w:shd w:val="clear" w:color="auto" w:fill="FFFFFF"/>
            <w:tcMar>
              <w:left w:w="103" w:type="dxa"/>
            </w:tcMar>
          </w:tcPr>
          <w:p w:rsidR="00650B71" w:rsidRDefault="00650B71" w:rsidP="00302FD0">
            <w:pPr>
              <w:tabs>
                <w:tab w:val="left" w:pos="708"/>
              </w:tabs>
              <w:rPr>
                <w:highlight w:val="yellow"/>
              </w:rPr>
            </w:pPr>
          </w:p>
        </w:tc>
      </w:tr>
    </w:tbl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900"/>
        <w:jc w:val="center"/>
        <w:rPr>
          <w:b/>
        </w:rPr>
      </w:pPr>
    </w:p>
    <w:p w:rsidR="00650B71" w:rsidRDefault="00650B71" w:rsidP="00737B35">
      <w:pPr>
        <w:pStyle w:val="13"/>
        <w:spacing w:line="360" w:lineRule="auto"/>
        <w:ind w:left="0"/>
        <w:rPr>
          <w:b/>
        </w:rPr>
      </w:pPr>
    </w:p>
    <w:p w:rsidR="00650B71" w:rsidRPr="00B027E3" w:rsidRDefault="00650B71" w:rsidP="00737B35">
      <w:pPr>
        <w:widowControl w:val="0"/>
        <w:jc w:val="center"/>
        <w:outlineLvl w:val="4"/>
        <w:rPr>
          <w:b/>
          <w:bCs/>
        </w:rPr>
      </w:pPr>
      <w:r w:rsidRPr="00B027E3">
        <w:rPr>
          <w:b/>
          <w:bCs/>
        </w:rPr>
        <w:lastRenderedPageBreak/>
        <w:t>3.3. Рабочая  программа</w:t>
      </w:r>
    </w:p>
    <w:p w:rsidR="00650B71" w:rsidRPr="009B5553" w:rsidRDefault="00650B71" w:rsidP="00737B35">
      <w:pPr>
        <w:keepNext/>
        <w:tabs>
          <w:tab w:val="left" w:pos="567"/>
        </w:tabs>
        <w:spacing w:line="360" w:lineRule="auto"/>
        <w:outlineLvl w:val="0"/>
        <w:rPr>
          <w:b/>
          <w:bCs/>
          <w:i/>
        </w:rPr>
      </w:pPr>
      <w:r w:rsidRPr="009B5553">
        <w:rPr>
          <w:b/>
          <w:bCs/>
          <w:i/>
        </w:rPr>
        <w:t>Объём программы</w:t>
      </w:r>
      <w:r>
        <w:rPr>
          <w:b/>
          <w:bCs/>
          <w:i/>
        </w:rPr>
        <w:t>:</w:t>
      </w:r>
    </w:p>
    <w:p w:rsidR="00650B71" w:rsidRDefault="00650B71" w:rsidP="00737B35">
      <w:pPr>
        <w:pStyle w:val="western"/>
        <w:shd w:val="clear" w:color="auto" w:fill="FFFFFF"/>
        <w:spacing w:beforeAutospacing="0" w:afterAutospacing="0" w:line="360" w:lineRule="auto"/>
        <w:jc w:val="both"/>
      </w:pPr>
      <w:r w:rsidRPr="009B5553">
        <w:t>Общая трудоемкость  составляет 36 часов / 36 зачетных единиц. Форма промежуточной</w:t>
      </w:r>
      <w:r>
        <w:t xml:space="preserve"> и итоговой</w:t>
      </w:r>
      <w:r w:rsidRPr="009B5553">
        <w:t xml:space="preserve"> аттестации – тестирова</w:t>
      </w:r>
      <w:r>
        <w:t>ние, 2</w:t>
      </w:r>
      <w:r w:rsidRPr="009B5553">
        <w:t xml:space="preserve"> час</w:t>
      </w:r>
      <w:r>
        <w:t>а / 2 зачетные единицы</w:t>
      </w:r>
      <w:r w:rsidRPr="009B5553">
        <w:t>.</w:t>
      </w:r>
    </w:p>
    <w:p w:rsidR="00650B71" w:rsidRDefault="00650B71" w:rsidP="00737B35">
      <w:pPr>
        <w:pStyle w:val="3"/>
        <w:jc w:val="center"/>
        <w:rPr>
          <w:rFonts w:ascii="Times New Roman" w:hAnsi="Times New Roman"/>
          <w:b w:val="0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B027E3">
        <w:rPr>
          <w:rFonts w:ascii="Times New Roman" w:hAnsi="Times New Roman"/>
          <w:b w:val="0"/>
          <w:sz w:val="24"/>
          <w:szCs w:val="24"/>
        </w:rPr>
        <w:t>Таблица 10</w:t>
      </w:r>
    </w:p>
    <w:p w:rsidR="00650B71" w:rsidRPr="00C86FB0" w:rsidRDefault="00650B71" w:rsidP="00C86FB0">
      <w:pPr>
        <w:pStyle w:val="3"/>
        <w:spacing w:before="0"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C86FB0">
        <w:rPr>
          <w:rFonts w:ascii="Times New Roman" w:hAnsi="Times New Roman"/>
          <w:sz w:val="24"/>
          <w:szCs w:val="24"/>
        </w:rPr>
        <w:t xml:space="preserve">Объем дисциплины и виды учебной работы дополнительной профессиональной программы повышения квалификации по специальности «Педиатрия» </w:t>
      </w:r>
    </w:p>
    <w:p w:rsidR="00650B71" w:rsidRPr="00C86FB0" w:rsidRDefault="00650B71" w:rsidP="00C86FB0">
      <w:pPr>
        <w:pStyle w:val="3"/>
        <w:spacing w:before="0"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C86FB0">
        <w:rPr>
          <w:rFonts w:ascii="Times New Roman" w:hAnsi="Times New Roman"/>
          <w:sz w:val="24"/>
          <w:szCs w:val="24"/>
        </w:rPr>
        <w:t>«</w:t>
      </w:r>
      <w:r w:rsidRPr="00C86FB0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Избранные вопросы неотложных состояний в педиатрии</w:t>
      </w:r>
      <w:r w:rsidRPr="00C86FB0">
        <w:rPr>
          <w:rFonts w:ascii="Times New Roman" w:hAnsi="Times New Roman"/>
          <w:sz w:val="24"/>
          <w:szCs w:val="24"/>
        </w:rPr>
        <w:t>»</w:t>
      </w:r>
    </w:p>
    <w:p w:rsidR="00650B71" w:rsidRDefault="00650B71" w:rsidP="00C86FB0">
      <w:pPr>
        <w:pStyle w:val="3"/>
        <w:spacing w:before="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/ 36 часов/</w:t>
      </w:r>
    </w:p>
    <w:p w:rsidR="00650B71" w:rsidRPr="00C86FB0" w:rsidRDefault="00650B71" w:rsidP="00C86FB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94"/>
        <w:gridCol w:w="992"/>
        <w:gridCol w:w="1423"/>
        <w:gridCol w:w="1275"/>
        <w:gridCol w:w="1276"/>
      </w:tblGrid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 xml:space="preserve">Наименование </w:t>
            </w:r>
          </w:p>
          <w:p w:rsidR="00650B71" w:rsidRDefault="00650B71" w:rsidP="00302FD0">
            <w:pPr>
              <w:jc w:val="center"/>
            </w:pPr>
            <w:r w:rsidRPr="001B1DF3">
              <w:rPr>
                <w:b/>
              </w:rPr>
              <w:t>дисциплины/модуля</w:t>
            </w:r>
          </w:p>
        </w:tc>
        <w:tc>
          <w:tcPr>
            <w:tcW w:w="992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Всего часов</w:t>
            </w:r>
          </w:p>
        </w:tc>
        <w:tc>
          <w:tcPr>
            <w:tcW w:w="1423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Лекции/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семинары</w:t>
            </w:r>
          </w:p>
        </w:tc>
        <w:tc>
          <w:tcPr>
            <w:tcW w:w="1275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Практ. занятия</w:t>
            </w:r>
          </w:p>
        </w:tc>
        <w:tc>
          <w:tcPr>
            <w:tcW w:w="1276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Форма контроля</w:t>
            </w:r>
          </w:p>
        </w:tc>
      </w:tr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B1DF3">
              <w:rPr>
                <w:b/>
              </w:rPr>
              <w:t xml:space="preserve">1. Общие принципы оказания неотложной помощи при критических состояниях 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>
              <w:rPr>
                <w:b/>
              </w:rPr>
              <w:t>в педиатрии</w:t>
            </w:r>
            <w:r w:rsidRPr="001B1DF3">
              <w:rPr>
                <w:b/>
              </w:rPr>
              <w:t>.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Default="00650B71" w:rsidP="00302FD0">
            <w:pPr>
              <w:jc w:val="center"/>
            </w:pPr>
            <w:r>
              <w:t>10</w:t>
            </w:r>
          </w:p>
        </w:tc>
        <w:tc>
          <w:tcPr>
            <w:tcW w:w="1423" w:type="dxa"/>
          </w:tcPr>
          <w:p w:rsidR="00650B71" w:rsidRDefault="00650B71" w:rsidP="00302FD0">
            <w:pPr>
              <w:jc w:val="center"/>
            </w:pPr>
            <w:r>
              <w:t>10</w:t>
            </w:r>
          </w:p>
        </w:tc>
        <w:tc>
          <w:tcPr>
            <w:tcW w:w="1275" w:type="dxa"/>
          </w:tcPr>
          <w:p w:rsidR="00650B71" w:rsidRPr="001B1DF3" w:rsidRDefault="00650B71" w:rsidP="00302FD0">
            <w:pPr>
              <w:jc w:val="center"/>
              <w:rPr>
                <w:bCs/>
                <w:color w:val="000000"/>
              </w:rPr>
            </w:pPr>
            <w:r w:rsidRPr="001B1DF3">
              <w:rPr>
                <w:bCs/>
                <w:color w:val="000000"/>
              </w:rP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 w:rsidRPr="001B1DF3">
              <w:rPr>
                <w:bCs/>
                <w:color w:val="000000"/>
              </w:rPr>
              <w:t>Т</w:t>
            </w:r>
          </w:p>
        </w:tc>
      </w:tr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2. Неотложные состояния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кардиологии.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Default="00650B71" w:rsidP="00302FD0">
            <w:pPr>
              <w:jc w:val="center"/>
            </w:pPr>
            <w:r>
              <w:t>8</w:t>
            </w:r>
          </w:p>
        </w:tc>
        <w:tc>
          <w:tcPr>
            <w:tcW w:w="1423" w:type="dxa"/>
          </w:tcPr>
          <w:p w:rsidR="00650B71" w:rsidRDefault="00650B71" w:rsidP="00302FD0">
            <w:pPr>
              <w:jc w:val="center"/>
            </w:pPr>
            <w:r>
              <w:t>8</w:t>
            </w:r>
          </w:p>
        </w:tc>
        <w:tc>
          <w:tcPr>
            <w:tcW w:w="1275" w:type="dxa"/>
          </w:tcPr>
          <w:p w:rsidR="00650B71" w:rsidRDefault="00650B71" w:rsidP="00302FD0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>
              <w:t>Т</w:t>
            </w:r>
          </w:p>
        </w:tc>
      </w:tr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3. Неотложные  состояния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пульмонологии.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Default="00650B71" w:rsidP="00302FD0">
            <w:pPr>
              <w:jc w:val="center"/>
            </w:pPr>
            <w:r>
              <w:t>4</w:t>
            </w:r>
          </w:p>
        </w:tc>
        <w:tc>
          <w:tcPr>
            <w:tcW w:w="1423" w:type="dxa"/>
          </w:tcPr>
          <w:p w:rsidR="00650B71" w:rsidRDefault="00650B71" w:rsidP="00302FD0">
            <w:pPr>
              <w:jc w:val="center"/>
            </w:pPr>
            <w:r>
              <w:t>4</w:t>
            </w:r>
          </w:p>
        </w:tc>
        <w:tc>
          <w:tcPr>
            <w:tcW w:w="1275" w:type="dxa"/>
          </w:tcPr>
          <w:p w:rsidR="00650B71" w:rsidRDefault="00650B71" w:rsidP="00302FD0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>
              <w:t>Т</w:t>
            </w:r>
          </w:p>
        </w:tc>
      </w:tr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4. Неотложные состояния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аллергологии и иммунологии</w:t>
            </w:r>
            <w:r>
              <w:rPr>
                <w:b/>
              </w:rPr>
              <w:t>.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Default="00650B71" w:rsidP="00302FD0">
            <w:pPr>
              <w:jc w:val="center"/>
            </w:pPr>
            <w:r>
              <w:t>6</w:t>
            </w:r>
          </w:p>
        </w:tc>
        <w:tc>
          <w:tcPr>
            <w:tcW w:w="1423" w:type="dxa"/>
          </w:tcPr>
          <w:p w:rsidR="00650B71" w:rsidRDefault="00650B71" w:rsidP="00302FD0">
            <w:pPr>
              <w:jc w:val="center"/>
            </w:pPr>
            <w:r>
              <w:t>6</w:t>
            </w:r>
          </w:p>
        </w:tc>
        <w:tc>
          <w:tcPr>
            <w:tcW w:w="1275" w:type="dxa"/>
          </w:tcPr>
          <w:p w:rsidR="00650B71" w:rsidRDefault="00650B71" w:rsidP="00302FD0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>
              <w:t>Т</w:t>
            </w:r>
          </w:p>
        </w:tc>
      </w:tr>
      <w:tr w:rsidR="00650B71" w:rsidTr="00302FD0">
        <w:tc>
          <w:tcPr>
            <w:tcW w:w="3794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 xml:space="preserve">5. Неотложные состояния </w:t>
            </w:r>
          </w:p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 эндокринологии.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Default="00650B71" w:rsidP="00302FD0">
            <w:pPr>
              <w:jc w:val="center"/>
            </w:pPr>
            <w:r>
              <w:t>6</w:t>
            </w:r>
          </w:p>
        </w:tc>
        <w:tc>
          <w:tcPr>
            <w:tcW w:w="1423" w:type="dxa"/>
          </w:tcPr>
          <w:p w:rsidR="00650B71" w:rsidRDefault="00650B71" w:rsidP="00302FD0">
            <w:pPr>
              <w:jc w:val="center"/>
            </w:pPr>
            <w:r>
              <w:t>6</w:t>
            </w:r>
          </w:p>
        </w:tc>
        <w:tc>
          <w:tcPr>
            <w:tcW w:w="1275" w:type="dxa"/>
          </w:tcPr>
          <w:p w:rsidR="00650B71" w:rsidRDefault="00650B71" w:rsidP="00302FD0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>
              <w:t>Т</w:t>
            </w:r>
          </w:p>
        </w:tc>
      </w:tr>
      <w:tr w:rsidR="00650B71" w:rsidTr="00302FD0">
        <w:tc>
          <w:tcPr>
            <w:tcW w:w="3794" w:type="dxa"/>
          </w:tcPr>
          <w:p w:rsidR="00650B71" w:rsidRDefault="00650B71" w:rsidP="00302FD0">
            <w:pPr>
              <w:jc w:val="center"/>
              <w:rPr>
                <w:b/>
              </w:rPr>
            </w:pPr>
            <w:r>
              <w:rPr>
                <w:b/>
              </w:rPr>
              <w:t>Промежуточная и и</w:t>
            </w:r>
            <w:r w:rsidRPr="001B1DF3">
              <w:rPr>
                <w:b/>
              </w:rPr>
              <w:t>тоговая аттестация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992" w:type="dxa"/>
          </w:tcPr>
          <w:p w:rsidR="00650B71" w:rsidRPr="001B1DF3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2</w:t>
            </w:r>
          </w:p>
        </w:tc>
        <w:tc>
          <w:tcPr>
            <w:tcW w:w="2698" w:type="dxa"/>
            <w:gridSpan w:val="2"/>
          </w:tcPr>
          <w:p w:rsidR="00650B71" w:rsidRPr="001B1DF3" w:rsidRDefault="00650B71" w:rsidP="00302FD0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6" w:type="dxa"/>
          </w:tcPr>
          <w:p w:rsidR="00650B71" w:rsidRDefault="00650B71" w:rsidP="00302FD0">
            <w:pPr>
              <w:jc w:val="center"/>
            </w:pPr>
            <w:r w:rsidRPr="001B1DF3">
              <w:rPr>
                <w:b/>
              </w:rPr>
              <w:t>Тест</w:t>
            </w:r>
          </w:p>
        </w:tc>
      </w:tr>
      <w:tr w:rsidR="00650B71" w:rsidTr="00302FD0">
        <w:tc>
          <w:tcPr>
            <w:tcW w:w="3794" w:type="dxa"/>
          </w:tcPr>
          <w:p w:rsidR="00650B71" w:rsidRDefault="00650B71" w:rsidP="00302FD0">
            <w:pPr>
              <w:jc w:val="center"/>
              <w:rPr>
                <w:b/>
              </w:rPr>
            </w:pPr>
            <w:r w:rsidRPr="001B1DF3">
              <w:rPr>
                <w:b/>
              </w:rPr>
              <w:t>ВСЕГО</w:t>
            </w:r>
          </w:p>
          <w:p w:rsidR="00650B71" w:rsidRPr="001B1DF3" w:rsidRDefault="00650B71" w:rsidP="00302FD0">
            <w:pPr>
              <w:jc w:val="center"/>
              <w:rPr>
                <w:b/>
              </w:rPr>
            </w:pPr>
          </w:p>
        </w:tc>
        <w:tc>
          <w:tcPr>
            <w:tcW w:w="4966" w:type="dxa"/>
            <w:gridSpan w:val="4"/>
          </w:tcPr>
          <w:p w:rsidR="00650B71" w:rsidRDefault="00650B71" w:rsidP="00302FD0">
            <w:pPr>
              <w:jc w:val="center"/>
            </w:pPr>
            <w:r w:rsidRPr="001B1DF3">
              <w:rPr>
                <w:b/>
              </w:rPr>
              <w:t>36 часов</w:t>
            </w:r>
          </w:p>
        </w:tc>
      </w:tr>
    </w:tbl>
    <w:p w:rsidR="00650B71" w:rsidRDefault="00650B71" w:rsidP="00737B35">
      <w:pPr>
        <w:spacing w:line="360" w:lineRule="auto"/>
        <w:jc w:val="both"/>
      </w:pPr>
    </w:p>
    <w:p w:rsidR="00650B71" w:rsidRDefault="00650B71" w:rsidP="00737B35">
      <w:pPr>
        <w:spacing w:line="360" w:lineRule="auto"/>
        <w:jc w:val="both"/>
      </w:pPr>
    </w:p>
    <w:p w:rsidR="00650B71" w:rsidRDefault="00650B71" w:rsidP="00737B35">
      <w:pPr>
        <w:spacing w:line="360" w:lineRule="auto"/>
        <w:jc w:val="both"/>
      </w:pPr>
    </w:p>
    <w:p w:rsidR="00650B71" w:rsidRDefault="00650B71" w:rsidP="00737B35">
      <w:pPr>
        <w:pStyle w:val="3"/>
        <w:rPr>
          <w:rFonts w:ascii="Times New Roman" w:hAnsi="Times New Roman"/>
          <w:b w:val="0"/>
          <w:bCs w:val="0"/>
          <w:sz w:val="24"/>
          <w:szCs w:val="24"/>
        </w:rPr>
      </w:pPr>
    </w:p>
    <w:p w:rsidR="00650B71" w:rsidRDefault="00650B71" w:rsidP="00737B35">
      <w:pPr>
        <w:pStyle w:val="3"/>
        <w:jc w:val="center"/>
        <w:rPr>
          <w:rFonts w:ascii="Times New Roman" w:hAnsi="Times New Roman"/>
          <w:b w:val="0"/>
          <w:sz w:val="24"/>
          <w:szCs w:val="24"/>
        </w:rPr>
      </w:pPr>
    </w:p>
    <w:p w:rsidR="00650B71" w:rsidRDefault="00650B71" w:rsidP="00737B35"/>
    <w:p w:rsidR="00650B71" w:rsidRPr="00EA4916" w:rsidRDefault="00650B71" w:rsidP="00737B35"/>
    <w:p w:rsidR="00340FF9" w:rsidRDefault="00340FF9" w:rsidP="00737B35">
      <w:pPr>
        <w:pStyle w:val="3"/>
        <w:jc w:val="center"/>
        <w:rPr>
          <w:rFonts w:ascii="Times New Roman" w:hAnsi="Times New Roman"/>
          <w:sz w:val="24"/>
          <w:szCs w:val="24"/>
        </w:rPr>
      </w:pPr>
    </w:p>
    <w:p w:rsidR="00650B71" w:rsidRDefault="00650B71" w:rsidP="00737B35">
      <w:pPr>
        <w:pStyle w:val="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Учебно - тематический план</w:t>
      </w:r>
    </w:p>
    <w:p w:rsidR="00650B71" w:rsidRDefault="00650B71" w:rsidP="00737B35">
      <w:pPr>
        <w:pStyle w:val="13"/>
        <w:pBdr>
          <w:bottom w:val="single" w:sz="12" w:space="1" w:color="00000A"/>
        </w:pBdr>
        <w:spacing w:line="360" w:lineRule="auto"/>
        <w:ind w:left="900"/>
        <w:jc w:val="center"/>
      </w:pPr>
      <w:r w:rsidRPr="008E36FE">
        <w:t>дополнительной профессиональной программы повышения квалификации</w:t>
      </w:r>
      <w:r>
        <w:t xml:space="preserve"> </w:t>
      </w:r>
    </w:p>
    <w:p w:rsidR="00650B71" w:rsidRDefault="00650B71" w:rsidP="00737B35">
      <w:pPr>
        <w:pStyle w:val="13"/>
        <w:pBdr>
          <w:bottom w:val="single" w:sz="12" w:space="1" w:color="00000A"/>
        </w:pBdr>
        <w:spacing w:line="360" w:lineRule="auto"/>
        <w:ind w:left="900"/>
        <w:jc w:val="center"/>
      </w:pPr>
      <w:r>
        <w:t>по специальности «Педиатрия»</w:t>
      </w:r>
    </w:p>
    <w:p w:rsidR="00650B71" w:rsidRPr="00C86FB0" w:rsidRDefault="00650B71" w:rsidP="00737B35">
      <w:pPr>
        <w:pStyle w:val="3"/>
        <w:jc w:val="center"/>
        <w:rPr>
          <w:rFonts w:ascii="Times New Roman" w:hAnsi="Times New Roman"/>
          <w:sz w:val="24"/>
          <w:szCs w:val="24"/>
        </w:rPr>
      </w:pPr>
      <w:r w:rsidRPr="00C86FB0">
        <w:rPr>
          <w:rFonts w:ascii="Times New Roman" w:hAnsi="Times New Roman"/>
          <w:sz w:val="24"/>
          <w:szCs w:val="24"/>
        </w:rPr>
        <w:t>«</w:t>
      </w:r>
      <w:r w:rsidRPr="00C86FB0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Избранные вопросы неотложных состояний в педиатрии</w:t>
      </w:r>
      <w:r w:rsidRPr="00C86FB0">
        <w:rPr>
          <w:rFonts w:ascii="Times New Roman" w:hAnsi="Times New Roman"/>
          <w:sz w:val="24"/>
          <w:szCs w:val="24"/>
        </w:rPr>
        <w:t>»</w:t>
      </w:r>
    </w:p>
    <w:p w:rsidR="00650B71" w:rsidRPr="00C43FCE" w:rsidRDefault="00650B71" w:rsidP="00737B35">
      <w:pPr>
        <w:pStyle w:val="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/ 36 часов/</w:t>
      </w:r>
    </w:p>
    <w:tbl>
      <w:tblPr>
        <w:tblW w:w="5040" w:type="pct"/>
        <w:tblCellMar>
          <w:left w:w="30" w:type="dxa"/>
          <w:right w:w="30" w:type="dxa"/>
        </w:tblCellMar>
        <w:tblLook w:val="00A0" w:firstRow="1" w:lastRow="0" w:firstColumn="1" w:lastColumn="0" w:noHBand="0" w:noVBand="0"/>
      </w:tblPr>
      <w:tblGrid>
        <w:gridCol w:w="434"/>
        <w:gridCol w:w="3307"/>
        <w:gridCol w:w="940"/>
        <w:gridCol w:w="832"/>
        <w:gridCol w:w="1070"/>
        <w:gridCol w:w="890"/>
        <w:gridCol w:w="1010"/>
        <w:gridCol w:w="1006"/>
      </w:tblGrid>
      <w:tr w:rsidR="00650B71" w:rsidTr="00302FD0">
        <w:trPr>
          <w:trHeight w:val="290"/>
          <w:tblHeader/>
        </w:trPr>
        <w:tc>
          <w:tcPr>
            <w:tcW w:w="229" w:type="pct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№</w:t>
            </w:r>
          </w:p>
        </w:tc>
        <w:tc>
          <w:tcPr>
            <w:tcW w:w="1743" w:type="pct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Наименование  разделов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Всего</w:t>
            </w:r>
          </w:p>
        </w:tc>
        <w:tc>
          <w:tcPr>
            <w:tcW w:w="2533" w:type="pct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 том числе</w:t>
            </w:r>
          </w:p>
        </w:tc>
      </w:tr>
      <w:tr w:rsidR="00650B71" w:rsidTr="00302FD0">
        <w:trPr>
          <w:trHeight w:val="276"/>
          <w:tblHeader/>
        </w:trPr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rPr>
                <w:b/>
                <w:bCs/>
                <w:color w:val="000000"/>
              </w:rPr>
            </w:pPr>
          </w:p>
        </w:tc>
        <w:tc>
          <w:tcPr>
            <w:tcW w:w="0" w:type="auto"/>
            <w:vMerge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rPr>
                <w:b/>
                <w:bCs/>
                <w:color w:val="000000"/>
              </w:rPr>
            </w:pPr>
          </w:p>
        </w:tc>
        <w:tc>
          <w:tcPr>
            <w:tcW w:w="495" w:type="pct"/>
            <w:tcBorders>
              <w:top w:val="single" w:sz="2" w:space="0" w:color="000000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число учебных часов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Лекции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семинары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Практи-ческая работа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2" w:space="0" w:color="000000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Самосто-ятельная работа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Формы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контроля</w:t>
            </w:r>
          </w:p>
        </w:tc>
      </w:tr>
      <w:tr w:rsidR="00650B71" w:rsidTr="00302FD0">
        <w:trPr>
          <w:trHeight w:val="290"/>
          <w:tblHeader/>
        </w:trPr>
        <w:tc>
          <w:tcPr>
            <w:tcW w:w="229" w:type="pct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743" w:type="pct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495" w:type="pct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438" w:type="pct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564" w:type="pct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7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bCs/>
                <w:color w:val="000000"/>
              </w:rPr>
              <w:t xml:space="preserve"> 1.</w:t>
            </w:r>
            <w:r w:rsidRPr="00C82A87">
              <w:rPr>
                <w:b/>
              </w:rPr>
              <w:t>Общие принципы оказания не</w:t>
            </w:r>
            <w:r>
              <w:rPr>
                <w:b/>
              </w:rPr>
              <w:t>отложной помощи при критических</w:t>
            </w:r>
            <w:r w:rsidRPr="00C82A87">
              <w:rPr>
                <w:b/>
              </w:rPr>
              <w:t xml:space="preserve"> со</w:t>
            </w:r>
            <w:r>
              <w:rPr>
                <w:b/>
              </w:rPr>
              <w:t xml:space="preserve">стояниях 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</w:rPr>
              <w:t>в педиатрии.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70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1.1.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411525" w:rsidRDefault="00650B71" w:rsidP="00302FD0">
            <w:pPr>
              <w:shd w:val="clear" w:color="auto" w:fill="FFFFFF"/>
              <w:jc w:val="center"/>
              <w:rPr>
                <w:color w:val="333333"/>
              </w:rPr>
            </w:pPr>
            <w:r>
              <w:rPr>
                <w:color w:val="333333"/>
              </w:rPr>
              <w:t>Судорожный синдром.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</w:p>
        </w:tc>
      </w:tr>
      <w:tr w:rsidR="00650B71" w:rsidTr="00302FD0">
        <w:trPr>
          <w:trHeight w:val="59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1.2.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411525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333333"/>
              </w:rPr>
              <w:t>Гипертермический синдром.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</w:p>
        </w:tc>
      </w:tr>
      <w:tr w:rsidR="00650B71" w:rsidTr="00302FD0">
        <w:trPr>
          <w:trHeight w:val="59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1.3.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rPr>
                <w:color w:val="333333"/>
              </w:rPr>
              <w:t>Синдром дегидротации.</w:t>
            </w:r>
          </w:p>
          <w:p w:rsidR="00650B71" w:rsidRPr="00411525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333333"/>
              </w:rPr>
              <w:t>Алгоритм врача – педиатра.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</w:p>
        </w:tc>
      </w:tr>
      <w:tr w:rsidR="00650B71" w:rsidTr="00302FD0">
        <w:trPr>
          <w:trHeight w:val="59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1.4.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rPr>
                <w:color w:val="333333"/>
              </w:rPr>
              <w:t>Острые отравления у детей и подростков.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</w:p>
        </w:tc>
      </w:tr>
      <w:tr w:rsidR="00650B71" w:rsidTr="00302FD0">
        <w:trPr>
          <w:trHeight w:val="59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1.5.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rPr>
                <w:color w:val="333333"/>
              </w:rPr>
              <w:t>Несчастные случаи у детей и подростков.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40FF9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2. </w:t>
            </w:r>
            <w:r>
              <w:rPr>
                <w:b/>
              </w:rPr>
              <w:t>Неотложные состояния в кардиологии.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2.1.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Острая сердечная 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недостаточность.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2.2.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Дифференциальная диагностика синкопальных состояний.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2.3.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 xml:space="preserve">Скрининг ЭКГ  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 практике педиатра.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2.4.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Гипертонический криз.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3F4AC6" w:rsidRDefault="00650B71" w:rsidP="00340F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bCs/>
                <w:color w:val="000000"/>
              </w:rPr>
              <w:t xml:space="preserve">3. </w:t>
            </w:r>
            <w:r w:rsidRPr="003F4AC6">
              <w:rPr>
                <w:b/>
              </w:rPr>
              <w:t>Неотложные  состояния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 w:rsidRPr="003F4AC6">
              <w:rPr>
                <w:b/>
              </w:rPr>
              <w:t>в пульмонологии.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290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3.1.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804D83" w:rsidRDefault="00650B71" w:rsidP="00302FD0">
            <w:pPr>
              <w:shd w:val="clear" w:color="auto" w:fill="FFFFFF"/>
              <w:jc w:val="center"/>
              <w:rPr>
                <w:color w:val="333333"/>
              </w:rPr>
            </w:pPr>
            <w:r>
              <w:rPr>
                <w:color w:val="333333"/>
              </w:rPr>
              <w:t>Дахательная недостаточность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3.2.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rPr>
                <w:color w:val="333333"/>
              </w:rPr>
              <w:t xml:space="preserve">Бронхообструктивный </w:t>
            </w:r>
          </w:p>
          <w:p w:rsidR="00650B71" w:rsidRPr="00804D83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333333"/>
              </w:rPr>
              <w:t>синдром в практике педиатра.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3F4AC6" w:rsidRDefault="00650B71" w:rsidP="00340F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63BE1">
              <w:rPr>
                <w:b/>
                <w:color w:val="333333"/>
              </w:rPr>
              <w:t>4.</w:t>
            </w:r>
            <w:r w:rsidRPr="003F4AC6">
              <w:rPr>
                <w:b/>
              </w:rPr>
              <w:t>Неотложные состояния</w:t>
            </w:r>
          </w:p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F4AC6">
              <w:rPr>
                <w:b/>
              </w:rPr>
              <w:t xml:space="preserve">в аллергологии </w:t>
            </w:r>
          </w:p>
          <w:p w:rsidR="00650B71" w:rsidRPr="00804D83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 w:rsidRPr="003F4AC6">
              <w:rPr>
                <w:b/>
              </w:rPr>
              <w:t>и иммунологи</w:t>
            </w:r>
            <w:r>
              <w:rPr>
                <w:b/>
              </w:rPr>
              <w:t>и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4.1.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804D83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t xml:space="preserve">Астматический статус. 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C2465A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C2465A">
              <w:rPr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4.2.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t xml:space="preserve"> </w:t>
            </w:r>
            <w:r>
              <w:rPr>
                <w:color w:val="000000"/>
              </w:rPr>
              <w:t xml:space="preserve">Острые </w:t>
            </w:r>
          </w:p>
          <w:p w:rsidR="00650B71" w:rsidRPr="00804D83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333333"/>
              </w:rPr>
            </w:pPr>
            <w:r>
              <w:rPr>
                <w:color w:val="000000"/>
              </w:rPr>
              <w:t>аллергические реакции.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C2465A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C2465A">
              <w:rPr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4.3.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</w:pPr>
            <w:r>
              <w:t>Атопический дерматит.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C2465A" w:rsidRDefault="00650B71" w:rsidP="00302FD0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</w:rPr>
            </w:pPr>
            <w:r w:rsidRPr="00C2465A">
              <w:rPr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5. 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40F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3B4B">
              <w:rPr>
                <w:b/>
                <w:color w:val="333333"/>
              </w:rPr>
              <w:t>5.</w:t>
            </w:r>
            <w:r w:rsidRPr="0077046A">
              <w:rPr>
                <w:b/>
              </w:rPr>
              <w:t xml:space="preserve">Неотложные состояния </w:t>
            </w:r>
          </w:p>
          <w:p w:rsidR="00650B71" w:rsidRPr="006E3B4B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color w:val="333333"/>
              </w:rPr>
            </w:pPr>
            <w:r w:rsidRPr="0077046A">
              <w:rPr>
                <w:b/>
              </w:rPr>
              <w:t>в эндокринологии</w:t>
            </w:r>
            <w:r>
              <w:rPr>
                <w:b/>
              </w:rPr>
              <w:t>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5.1.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Сахарный диабет, гипо и </w:t>
            </w:r>
          </w:p>
          <w:p w:rsidR="00650B71" w:rsidRPr="006E3B4B" w:rsidRDefault="00650B71" w:rsidP="00302FD0">
            <w:pPr>
              <w:shd w:val="clear" w:color="auto" w:fill="FFFFFF"/>
              <w:jc w:val="center"/>
              <w:rPr>
                <w:color w:val="333333"/>
              </w:rPr>
            </w:pPr>
            <w:r>
              <w:rPr>
                <w:color w:val="000000"/>
              </w:rPr>
              <w:t>гипергликемическая кома.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5.2.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6E3B4B" w:rsidRDefault="00650B71" w:rsidP="00302FD0">
            <w:pPr>
              <w:shd w:val="clear" w:color="auto" w:fill="FFFFFF"/>
              <w:jc w:val="center"/>
              <w:rPr>
                <w:color w:val="333333"/>
              </w:rPr>
            </w:pPr>
            <w:r>
              <w:rPr>
                <w:color w:val="000000"/>
              </w:rPr>
              <w:t>Гипотиреоз, тиреотоксикоз.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</w:t>
            </w:r>
          </w:p>
        </w:tc>
      </w:tr>
      <w:tr w:rsidR="00650B71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5.3.</w:t>
            </w: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shd w:val="clear" w:color="auto" w:fill="FFFFFF"/>
              <w:jc w:val="center"/>
              <w:rPr>
                <w:color w:val="333333"/>
              </w:rPr>
            </w:pPr>
            <w:r>
              <w:rPr>
                <w:color w:val="000000"/>
              </w:rPr>
              <w:t>Острая и хроническая надпочечниковая недостаточность.</w:t>
            </w:r>
          </w:p>
        </w:tc>
        <w:tc>
          <w:tcPr>
            <w:tcW w:w="4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3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5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</w:p>
        </w:tc>
      </w:tr>
      <w:tr w:rsidR="00650B71" w:rsidRPr="006E3B4B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6E3B4B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921E34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color w:val="333333"/>
              </w:rPr>
            </w:pPr>
            <w:r w:rsidRPr="00921E34">
              <w:rPr>
                <w:b/>
                <w:color w:val="333333"/>
              </w:rPr>
              <w:t>Тестирование</w:t>
            </w:r>
          </w:p>
        </w:tc>
        <w:tc>
          <w:tcPr>
            <w:tcW w:w="3029" w:type="pct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6E3B4B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650B71" w:rsidRPr="006E3B4B" w:rsidTr="00302FD0">
        <w:trPr>
          <w:trHeight w:val="305"/>
        </w:trPr>
        <w:tc>
          <w:tcPr>
            <w:tcW w:w="22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6E3B4B" w:rsidRDefault="00650B71" w:rsidP="00302FD0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4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921E34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color w:val="333333"/>
              </w:rPr>
            </w:pPr>
            <w:r w:rsidRPr="00921E34">
              <w:rPr>
                <w:b/>
                <w:color w:val="333333"/>
              </w:rPr>
              <w:t>ИТОГО</w:t>
            </w:r>
          </w:p>
        </w:tc>
        <w:tc>
          <w:tcPr>
            <w:tcW w:w="3029" w:type="pct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650B71" w:rsidRPr="006E3B4B" w:rsidRDefault="00650B71" w:rsidP="00302FD0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36</w:t>
            </w:r>
          </w:p>
        </w:tc>
      </w:tr>
    </w:tbl>
    <w:p w:rsidR="00650B71" w:rsidRPr="008E36FE" w:rsidRDefault="00650B71" w:rsidP="00737B35">
      <w:pPr>
        <w:spacing w:line="360" w:lineRule="auto"/>
        <w:jc w:val="both"/>
      </w:pPr>
    </w:p>
    <w:p w:rsidR="00650B71" w:rsidRPr="00EA4916" w:rsidRDefault="00650B71" w:rsidP="00737B35">
      <w:pPr>
        <w:keepNext/>
        <w:spacing w:line="360" w:lineRule="auto"/>
        <w:jc w:val="center"/>
        <w:outlineLvl w:val="1"/>
      </w:pPr>
      <w:r>
        <w:rPr>
          <w:b/>
        </w:rPr>
        <w:t xml:space="preserve">                                                                                                                        </w:t>
      </w:r>
      <w:r w:rsidRPr="00EA4916">
        <w:t>Таблица 11</w:t>
      </w:r>
    </w:p>
    <w:p w:rsidR="00650B71" w:rsidRPr="00C35B54" w:rsidRDefault="00650B71" w:rsidP="00737B35">
      <w:pPr>
        <w:keepNext/>
        <w:spacing w:line="360" w:lineRule="auto"/>
        <w:jc w:val="center"/>
        <w:outlineLvl w:val="1"/>
        <w:rPr>
          <w:b/>
        </w:rPr>
      </w:pPr>
      <w:r w:rsidRPr="00C35B54">
        <w:rPr>
          <w:b/>
        </w:rPr>
        <w:t>Учебно-методическое обеспечение для самостоятельной работы слушат</w:t>
      </w:r>
      <w:r>
        <w:rPr>
          <w:b/>
        </w:rPr>
        <w:t>е</w:t>
      </w:r>
      <w:r w:rsidRPr="00C35B54">
        <w:rPr>
          <w:b/>
        </w:rPr>
        <w:t>лей</w:t>
      </w:r>
    </w:p>
    <w:p w:rsidR="00650B71" w:rsidRPr="00C35B54" w:rsidRDefault="00650B71" w:rsidP="00737B35">
      <w:pPr>
        <w:keepNext/>
        <w:spacing w:after="120" w:line="360" w:lineRule="auto"/>
        <w:ind w:firstLine="709"/>
        <w:jc w:val="center"/>
        <w:outlineLvl w:val="1"/>
        <w:rPr>
          <w:b/>
        </w:rPr>
      </w:pPr>
      <w:r w:rsidRPr="00C35B54">
        <w:rPr>
          <w:b/>
        </w:rPr>
        <w:t>Темы, выносимые на самостоятельное изучение</w:t>
      </w:r>
    </w:p>
    <w:tbl>
      <w:tblPr>
        <w:tblW w:w="4850" w:type="pct"/>
        <w:tblInd w:w="10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1315"/>
        <w:gridCol w:w="5408"/>
        <w:gridCol w:w="2555"/>
      </w:tblGrid>
      <w:tr w:rsidR="00650B71" w:rsidRPr="008E36FE" w:rsidTr="00302FD0">
        <w:tc>
          <w:tcPr>
            <w:tcW w:w="1711" w:type="dxa"/>
            <w:shd w:val="clear" w:color="auto" w:fill="FFFFFF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 xml:space="preserve">Номер </w:t>
            </w:r>
          </w:p>
          <w:p w:rsidR="00650B71" w:rsidRPr="008E36FE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темы</w:t>
            </w:r>
          </w:p>
        </w:tc>
        <w:tc>
          <w:tcPr>
            <w:tcW w:w="8796" w:type="dxa"/>
            <w:shd w:val="clear" w:color="auto" w:fill="FFFFFF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Темы,</w:t>
            </w:r>
          </w:p>
          <w:p w:rsidR="00650B71" w:rsidRPr="008E36FE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выносимые на самостоятельное изучение</w:t>
            </w:r>
          </w:p>
        </w:tc>
        <w:tc>
          <w:tcPr>
            <w:tcW w:w="3625" w:type="dxa"/>
            <w:shd w:val="clear" w:color="auto" w:fill="FFFFFF"/>
            <w:tcMar>
              <w:left w:w="103" w:type="dxa"/>
            </w:tcMar>
            <w:vAlign w:val="center"/>
          </w:tcPr>
          <w:p w:rsidR="00650B71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 xml:space="preserve">Количество часов, (ч.) /зачетных </w:t>
            </w:r>
          </w:p>
          <w:p w:rsidR="00650B71" w:rsidRPr="008E36FE" w:rsidRDefault="00650B71" w:rsidP="00302FD0">
            <w:pPr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единиц (з.е.)</w:t>
            </w:r>
          </w:p>
        </w:tc>
      </w:tr>
      <w:tr w:rsidR="00650B71" w:rsidRPr="008E36FE" w:rsidTr="00302FD0">
        <w:trPr>
          <w:trHeight w:hRule="exact" w:val="349"/>
        </w:trPr>
        <w:tc>
          <w:tcPr>
            <w:tcW w:w="1711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-</w:t>
            </w:r>
          </w:p>
        </w:tc>
        <w:tc>
          <w:tcPr>
            <w:tcW w:w="8796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-</w:t>
            </w:r>
          </w:p>
        </w:tc>
        <w:tc>
          <w:tcPr>
            <w:tcW w:w="3625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</w:pPr>
            <w:r w:rsidRPr="008E36FE">
              <w:t>-</w:t>
            </w:r>
          </w:p>
        </w:tc>
      </w:tr>
      <w:tr w:rsidR="00650B71" w:rsidRPr="008E36FE" w:rsidTr="00302FD0">
        <w:trPr>
          <w:trHeight w:hRule="exact" w:val="279"/>
        </w:trPr>
        <w:tc>
          <w:tcPr>
            <w:tcW w:w="10507" w:type="dxa"/>
            <w:gridSpan w:val="2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both"/>
            </w:pPr>
            <w:r w:rsidRPr="008E36FE">
              <w:rPr>
                <w:b/>
                <w:bCs/>
              </w:rPr>
              <w:t>Итого:</w:t>
            </w:r>
          </w:p>
        </w:tc>
        <w:tc>
          <w:tcPr>
            <w:tcW w:w="3625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spacing w:line="360" w:lineRule="auto"/>
              <w:jc w:val="center"/>
              <w:rPr>
                <w:b/>
              </w:rPr>
            </w:pPr>
            <w:r w:rsidRPr="008E36FE">
              <w:rPr>
                <w:b/>
              </w:rPr>
              <w:t>-</w:t>
            </w:r>
          </w:p>
        </w:tc>
      </w:tr>
    </w:tbl>
    <w:p w:rsidR="00650B71" w:rsidRDefault="00650B71" w:rsidP="00737B35">
      <w:pPr>
        <w:widowControl w:val="0"/>
        <w:tabs>
          <w:tab w:val="left" w:pos="5426"/>
        </w:tabs>
        <w:autoSpaceDE w:val="0"/>
        <w:autoSpaceDN w:val="0"/>
        <w:adjustRightInd w:val="0"/>
        <w:ind w:right="21"/>
        <w:outlineLvl w:val="0"/>
        <w:rPr>
          <w:b/>
        </w:rPr>
      </w:pP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ind w:right="21"/>
        <w:jc w:val="center"/>
        <w:outlineLvl w:val="0"/>
        <w:rPr>
          <w:b/>
        </w:rPr>
      </w:pPr>
    </w:p>
    <w:p w:rsidR="00650B71" w:rsidRPr="00EA4916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ind w:right="21"/>
        <w:jc w:val="center"/>
        <w:outlineLvl w:val="0"/>
        <w:rPr>
          <w:b/>
        </w:rPr>
      </w:pPr>
      <w:r w:rsidRPr="00EA4916">
        <w:rPr>
          <w:b/>
        </w:rPr>
        <w:t xml:space="preserve">3.4.  </w:t>
      </w:r>
      <w:r w:rsidRPr="00EA4916">
        <w:rPr>
          <w:b/>
          <w:bCs/>
        </w:rPr>
        <w:t>Формы аттестации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</w:p>
    <w:p w:rsidR="00650B71" w:rsidRPr="00C35B54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А</w:t>
      </w:r>
      <w:r w:rsidRPr="00C35B54">
        <w:t>ттестация по дополнительной профессиональной программе повышения квалификации врачей со сроком освоения 36 академических часа по специальности «Педиатрия» проводится в форме квалификационного теста и должна выявлять теоретическую и практич</w:t>
      </w:r>
      <w:r>
        <w:t xml:space="preserve">ескую подготовку врача-педиатра </w:t>
      </w:r>
      <w:r w:rsidRPr="00C35B54">
        <w:t>участкового.</w:t>
      </w:r>
    </w:p>
    <w:p w:rsidR="00650B71" w:rsidRPr="00EA4916" w:rsidRDefault="00650B71" w:rsidP="00C86FB0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 w:rsidRPr="00C35B54">
        <w:t>Обучающийся допускается к итоговой аттестации после изучения учебных модулей в</w:t>
      </w:r>
      <w:r>
        <w:t xml:space="preserve"> </w:t>
      </w:r>
      <w:r w:rsidRPr="00C35B54">
        <w:t>объеме, предусмотренном учебным планом дополнительной профессиональной программы повышения квалификации врачей со сроком освоения 36 академических часа по</w:t>
      </w:r>
      <w:r>
        <w:t xml:space="preserve"> </w:t>
      </w:r>
      <w:r w:rsidRPr="00C35B54">
        <w:t>специальности «Педиатрия».</w:t>
      </w:r>
      <w:r>
        <w:t xml:space="preserve"> </w:t>
      </w:r>
      <w:r w:rsidRPr="00EA4916">
        <w:t>Содержание контроля знаний курсантов</w:t>
      </w:r>
      <w:r>
        <w:t>: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rPr>
          <w:b/>
        </w:rPr>
        <w:t xml:space="preserve">Входной контроль  </w:t>
      </w:r>
      <w:r>
        <w:t xml:space="preserve">- в начале обучения на цикле ТУ обязательным является проведение вводного тестового контроля, основная цель которого  - выявление базовых знаний с </w:t>
      </w:r>
      <w:r>
        <w:lastRenderedPageBreak/>
        <w:t>учетом особенностей региональной патологии, специальности, контингента обучающихся до начала цикла и заключительного экзамена</w:t>
      </w:r>
      <w:r>
        <w:rPr>
          <w:i/>
        </w:rPr>
        <w:t xml:space="preserve">. </w:t>
      </w:r>
      <w:r>
        <w:t>Используется для оценки</w:t>
      </w:r>
      <w:r>
        <w:rPr>
          <w:b/>
        </w:rPr>
        <w:t xml:space="preserve"> </w:t>
      </w:r>
      <w:r>
        <w:t>остаточного уровня знаний  и включает в себя тестирование по всем разделам педиатрии.</w:t>
      </w:r>
    </w:p>
    <w:p w:rsidR="00650B71" w:rsidRPr="00300DC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  <w:rPr>
          <w:b/>
        </w:rPr>
      </w:pPr>
      <w:r>
        <w:rPr>
          <w:b/>
        </w:rPr>
        <w:t xml:space="preserve">Текущий контроль </w:t>
      </w:r>
      <w:r>
        <w:t xml:space="preserve">включает в себя </w:t>
      </w:r>
      <w:r>
        <w:rPr>
          <w:spacing w:val="-1"/>
        </w:rPr>
        <w:t>оценку приобретенных знаний и умений врача и осуществляется систематически в течение всего  периода обучения на цикле.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Содержание контрольных материалов:</w:t>
      </w:r>
    </w:p>
    <w:p w:rsidR="00650B71" w:rsidRDefault="00650B71" w:rsidP="006F60DD">
      <w:pPr>
        <w:widowControl w:val="0"/>
        <w:numPr>
          <w:ilvl w:val="0"/>
          <w:numId w:val="10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Перечни вопросов для самостоятельной подготовки.</w:t>
      </w:r>
    </w:p>
    <w:p w:rsidR="00650B71" w:rsidRDefault="00650B71" w:rsidP="006F60DD">
      <w:pPr>
        <w:widowControl w:val="0"/>
        <w:numPr>
          <w:ilvl w:val="0"/>
          <w:numId w:val="10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Перечень практических навыков.</w:t>
      </w:r>
    </w:p>
    <w:p w:rsidR="00650B71" w:rsidRDefault="00650B71" w:rsidP="006F60DD">
      <w:pPr>
        <w:widowControl w:val="0"/>
        <w:numPr>
          <w:ilvl w:val="0"/>
          <w:numId w:val="10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  <w:rPr>
          <w:b/>
        </w:rPr>
      </w:pPr>
      <w:r>
        <w:t>Сборник тестов и задач для самостоятельной работы.</w:t>
      </w:r>
    </w:p>
    <w:p w:rsidR="00650B71" w:rsidRPr="00213F6D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  <w:rPr>
          <w:i/>
        </w:rPr>
      </w:pPr>
      <w:r>
        <w:rPr>
          <w:b/>
        </w:rPr>
        <w:t xml:space="preserve">Рубежный контроль - </w:t>
      </w:r>
      <w:r>
        <w:t xml:space="preserve"> проводится на цикле ТУ в виде тестирования по пройденным разделам педиатрии</w:t>
      </w:r>
      <w:r>
        <w:rPr>
          <w:i/>
        </w:rPr>
        <w:t xml:space="preserve">. </w:t>
      </w:r>
      <w:r>
        <w:t>Формы контроля: тестирование (рубежное).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Содержание контрольных материалов:</w:t>
      </w:r>
    </w:p>
    <w:p w:rsidR="00650B71" w:rsidRDefault="00650B71" w:rsidP="006F60DD">
      <w:pPr>
        <w:widowControl w:val="0"/>
        <w:numPr>
          <w:ilvl w:val="0"/>
          <w:numId w:val="10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Перечни вопросов для самостоятельной подготовки.</w:t>
      </w:r>
    </w:p>
    <w:p w:rsidR="00650B71" w:rsidRDefault="00650B71" w:rsidP="006F60DD">
      <w:pPr>
        <w:widowControl w:val="0"/>
        <w:numPr>
          <w:ilvl w:val="0"/>
          <w:numId w:val="10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  <w:rPr>
          <w:b/>
        </w:rPr>
      </w:pPr>
      <w:r>
        <w:t>Сборник тестов и задач для самостоятельной работы;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outlineLvl w:val="0"/>
        <w:rPr>
          <w:b/>
        </w:rPr>
      </w:pPr>
      <w:r>
        <w:rPr>
          <w:b/>
        </w:rPr>
        <w:t xml:space="preserve">Итоговый контроль - </w:t>
      </w:r>
      <w:r>
        <w:rPr>
          <w:i/>
        </w:rPr>
        <w:t xml:space="preserve"> </w:t>
      </w:r>
      <w:r>
        <w:t>заключительный экзамен. Оценка знаний врача проводится по квалификационным тестам.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outlineLvl w:val="0"/>
      </w:pPr>
      <w:r w:rsidRPr="00EA4916">
        <w:t>Требования к квалификационному экзамену</w:t>
      </w:r>
      <w:r>
        <w:t>: л</w:t>
      </w:r>
      <w:r w:rsidRPr="00C35B54">
        <w:t>ица, освоившие дополнительную профессиональную программу повышения квалификации врачей со сроком освоения 36 академических часа по специальности «Педиатрия» и успешно прошедшие итоговую аттестацию, получают документ установленного образца – удостоверение о повышении квалификации.</w:t>
      </w:r>
      <w:r>
        <w:t xml:space="preserve"> Содержание контрольных материалов:</w:t>
      </w:r>
    </w:p>
    <w:p w:rsidR="00650B71" w:rsidRDefault="00650B71" w:rsidP="006F60DD">
      <w:pPr>
        <w:widowControl w:val="0"/>
        <w:numPr>
          <w:ilvl w:val="0"/>
          <w:numId w:val="11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Перечень экзаменационных вопросов для подготовки к экзамену;</w:t>
      </w:r>
    </w:p>
    <w:p w:rsidR="00650B71" w:rsidRPr="00010995" w:rsidRDefault="00650B71" w:rsidP="006F60DD">
      <w:pPr>
        <w:widowControl w:val="0"/>
        <w:numPr>
          <w:ilvl w:val="0"/>
          <w:numId w:val="11"/>
        </w:numPr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t>Сборник тестов для самостоятельной работы.</w:t>
      </w:r>
    </w:p>
    <w:p w:rsidR="00650B71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rPr>
          <w:b/>
        </w:rPr>
        <w:t xml:space="preserve">Вопросы для экзамена </w:t>
      </w:r>
      <w:r>
        <w:t>(прилагаются в папке контроля знаний).</w:t>
      </w:r>
    </w:p>
    <w:p w:rsidR="00650B71" w:rsidRPr="00213F6D" w:rsidRDefault="00650B71" w:rsidP="00737B35">
      <w:pPr>
        <w:widowControl w:val="0"/>
        <w:tabs>
          <w:tab w:val="left" w:pos="9900"/>
        </w:tabs>
        <w:autoSpaceDE w:val="0"/>
        <w:autoSpaceDN w:val="0"/>
        <w:adjustRightInd w:val="0"/>
        <w:spacing w:line="360" w:lineRule="auto"/>
        <w:ind w:right="21"/>
        <w:jc w:val="both"/>
        <w:outlineLvl w:val="0"/>
      </w:pPr>
      <w:r>
        <w:rPr>
          <w:b/>
        </w:rPr>
        <w:t xml:space="preserve">Квалификационные тесты </w:t>
      </w:r>
      <w:r>
        <w:t>(прилагаются в папке контроля знаний).</w:t>
      </w:r>
    </w:p>
    <w:p w:rsidR="00650B71" w:rsidRPr="00300DC1" w:rsidRDefault="00650B71" w:rsidP="00737B35">
      <w:pPr>
        <w:tabs>
          <w:tab w:val="left" w:pos="2436"/>
        </w:tabs>
        <w:suppressAutoHyphens/>
        <w:spacing w:line="360" w:lineRule="auto"/>
        <w:ind w:firstLine="709"/>
        <w:jc w:val="center"/>
        <w:rPr>
          <w:b/>
          <w:lang w:eastAsia="ar-SA"/>
        </w:rPr>
      </w:pPr>
      <w:r w:rsidRPr="00300DC1">
        <w:rPr>
          <w:b/>
        </w:rPr>
        <w:t>Критерии оценки тестирования</w:t>
      </w:r>
    </w:p>
    <w:tbl>
      <w:tblPr>
        <w:tblW w:w="9570" w:type="dxa"/>
        <w:tblInd w:w="-111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A0" w:firstRow="1" w:lastRow="0" w:firstColumn="1" w:lastColumn="0" w:noHBand="0" w:noVBand="0"/>
      </w:tblPr>
      <w:tblGrid>
        <w:gridCol w:w="4607"/>
        <w:gridCol w:w="4963"/>
      </w:tblGrid>
      <w:tr w:rsidR="00650B71" w:rsidRPr="008E36FE" w:rsidTr="00302FD0">
        <w:trPr>
          <w:trHeight w:val="491"/>
        </w:trPr>
        <w:tc>
          <w:tcPr>
            <w:tcW w:w="4607" w:type="dxa"/>
            <w:shd w:val="clear" w:color="auto" w:fill="FFFFFF"/>
            <w:tcMar>
              <w:left w:w="103" w:type="dxa"/>
            </w:tcMar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% выполнения задания</w:t>
            </w:r>
          </w:p>
        </w:tc>
        <w:tc>
          <w:tcPr>
            <w:tcW w:w="4962" w:type="dxa"/>
            <w:shd w:val="clear" w:color="auto" w:fill="FFFFFF"/>
            <w:tcMar>
              <w:left w:w="103" w:type="dxa"/>
            </w:tcMar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b/>
                <w:bCs/>
              </w:rPr>
            </w:pPr>
            <w:r w:rsidRPr="008E36FE">
              <w:rPr>
                <w:b/>
                <w:bCs/>
              </w:rPr>
              <w:t>Оценка</w:t>
            </w:r>
          </w:p>
        </w:tc>
      </w:tr>
      <w:tr w:rsidR="00650B71" w:rsidRPr="008E36FE" w:rsidTr="00302FD0">
        <w:trPr>
          <w:trHeight w:val="293"/>
        </w:trPr>
        <w:tc>
          <w:tcPr>
            <w:tcW w:w="460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708"/>
              </w:tabs>
              <w:suppressAutoHyphens/>
              <w:spacing w:line="360" w:lineRule="auto"/>
              <w:jc w:val="center"/>
            </w:pPr>
            <w:r w:rsidRPr="008E36FE">
              <w:t xml:space="preserve">90,1 - 100 </w:t>
            </w:r>
          </w:p>
        </w:tc>
        <w:tc>
          <w:tcPr>
            <w:tcW w:w="4962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i/>
                <w:iCs/>
              </w:rPr>
            </w:pPr>
            <w:r w:rsidRPr="008E36FE">
              <w:rPr>
                <w:i/>
                <w:iCs/>
              </w:rPr>
              <w:t>«отлично»</w:t>
            </w:r>
          </w:p>
        </w:tc>
      </w:tr>
      <w:tr w:rsidR="00650B71" w:rsidRPr="008E36FE" w:rsidTr="00302FD0">
        <w:trPr>
          <w:trHeight w:val="290"/>
        </w:trPr>
        <w:tc>
          <w:tcPr>
            <w:tcW w:w="460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</w:pPr>
            <w:r w:rsidRPr="008E36FE">
              <w:t>75,1 – 90</w:t>
            </w:r>
          </w:p>
        </w:tc>
        <w:tc>
          <w:tcPr>
            <w:tcW w:w="4962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i/>
                <w:iCs/>
              </w:rPr>
            </w:pPr>
            <w:r w:rsidRPr="008E36FE">
              <w:rPr>
                <w:i/>
                <w:iCs/>
              </w:rPr>
              <w:t>«хорошо»</w:t>
            </w:r>
          </w:p>
        </w:tc>
      </w:tr>
      <w:tr w:rsidR="00650B71" w:rsidRPr="008E36FE" w:rsidTr="00302FD0">
        <w:trPr>
          <w:trHeight w:val="290"/>
        </w:trPr>
        <w:tc>
          <w:tcPr>
            <w:tcW w:w="460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</w:pPr>
            <w:r w:rsidRPr="008E36FE">
              <w:t>60 – 75</w:t>
            </w:r>
          </w:p>
        </w:tc>
        <w:tc>
          <w:tcPr>
            <w:tcW w:w="4962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i/>
                <w:iCs/>
              </w:rPr>
            </w:pPr>
            <w:r w:rsidRPr="008E36FE">
              <w:rPr>
                <w:i/>
                <w:iCs/>
              </w:rPr>
              <w:t>«удовлетворительно»</w:t>
            </w:r>
          </w:p>
        </w:tc>
      </w:tr>
      <w:tr w:rsidR="00650B71" w:rsidRPr="008E36FE" w:rsidTr="00302FD0">
        <w:trPr>
          <w:trHeight w:val="290"/>
        </w:trPr>
        <w:tc>
          <w:tcPr>
            <w:tcW w:w="4607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</w:pPr>
            <w:r w:rsidRPr="008E36FE">
              <w:t>59,9 и ниже</w:t>
            </w:r>
          </w:p>
        </w:tc>
        <w:tc>
          <w:tcPr>
            <w:tcW w:w="4962" w:type="dxa"/>
            <w:tcMar>
              <w:left w:w="103" w:type="dxa"/>
            </w:tcMar>
            <w:vAlign w:val="center"/>
          </w:tcPr>
          <w:p w:rsidR="00650B71" w:rsidRPr="008E36FE" w:rsidRDefault="00650B71" w:rsidP="00302FD0">
            <w:pPr>
              <w:tabs>
                <w:tab w:val="left" w:pos="2436"/>
              </w:tabs>
              <w:suppressAutoHyphens/>
              <w:spacing w:line="360" w:lineRule="auto"/>
              <w:jc w:val="center"/>
              <w:rPr>
                <w:i/>
                <w:iCs/>
              </w:rPr>
            </w:pPr>
            <w:r w:rsidRPr="008E36FE">
              <w:rPr>
                <w:i/>
                <w:iCs/>
              </w:rPr>
              <w:t>«неудовлетворительно»</w:t>
            </w:r>
          </w:p>
        </w:tc>
      </w:tr>
    </w:tbl>
    <w:p w:rsidR="00650B71" w:rsidRDefault="00650B71" w:rsidP="00737B35">
      <w:pPr>
        <w:shd w:val="clear" w:color="auto" w:fill="FFFFFF"/>
        <w:rPr>
          <w:rFonts w:ascii="yandex-sans" w:hAnsi="yandex-sans"/>
          <w:color w:val="000000"/>
          <w:sz w:val="16"/>
          <w:szCs w:val="16"/>
        </w:rPr>
      </w:pPr>
    </w:p>
    <w:p w:rsidR="00CE0D43" w:rsidRDefault="00CE0D43" w:rsidP="00737B35">
      <w:pPr>
        <w:pStyle w:val="aff9"/>
        <w:ind w:firstLine="709"/>
        <w:jc w:val="center"/>
        <w:rPr>
          <w:b/>
        </w:rPr>
      </w:pPr>
    </w:p>
    <w:p w:rsidR="00CE0D43" w:rsidRDefault="00CE0D43" w:rsidP="00737B35">
      <w:pPr>
        <w:pStyle w:val="aff9"/>
        <w:ind w:firstLine="709"/>
        <w:jc w:val="center"/>
        <w:rPr>
          <w:b/>
        </w:rPr>
      </w:pPr>
    </w:p>
    <w:p w:rsidR="00CE0D43" w:rsidRDefault="00CE0D43" w:rsidP="00737B35">
      <w:pPr>
        <w:pStyle w:val="aff9"/>
        <w:ind w:firstLine="709"/>
        <w:jc w:val="center"/>
        <w:rPr>
          <w:b/>
        </w:rPr>
      </w:pPr>
    </w:p>
    <w:p w:rsidR="00CE0D43" w:rsidRDefault="00CE0D43" w:rsidP="00737B35">
      <w:pPr>
        <w:pStyle w:val="aff9"/>
        <w:ind w:firstLine="709"/>
        <w:jc w:val="center"/>
        <w:rPr>
          <w:b/>
        </w:rPr>
      </w:pPr>
    </w:p>
    <w:p w:rsidR="00650B71" w:rsidRPr="006F5809" w:rsidRDefault="00650B71" w:rsidP="00737B35">
      <w:pPr>
        <w:pStyle w:val="aff9"/>
        <w:ind w:firstLine="709"/>
        <w:jc w:val="center"/>
        <w:rPr>
          <w:b/>
        </w:rPr>
      </w:pPr>
      <w:r w:rsidRPr="006F5809">
        <w:rPr>
          <w:b/>
        </w:rPr>
        <w:lastRenderedPageBreak/>
        <w:t>Тестовый контроль</w:t>
      </w:r>
    </w:p>
    <w:p w:rsidR="00650B71" w:rsidRDefault="00650B71" w:rsidP="00737B35">
      <w:pPr>
        <w:pStyle w:val="aff9"/>
        <w:ind w:firstLine="709"/>
        <w:jc w:val="both"/>
      </w:pPr>
    </w:p>
    <w:p w:rsidR="00650B71" w:rsidRPr="00E43516" w:rsidRDefault="00650B71" w:rsidP="006F60DD">
      <w:pPr>
        <w:pStyle w:val="aff9"/>
        <w:numPr>
          <w:ilvl w:val="0"/>
          <w:numId w:val="43"/>
        </w:numPr>
        <w:jc w:val="both"/>
        <w:rPr>
          <w:b/>
        </w:rPr>
      </w:pPr>
      <w:r w:rsidRPr="00E43516">
        <w:rPr>
          <w:b/>
        </w:rPr>
        <w:t>Какое из мероприятий относится к догоспитальным при оказании помощи ребенку с приступом бронхиальной астмы: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Придание полусидячего положения ребенку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Однократное использование применяемого бронходилататора через небулайзер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Применение ингаляционных глюкокортикостероидов (ИГКС)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Применение преднизолона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Дача увлажненного кислорода через маску или носовой катетер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6F60DD">
      <w:pPr>
        <w:pStyle w:val="aff9"/>
        <w:numPr>
          <w:ilvl w:val="0"/>
          <w:numId w:val="43"/>
        </w:numPr>
        <w:jc w:val="both"/>
        <w:rPr>
          <w:b/>
        </w:rPr>
      </w:pPr>
      <w:r w:rsidRPr="00E43516">
        <w:rPr>
          <w:b/>
        </w:rPr>
        <w:t xml:space="preserve">Какое из мероприятий относится к применяемым на госпитальном этапе </w:t>
      </w:r>
      <w:r>
        <w:rPr>
          <w:b/>
        </w:rPr>
        <w:t xml:space="preserve">  </w:t>
      </w:r>
    </w:p>
    <w:p w:rsidR="00650B71" w:rsidRPr="00E43516" w:rsidRDefault="00650B71" w:rsidP="00737B35">
      <w:pPr>
        <w:pStyle w:val="aff9"/>
        <w:ind w:left="1069"/>
        <w:jc w:val="both"/>
        <w:rPr>
          <w:b/>
        </w:rPr>
      </w:pPr>
      <w:r w:rsidRPr="00E43516">
        <w:rPr>
          <w:b/>
        </w:rPr>
        <w:t>при оказании помощи ребенку с приступом бронхиальной астмы: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Дача увлажненного кислорода через маску или носовой катетер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Вызов скорой помощи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Применение системных глюкокортикостероидов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Придание положения ребенку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Однократное использование применяемого бронходилататора через небулайзер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3. Причины астматического статуса:</w:t>
      </w:r>
    </w:p>
    <w:p w:rsidR="00650B71" w:rsidRPr="00165974" w:rsidRDefault="00650B71" w:rsidP="00737B35">
      <w:pPr>
        <w:pStyle w:val="aff9"/>
        <w:ind w:firstLine="709"/>
        <w:jc w:val="both"/>
      </w:pPr>
      <w:r>
        <w:t>1. Смена погодных условий</w:t>
      </w:r>
    </w:p>
    <w:p w:rsidR="00650B71" w:rsidRPr="00165974" w:rsidRDefault="00650B71" w:rsidP="00737B35">
      <w:pPr>
        <w:pStyle w:val="aff9"/>
        <w:ind w:firstLine="709"/>
        <w:jc w:val="both"/>
      </w:pPr>
      <w:r>
        <w:t>2. Холодный период времени года</w:t>
      </w:r>
    </w:p>
    <w:p w:rsidR="00650B71" w:rsidRPr="00165974" w:rsidRDefault="00650B71" w:rsidP="00737B35">
      <w:pPr>
        <w:pStyle w:val="aff9"/>
        <w:ind w:firstLine="709"/>
        <w:jc w:val="both"/>
      </w:pPr>
      <w:r>
        <w:t>3. Н</w:t>
      </w:r>
      <w:r w:rsidRPr="00165974">
        <w:t>еадекватная терапия БА</w:t>
      </w:r>
    </w:p>
    <w:p w:rsidR="00650B71" w:rsidRPr="00165974" w:rsidRDefault="00650B71" w:rsidP="00737B35">
      <w:pPr>
        <w:pStyle w:val="aff9"/>
        <w:ind w:firstLine="709"/>
        <w:jc w:val="both"/>
      </w:pPr>
      <w:r>
        <w:t>4. Резистентность</w:t>
      </w:r>
      <w:r w:rsidRPr="00165974">
        <w:t xml:space="preserve"> к бронхолитикам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5. </w:t>
      </w:r>
      <w:r>
        <w:t>Резистентность</w:t>
      </w:r>
      <w:r w:rsidRPr="00165974">
        <w:t xml:space="preserve"> к </w:t>
      </w:r>
      <w:r>
        <w:t>глюкокортикоидам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 xml:space="preserve">4. Что в себя включает терапия </w:t>
      </w:r>
      <w:r w:rsidRPr="00E43516">
        <w:rPr>
          <w:b/>
          <w:lang w:val="en-US"/>
        </w:rPr>
        <w:t>III</w:t>
      </w:r>
      <w:r w:rsidRPr="00E43516">
        <w:rPr>
          <w:b/>
        </w:rPr>
        <w:t xml:space="preserve"> стадии астматического статуса: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Обязательный перевод на ИВЛ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2. Перевод на ИВЛ в зависимости от тяжести 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Доза преднизолона не более 5 мг/кг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Доза преднизолона до 10 мг/кг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Проведение санационной фибробронхоскопии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5. Основные причины острого стеноза гортани: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Бронхиальная астма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Инородное тело дыхательных путей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3. </w:t>
      </w:r>
      <w:r w:rsidRPr="00165974">
        <w:rPr>
          <w:lang w:val="en-US"/>
        </w:rPr>
        <w:t>Hib</w:t>
      </w:r>
      <w:r w:rsidRPr="00165974">
        <w:t>-инфекция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Грипп и парагрипп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Дифтерия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6. Стадии течения синдрома крупа: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Асфиксическая стадия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Стадия декомпенсации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Стадия спастического кашля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Компенсированный стеноз гортани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Субкомпенсированный стеноз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7. Инородное тело дыхательных путей клинически и параклинически прояв</w:t>
      </w: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ляется: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Симптом Гольц-Кнехта-Якобсона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Осиплость голоса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Отсутствие изменения голоса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Периодический приступообразный кашель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lastRenderedPageBreak/>
        <w:t>5. Смещение органов средостения в здоровую сторону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8. Укажите правильные методы механического извлечения инородного тела: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Прием Геймлиха у детей до 1 года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Прием Геймлиха у детей старше 1 года жизни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Извлечение инородного тела пинцетом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4. Извлечение инородного тела врачом пальцами </w:t>
      </w:r>
    </w:p>
    <w:p w:rsidR="00650B71" w:rsidRDefault="00650B71" w:rsidP="00737B35">
      <w:pPr>
        <w:pStyle w:val="aff9"/>
        <w:ind w:firstLine="709"/>
        <w:jc w:val="both"/>
      </w:pPr>
      <w:r w:rsidRPr="00165974">
        <w:t>5. Похлопывание ребром ладони между лопатками ребенку до 1 года (при положе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нии «всадника» ребенка)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9. К высокой обструкции дыхательных путей относится: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Острый стеноз гортани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Эпиглоттит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Инородное тело главного бронха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Ларингоспазм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Западение языка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6F60DD">
      <w:pPr>
        <w:pStyle w:val="aff9"/>
        <w:numPr>
          <w:ilvl w:val="3"/>
          <w:numId w:val="2"/>
        </w:numPr>
        <w:jc w:val="both"/>
        <w:rPr>
          <w:b/>
        </w:rPr>
      </w:pPr>
      <w:r w:rsidRPr="00E43516">
        <w:rPr>
          <w:b/>
        </w:rPr>
        <w:t xml:space="preserve">Госпитальный этап ликвидации острой дыхательной недостаточности </w:t>
      </w:r>
    </w:p>
    <w:p w:rsidR="00650B71" w:rsidRPr="00E43516" w:rsidRDefault="00650B71" w:rsidP="00737B35">
      <w:pPr>
        <w:pStyle w:val="aff9"/>
        <w:ind w:left="360"/>
        <w:jc w:val="both"/>
        <w:rPr>
          <w:b/>
        </w:rPr>
      </w:pPr>
      <w:r w:rsidRPr="00E43516">
        <w:rPr>
          <w:b/>
        </w:rPr>
        <w:t>включает: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Разгибание головы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Введение ротовых и носовых воздуховодов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Крикоконикотомия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Трахеостомия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Выдвижение нижней челюсти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6F60DD">
      <w:pPr>
        <w:pStyle w:val="aff9"/>
        <w:numPr>
          <w:ilvl w:val="3"/>
          <w:numId w:val="2"/>
        </w:numPr>
        <w:jc w:val="both"/>
        <w:rPr>
          <w:b/>
        </w:rPr>
      </w:pPr>
      <w:r w:rsidRPr="00E43516">
        <w:rPr>
          <w:b/>
        </w:rPr>
        <w:t>Непосредственной причиной развития приступа бронхиальной астмы яв</w:t>
      </w:r>
    </w:p>
    <w:p w:rsidR="00650B71" w:rsidRPr="00E43516" w:rsidRDefault="00650B71" w:rsidP="00737B35">
      <w:pPr>
        <w:pStyle w:val="aff9"/>
        <w:ind w:left="360"/>
        <w:jc w:val="both"/>
        <w:rPr>
          <w:b/>
        </w:rPr>
      </w:pPr>
      <w:r w:rsidRPr="00E43516">
        <w:rPr>
          <w:b/>
        </w:rPr>
        <w:t>ляется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Грипп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РС-инфекция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Массивное воздействие аллергенов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Гиперреактивность бронхов к эндогенным раздражителям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Гиперреактивность бронхов к экзогенным раздражителям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12. Причины, приводящие к бронхообструктивному синдрому: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Бронхиальная астма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Обструктивный бронхит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РС-инфекция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Эпиглоттит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Бронхиолит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13. Выберите верные утверждения об астматическом статусе: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При неоказании неотложной помощи возможен летальный исход</w:t>
      </w:r>
    </w:p>
    <w:p w:rsidR="00650B71" w:rsidRPr="00165974" w:rsidRDefault="00650B71" w:rsidP="00737B35">
      <w:pPr>
        <w:pStyle w:val="aff9"/>
        <w:ind w:firstLine="709"/>
        <w:jc w:val="both"/>
        <w:rPr>
          <w:b/>
        </w:rPr>
      </w:pPr>
      <w:r w:rsidRPr="00165974">
        <w:t xml:space="preserve">2. Функциональная блокада </w:t>
      </w:r>
      <w:r w:rsidRPr="00165974">
        <w:rPr>
          <w:bCs/>
        </w:rPr>
        <w:t>β</w:t>
      </w:r>
      <w:r w:rsidRPr="00165974">
        <w:rPr>
          <w:bCs/>
          <w:vertAlign w:val="subscript"/>
        </w:rPr>
        <w:t>2</w:t>
      </w:r>
      <w:r w:rsidRPr="00165974">
        <w:rPr>
          <w:bCs/>
        </w:rPr>
        <w:t>-адренорецепторов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3. Функциональная блокада </w:t>
      </w:r>
      <w:r w:rsidRPr="00165974">
        <w:rPr>
          <w:bCs/>
        </w:rPr>
        <w:t>α-адренорецепторов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4. </w:t>
      </w:r>
      <w:r w:rsidRPr="00165974">
        <w:rPr>
          <w:lang w:val="en-US"/>
        </w:rPr>
        <w:t>II</w:t>
      </w:r>
      <w:r w:rsidRPr="00165974">
        <w:t xml:space="preserve"> стадия астматического статуса – стадия «немого легкого»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5. В </w:t>
      </w:r>
      <w:r w:rsidRPr="00165974">
        <w:rPr>
          <w:lang w:val="en-US"/>
        </w:rPr>
        <w:t>III</w:t>
      </w:r>
      <w:r w:rsidRPr="00165974">
        <w:t xml:space="preserve"> стадию наблюдается клиническое улучшение состояния пациента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E43516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>14. К характеристикам острого стеноза гортани относятся: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1. </w:t>
      </w:r>
      <w:r w:rsidRPr="00165974">
        <w:rPr>
          <w:bCs/>
        </w:rPr>
        <w:t>Появление грубого «лающего» кашля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2. Развивается при </w:t>
      </w:r>
      <w:r w:rsidRPr="00165974">
        <w:rPr>
          <w:lang w:val="en-US"/>
        </w:rPr>
        <w:t>Hib</w:t>
      </w:r>
      <w:r w:rsidRPr="00165974">
        <w:t>-инфекции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Инспираторная одышка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Экспираторная одышка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lastRenderedPageBreak/>
        <w:t>5. Развитие метаболического алкалоза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E43516">
        <w:rPr>
          <w:b/>
        </w:rPr>
        <w:t xml:space="preserve">15. На госпитальном этапе у ребенка с аспирацией инородного тела требуется </w:t>
      </w:r>
    </w:p>
    <w:p w:rsidR="00650B71" w:rsidRPr="00E43516" w:rsidRDefault="00650B71" w:rsidP="00737B35">
      <w:pPr>
        <w:pStyle w:val="aff9"/>
        <w:jc w:val="both"/>
        <w:rPr>
          <w:b/>
        </w:rPr>
      </w:pPr>
      <w:r>
        <w:rPr>
          <w:b/>
        </w:rPr>
        <w:t xml:space="preserve">                   </w:t>
      </w:r>
      <w:r w:rsidRPr="00E43516">
        <w:rPr>
          <w:b/>
        </w:rPr>
        <w:t>проведение следующих мероприятий: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Выполнение тройного приема Сафара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Оксигенотерапия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Посиндромная терапия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Выполнение приема Геймлиха</w:t>
      </w:r>
    </w:p>
    <w:p w:rsidR="00650B71" w:rsidRPr="00165974" w:rsidRDefault="00650B71" w:rsidP="00C86FB0">
      <w:pPr>
        <w:pStyle w:val="aff9"/>
        <w:ind w:firstLine="709"/>
        <w:jc w:val="both"/>
      </w:pPr>
      <w:r w:rsidRPr="00165974">
        <w:t>5. Проведение бронхоскопии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 xml:space="preserve">Диагностический мониторинг при острой сердечной недостаточности 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 </w:t>
      </w:r>
      <w:r w:rsidRPr="00691D1F">
        <w:rPr>
          <w:b/>
        </w:rPr>
        <w:t>включает:</w:t>
      </w:r>
    </w:p>
    <w:p w:rsidR="00650B71" w:rsidRPr="00165974" w:rsidRDefault="00650B71" w:rsidP="006F60DD">
      <w:pPr>
        <w:numPr>
          <w:ilvl w:val="0"/>
          <w:numId w:val="16"/>
        </w:numPr>
        <w:tabs>
          <w:tab w:val="num" w:pos="0"/>
        </w:tabs>
        <w:ind w:left="0" w:firstLine="709"/>
        <w:jc w:val="both"/>
      </w:pPr>
      <w:r w:rsidRPr="00165974">
        <w:t>ЭКГ,</w:t>
      </w:r>
    </w:p>
    <w:p w:rsidR="00650B71" w:rsidRPr="00165974" w:rsidRDefault="00650B71" w:rsidP="006F60DD">
      <w:pPr>
        <w:numPr>
          <w:ilvl w:val="0"/>
          <w:numId w:val="16"/>
        </w:numPr>
        <w:tabs>
          <w:tab w:val="num" w:pos="0"/>
        </w:tabs>
        <w:ind w:left="0" w:firstLine="709"/>
        <w:jc w:val="both"/>
      </w:pPr>
      <w:r w:rsidRPr="00165974">
        <w:t>УЗИ сердца,</w:t>
      </w:r>
    </w:p>
    <w:p w:rsidR="00650B71" w:rsidRPr="00165974" w:rsidRDefault="00650B71" w:rsidP="006F60DD">
      <w:pPr>
        <w:numPr>
          <w:ilvl w:val="0"/>
          <w:numId w:val="16"/>
        </w:numPr>
        <w:tabs>
          <w:tab w:val="num" w:pos="0"/>
        </w:tabs>
        <w:ind w:left="0" w:firstLine="709"/>
        <w:jc w:val="both"/>
      </w:pPr>
      <w:r w:rsidRPr="00165974">
        <w:t>измерение АД,</w:t>
      </w:r>
    </w:p>
    <w:p w:rsidR="00650B71" w:rsidRPr="00165974" w:rsidRDefault="00650B71" w:rsidP="006F60DD">
      <w:pPr>
        <w:numPr>
          <w:ilvl w:val="0"/>
          <w:numId w:val="16"/>
        </w:numPr>
        <w:tabs>
          <w:tab w:val="num" w:pos="0"/>
        </w:tabs>
        <w:ind w:left="0" w:firstLine="709"/>
        <w:jc w:val="both"/>
      </w:pPr>
      <w:r w:rsidRPr="00165974">
        <w:t>пульсоксиметрию,</w:t>
      </w:r>
    </w:p>
    <w:p w:rsidR="00650B71" w:rsidRPr="00165974" w:rsidRDefault="00650B71" w:rsidP="006F60DD">
      <w:pPr>
        <w:numPr>
          <w:ilvl w:val="0"/>
          <w:numId w:val="16"/>
        </w:numPr>
        <w:tabs>
          <w:tab w:val="num" w:pos="0"/>
        </w:tabs>
        <w:ind w:left="0" w:firstLine="709"/>
        <w:jc w:val="both"/>
      </w:pPr>
      <w:r w:rsidRPr="00165974">
        <w:t>рентгенографию органов грудной клетки.</w:t>
      </w:r>
    </w:p>
    <w:p w:rsidR="00650B71" w:rsidRPr="00691D1F" w:rsidRDefault="00650B71" w:rsidP="00737B35">
      <w:pPr>
        <w:tabs>
          <w:tab w:val="num" w:pos="0"/>
        </w:tabs>
        <w:ind w:firstLine="709"/>
        <w:jc w:val="both"/>
        <w:rPr>
          <w:b/>
        </w:rPr>
      </w:pPr>
    </w:p>
    <w:p w:rsidR="00650B71" w:rsidRPr="0049292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 xml:space="preserve">Основные направления неотложных мероприятий </w:t>
      </w:r>
      <w:r w:rsidRPr="00691D1F">
        <w:rPr>
          <w:b/>
          <w:iCs/>
        </w:rPr>
        <w:t xml:space="preserve">на догоспитальном 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  <w:iCs/>
        </w:rPr>
        <w:t xml:space="preserve">            </w:t>
      </w:r>
      <w:r w:rsidRPr="00691D1F">
        <w:rPr>
          <w:b/>
          <w:iCs/>
        </w:rPr>
        <w:t xml:space="preserve">этапе </w:t>
      </w:r>
      <w:r w:rsidRPr="00691D1F">
        <w:rPr>
          <w:b/>
        </w:rPr>
        <w:t xml:space="preserve">при </w:t>
      </w:r>
      <w:r w:rsidRPr="00691D1F">
        <w:rPr>
          <w:b/>
          <w:lang w:val="en-US"/>
        </w:rPr>
        <w:t>II</w:t>
      </w:r>
      <w:r w:rsidRPr="00691D1F">
        <w:rPr>
          <w:b/>
        </w:rPr>
        <w:t xml:space="preserve"> стадии острой сердечной недостаточности включают:</w:t>
      </w:r>
    </w:p>
    <w:p w:rsidR="00650B71" w:rsidRPr="00165974" w:rsidRDefault="00650B71" w:rsidP="006F60DD">
      <w:pPr>
        <w:numPr>
          <w:ilvl w:val="0"/>
          <w:numId w:val="17"/>
        </w:numPr>
        <w:tabs>
          <w:tab w:val="num" w:pos="0"/>
        </w:tabs>
        <w:ind w:left="0" w:firstLine="709"/>
        <w:jc w:val="both"/>
      </w:pPr>
      <w:r w:rsidRPr="00165974">
        <w:t>введение преднизолона в дозе 5 мг/кг,</w:t>
      </w:r>
    </w:p>
    <w:p w:rsidR="00650B71" w:rsidRPr="00165974" w:rsidRDefault="00650B71" w:rsidP="006F60DD">
      <w:pPr>
        <w:numPr>
          <w:ilvl w:val="0"/>
          <w:numId w:val="17"/>
        </w:numPr>
        <w:tabs>
          <w:tab w:val="num" w:pos="0"/>
        </w:tabs>
        <w:ind w:left="0" w:firstLine="709"/>
        <w:jc w:val="both"/>
      </w:pPr>
      <w:r w:rsidRPr="00165974">
        <w:t>придание больному положения с опущенными ногами,</w:t>
      </w:r>
    </w:p>
    <w:p w:rsidR="00650B71" w:rsidRPr="00165974" w:rsidRDefault="00650B71" w:rsidP="006F60DD">
      <w:pPr>
        <w:pStyle w:val="paragraph"/>
        <w:numPr>
          <w:ilvl w:val="0"/>
          <w:numId w:val="17"/>
        </w:numPr>
        <w:shd w:val="clear" w:color="auto" w:fill="FFFFFF"/>
        <w:tabs>
          <w:tab w:val="num" w:pos="0"/>
        </w:tabs>
        <w:spacing w:before="0" w:beforeAutospacing="0" w:after="0" w:afterAutospacing="0"/>
        <w:ind w:left="0" w:firstLine="709"/>
        <w:jc w:val="both"/>
      </w:pPr>
      <w:r w:rsidRPr="00165974">
        <w:t>введение лазикса в дозе 2-4 мг/кг,</w:t>
      </w:r>
    </w:p>
    <w:p w:rsidR="00650B71" w:rsidRPr="00165974" w:rsidRDefault="00650B71" w:rsidP="006F60DD">
      <w:pPr>
        <w:numPr>
          <w:ilvl w:val="0"/>
          <w:numId w:val="17"/>
        </w:numPr>
        <w:tabs>
          <w:tab w:val="num" w:pos="0"/>
        </w:tabs>
        <w:ind w:left="0" w:firstLine="709"/>
        <w:jc w:val="both"/>
      </w:pPr>
      <w:r w:rsidRPr="00165974">
        <w:t>вызов бригады интенсивной терапии,</w:t>
      </w:r>
    </w:p>
    <w:p w:rsidR="00650B71" w:rsidRPr="00165974" w:rsidRDefault="00650B71" w:rsidP="006F60DD">
      <w:pPr>
        <w:numPr>
          <w:ilvl w:val="0"/>
          <w:numId w:val="17"/>
        </w:numPr>
        <w:tabs>
          <w:tab w:val="num" w:pos="0"/>
        </w:tabs>
        <w:ind w:left="0" w:firstLine="709"/>
        <w:jc w:val="both"/>
      </w:pPr>
      <w:r w:rsidRPr="00165974">
        <w:t>введение преднизолона в дозе 10 мг/кг.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rStyle w:val="af1"/>
          <w:b w:val="0"/>
        </w:rPr>
      </w:pPr>
      <w:r w:rsidRPr="00691D1F">
        <w:rPr>
          <w:b/>
        </w:rPr>
        <w:t>Укажите мероприятия, которые не следует проводить при</w:t>
      </w:r>
      <w:r w:rsidRPr="00691D1F">
        <w:rPr>
          <w:rStyle w:val="af1"/>
          <w:b w:val="0"/>
          <w:iCs/>
        </w:rPr>
        <w:t xml:space="preserve"> обмороке:</w:t>
      </w:r>
    </w:p>
    <w:p w:rsidR="00650B71" w:rsidRPr="00165974" w:rsidRDefault="00650B71" w:rsidP="006F60DD">
      <w:pPr>
        <w:numPr>
          <w:ilvl w:val="0"/>
          <w:numId w:val="18"/>
        </w:numPr>
        <w:tabs>
          <w:tab w:val="num" w:pos="0"/>
        </w:tabs>
        <w:ind w:left="0" w:firstLine="709"/>
        <w:jc w:val="both"/>
      </w:pPr>
      <w:r w:rsidRPr="00165974">
        <w:t>провести ЭКГ исследование</w:t>
      </w:r>
    </w:p>
    <w:p w:rsidR="00650B71" w:rsidRPr="00165974" w:rsidRDefault="00650B71" w:rsidP="006F60DD">
      <w:pPr>
        <w:numPr>
          <w:ilvl w:val="0"/>
          <w:numId w:val="18"/>
        </w:numPr>
        <w:tabs>
          <w:tab w:val="num" w:pos="0"/>
        </w:tabs>
        <w:ind w:left="0" w:firstLine="709"/>
        <w:jc w:val="both"/>
      </w:pPr>
      <w:r w:rsidRPr="00165974">
        <w:t>обеспечить свободное дыхание: расслабить одежду, широко открыть окна,</w:t>
      </w:r>
    </w:p>
    <w:p w:rsidR="00650B71" w:rsidRPr="00165974" w:rsidRDefault="00650B71" w:rsidP="006F60DD">
      <w:pPr>
        <w:numPr>
          <w:ilvl w:val="0"/>
          <w:numId w:val="18"/>
        </w:numPr>
        <w:tabs>
          <w:tab w:val="num" w:pos="0"/>
        </w:tabs>
        <w:ind w:left="0" w:firstLine="709"/>
        <w:jc w:val="both"/>
      </w:pPr>
      <w:r w:rsidRPr="00165974">
        <w:t>следить за тем, чтобы голова пациента находилась ниже уровня тела,</w:t>
      </w:r>
    </w:p>
    <w:p w:rsidR="00650B71" w:rsidRPr="00165974" w:rsidRDefault="00650B71" w:rsidP="006F60DD">
      <w:pPr>
        <w:numPr>
          <w:ilvl w:val="0"/>
          <w:numId w:val="18"/>
        </w:numPr>
        <w:tabs>
          <w:tab w:val="num" w:pos="0"/>
        </w:tabs>
        <w:ind w:left="0" w:firstLine="709"/>
        <w:jc w:val="both"/>
      </w:pPr>
      <w:r w:rsidRPr="00165974">
        <w:t>побрызгать водой и похлопать по щекам пациента,</w:t>
      </w:r>
    </w:p>
    <w:p w:rsidR="00650B71" w:rsidRPr="00165974" w:rsidRDefault="00650B71" w:rsidP="006F60DD">
      <w:pPr>
        <w:numPr>
          <w:ilvl w:val="0"/>
          <w:numId w:val="18"/>
        </w:numPr>
        <w:tabs>
          <w:tab w:val="num" w:pos="0"/>
        </w:tabs>
        <w:ind w:left="0" w:firstLine="709"/>
        <w:jc w:val="both"/>
      </w:pPr>
      <w:r w:rsidRPr="00165974">
        <w:t>провести оксигенотерапию.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Укажите клинические типы коллапса:</w:t>
      </w:r>
    </w:p>
    <w:p w:rsidR="00650B71" w:rsidRPr="00165974" w:rsidRDefault="00650B71" w:rsidP="006F60DD">
      <w:pPr>
        <w:numPr>
          <w:ilvl w:val="0"/>
          <w:numId w:val="19"/>
        </w:numPr>
        <w:tabs>
          <w:tab w:val="num" w:pos="0"/>
        </w:tabs>
        <w:ind w:left="0" w:firstLine="709"/>
        <w:jc w:val="both"/>
      </w:pPr>
      <w:r w:rsidRPr="00165974">
        <w:t>кардиогенный,</w:t>
      </w:r>
    </w:p>
    <w:p w:rsidR="00650B71" w:rsidRPr="00165974" w:rsidRDefault="00650B71" w:rsidP="006F60DD">
      <w:pPr>
        <w:numPr>
          <w:ilvl w:val="0"/>
          <w:numId w:val="19"/>
        </w:numPr>
        <w:tabs>
          <w:tab w:val="num" w:pos="0"/>
        </w:tabs>
        <w:ind w:left="0" w:firstLine="709"/>
        <w:jc w:val="both"/>
      </w:pPr>
      <w:r w:rsidRPr="00165974">
        <w:t>рефлекторный,</w:t>
      </w:r>
    </w:p>
    <w:p w:rsidR="00650B71" w:rsidRPr="00165974" w:rsidRDefault="00650B71" w:rsidP="006F60DD">
      <w:pPr>
        <w:numPr>
          <w:ilvl w:val="0"/>
          <w:numId w:val="19"/>
        </w:numPr>
        <w:tabs>
          <w:tab w:val="num" w:pos="0"/>
        </w:tabs>
        <w:ind w:left="0" w:firstLine="709"/>
        <w:jc w:val="both"/>
      </w:pPr>
      <w:r w:rsidRPr="00165974">
        <w:t>симпатотонический,</w:t>
      </w:r>
    </w:p>
    <w:p w:rsidR="00650B71" w:rsidRPr="00165974" w:rsidRDefault="00650B71" w:rsidP="006F60DD">
      <w:pPr>
        <w:numPr>
          <w:ilvl w:val="0"/>
          <w:numId w:val="19"/>
        </w:numPr>
        <w:tabs>
          <w:tab w:val="num" w:pos="0"/>
        </w:tabs>
        <w:ind w:left="0" w:firstLine="709"/>
        <w:jc w:val="both"/>
      </w:pPr>
      <w:r w:rsidRPr="00165974">
        <w:t>ваготонический,</w:t>
      </w:r>
    </w:p>
    <w:p w:rsidR="00650B71" w:rsidRPr="00165974" w:rsidRDefault="00650B71" w:rsidP="006F60DD">
      <w:pPr>
        <w:numPr>
          <w:ilvl w:val="0"/>
          <w:numId w:val="19"/>
        </w:numPr>
        <w:tabs>
          <w:tab w:val="num" w:pos="0"/>
        </w:tabs>
        <w:ind w:left="0" w:firstLine="709"/>
        <w:jc w:val="both"/>
      </w:pPr>
      <w:r w:rsidRPr="00165974">
        <w:t>паралитический.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Причинами гиповолемического шока являются:</w:t>
      </w:r>
    </w:p>
    <w:p w:rsidR="00650B71" w:rsidRPr="00165974" w:rsidRDefault="00650B71" w:rsidP="006F60DD">
      <w:pPr>
        <w:numPr>
          <w:ilvl w:val="0"/>
          <w:numId w:val="20"/>
        </w:numPr>
        <w:tabs>
          <w:tab w:val="num" w:pos="0"/>
        </w:tabs>
        <w:ind w:left="0" w:firstLine="709"/>
        <w:jc w:val="both"/>
      </w:pPr>
      <w:r w:rsidRPr="00165974">
        <w:t>диарея на фоне острых гастроэнтеритов,</w:t>
      </w:r>
    </w:p>
    <w:p w:rsidR="00650B71" w:rsidRPr="00165974" w:rsidRDefault="00650B71" w:rsidP="006F60DD">
      <w:pPr>
        <w:numPr>
          <w:ilvl w:val="0"/>
          <w:numId w:val="20"/>
        </w:numPr>
        <w:tabs>
          <w:tab w:val="num" w:pos="0"/>
        </w:tabs>
        <w:ind w:left="0" w:firstLine="709"/>
        <w:jc w:val="both"/>
      </w:pPr>
      <w:r w:rsidRPr="00165974">
        <w:t>черепно-мозговая травма,</w:t>
      </w:r>
    </w:p>
    <w:p w:rsidR="00650B71" w:rsidRPr="00165974" w:rsidRDefault="00650B71" w:rsidP="006F60DD">
      <w:pPr>
        <w:numPr>
          <w:ilvl w:val="0"/>
          <w:numId w:val="20"/>
        </w:numPr>
        <w:tabs>
          <w:tab w:val="num" w:pos="0"/>
        </w:tabs>
        <w:ind w:left="0" w:firstLine="709"/>
        <w:jc w:val="both"/>
      </w:pPr>
      <w:r w:rsidRPr="00165974">
        <w:t>синдром капиллярной утечки,</w:t>
      </w:r>
    </w:p>
    <w:p w:rsidR="00650B71" w:rsidRPr="00165974" w:rsidRDefault="00650B71" w:rsidP="006F60DD">
      <w:pPr>
        <w:numPr>
          <w:ilvl w:val="0"/>
          <w:numId w:val="20"/>
        </w:numPr>
        <w:tabs>
          <w:tab w:val="num" w:pos="0"/>
        </w:tabs>
        <w:ind w:left="0" w:firstLine="709"/>
        <w:jc w:val="both"/>
      </w:pPr>
      <w:r w:rsidRPr="00165974">
        <w:t>осмотический диурез,</w:t>
      </w:r>
    </w:p>
    <w:p w:rsidR="00650B71" w:rsidRPr="00165974" w:rsidRDefault="00650B71" w:rsidP="006F60DD">
      <w:pPr>
        <w:numPr>
          <w:ilvl w:val="0"/>
          <w:numId w:val="20"/>
        </w:numPr>
        <w:tabs>
          <w:tab w:val="num" w:pos="0"/>
        </w:tabs>
        <w:ind w:left="0" w:firstLine="709"/>
        <w:jc w:val="both"/>
      </w:pPr>
      <w:r w:rsidRPr="00165974">
        <w:t>недостаточное потребление жидкости.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 xml:space="preserve">К диагностическим критериям кардиогенного шока на догоспитальном 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</w:t>
      </w:r>
      <w:r w:rsidRPr="00691D1F">
        <w:rPr>
          <w:b/>
        </w:rPr>
        <w:t>этапе относят:</w:t>
      </w:r>
    </w:p>
    <w:p w:rsidR="00650B71" w:rsidRPr="00165974" w:rsidRDefault="00650B71" w:rsidP="006F60DD">
      <w:pPr>
        <w:pStyle w:val="paragraph"/>
        <w:numPr>
          <w:ilvl w:val="0"/>
          <w:numId w:val="21"/>
        </w:numPr>
        <w:shd w:val="clear" w:color="auto" w:fill="FFFFFF"/>
        <w:tabs>
          <w:tab w:val="num" w:pos="0"/>
        </w:tabs>
        <w:spacing w:before="0" w:beforeAutospacing="0" w:after="0" w:afterAutospacing="0"/>
        <w:ind w:left="0" w:firstLine="709"/>
        <w:jc w:val="both"/>
      </w:pPr>
      <w:r w:rsidRPr="00165974">
        <w:t xml:space="preserve">прогрессирующее падение систолического АД, </w:t>
      </w:r>
    </w:p>
    <w:p w:rsidR="00650B71" w:rsidRPr="00165974" w:rsidRDefault="00650B71" w:rsidP="006F60DD">
      <w:pPr>
        <w:numPr>
          <w:ilvl w:val="0"/>
          <w:numId w:val="21"/>
        </w:numPr>
        <w:tabs>
          <w:tab w:val="num" w:pos="0"/>
        </w:tabs>
        <w:ind w:left="0" w:firstLine="709"/>
        <w:jc w:val="both"/>
      </w:pPr>
      <w:r w:rsidRPr="00165974">
        <w:t>падение диуреза менее 20 мл/ч,</w:t>
      </w:r>
    </w:p>
    <w:p w:rsidR="00650B71" w:rsidRPr="00165974" w:rsidRDefault="00650B71" w:rsidP="006F60DD">
      <w:pPr>
        <w:numPr>
          <w:ilvl w:val="0"/>
          <w:numId w:val="21"/>
        </w:numPr>
        <w:tabs>
          <w:tab w:val="num" w:pos="0"/>
        </w:tabs>
        <w:ind w:left="0" w:firstLine="709"/>
        <w:jc w:val="both"/>
      </w:pPr>
      <w:r w:rsidRPr="00165974">
        <w:t>тёплая кожа,</w:t>
      </w:r>
    </w:p>
    <w:p w:rsidR="00650B71" w:rsidRPr="00165974" w:rsidRDefault="00650B71" w:rsidP="006F60DD">
      <w:pPr>
        <w:numPr>
          <w:ilvl w:val="0"/>
          <w:numId w:val="21"/>
        </w:numPr>
        <w:tabs>
          <w:tab w:val="num" w:pos="0"/>
        </w:tabs>
        <w:ind w:left="0" w:firstLine="709"/>
        <w:jc w:val="both"/>
      </w:pPr>
      <w:r w:rsidRPr="00165974">
        <w:lastRenderedPageBreak/>
        <w:t>гиперемия кожных покровов,</w:t>
      </w:r>
    </w:p>
    <w:p w:rsidR="00650B71" w:rsidRPr="00165974" w:rsidRDefault="00650B71" w:rsidP="006F60DD">
      <w:pPr>
        <w:numPr>
          <w:ilvl w:val="0"/>
          <w:numId w:val="21"/>
        </w:numPr>
        <w:tabs>
          <w:tab w:val="num" w:pos="0"/>
        </w:tabs>
        <w:ind w:left="0" w:firstLine="709"/>
        <w:jc w:val="both"/>
      </w:pPr>
      <w:r w:rsidRPr="00165974">
        <w:t>спавшиеся периферические вены.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 xml:space="preserve">Выберете клинические признаки </w:t>
      </w:r>
      <w:r w:rsidRPr="00691D1F">
        <w:rPr>
          <w:b/>
          <w:bCs/>
          <w:bdr w:val="none" w:sz="0" w:space="0" w:color="auto" w:frame="1"/>
          <w:shd w:val="clear" w:color="auto" w:fill="FFFFFF"/>
        </w:rPr>
        <w:t>синдрома Морганьи-Адамса-Стокса:</w:t>
      </w:r>
    </w:p>
    <w:p w:rsidR="00650B71" w:rsidRPr="00165974" w:rsidRDefault="00650B71" w:rsidP="006F60DD">
      <w:pPr>
        <w:numPr>
          <w:ilvl w:val="0"/>
          <w:numId w:val="22"/>
        </w:numPr>
        <w:tabs>
          <w:tab w:val="num" w:pos="0"/>
        </w:tabs>
        <w:ind w:left="0" w:firstLine="709"/>
        <w:jc w:val="both"/>
      </w:pPr>
      <w:r w:rsidRPr="00165974">
        <w:t>неожиданное возникновение приступа,</w:t>
      </w:r>
    </w:p>
    <w:p w:rsidR="00650B71" w:rsidRDefault="00650B71" w:rsidP="006F60DD">
      <w:pPr>
        <w:numPr>
          <w:ilvl w:val="0"/>
          <w:numId w:val="22"/>
        </w:numPr>
        <w:tabs>
          <w:tab w:val="num" w:pos="0"/>
        </w:tabs>
        <w:ind w:left="0" w:firstLine="709"/>
        <w:jc w:val="both"/>
      </w:pPr>
      <w:r w:rsidRPr="00165974">
        <w:t>нарастающая бледность, а затем синюшность кожных покровов по мере уг</w:t>
      </w:r>
    </w:p>
    <w:p w:rsidR="00650B71" w:rsidRPr="00165974" w:rsidRDefault="00650B71" w:rsidP="00737B35">
      <w:pPr>
        <w:ind w:left="709"/>
        <w:jc w:val="both"/>
      </w:pPr>
      <w:r>
        <w:t xml:space="preserve">            </w:t>
      </w:r>
      <w:r w:rsidRPr="00165974">
        <w:t>лубления приступа,</w:t>
      </w:r>
    </w:p>
    <w:p w:rsidR="00650B71" w:rsidRPr="00165974" w:rsidRDefault="00650B71" w:rsidP="006F60DD">
      <w:pPr>
        <w:numPr>
          <w:ilvl w:val="0"/>
          <w:numId w:val="22"/>
        </w:numPr>
        <w:tabs>
          <w:tab w:val="num" w:pos="0"/>
        </w:tabs>
        <w:ind w:left="0" w:firstLine="709"/>
        <w:jc w:val="both"/>
      </w:pPr>
      <w:r w:rsidRPr="00165974">
        <w:t>длительный период приступа,</w:t>
      </w:r>
    </w:p>
    <w:p w:rsidR="00650B71" w:rsidRPr="00165974" w:rsidRDefault="00650B71" w:rsidP="006F60DD">
      <w:pPr>
        <w:numPr>
          <w:ilvl w:val="0"/>
          <w:numId w:val="22"/>
        </w:numPr>
        <w:tabs>
          <w:tab w:val="num" w:pos="0"/>
        </w:tabs>
        <w:ind w:left="0" w:firstLine="709"/>
        <w:jc w:val="both"/>
      </w:pPr>
      <w:r w:rsidRPr="00165974">
        <w:t>возможны судороги по типу эпилептических,</w:t>
      </w:r>
    </w:p>
    <w:p w:rsidR="00650B71" w:rsidRPr="00165974" w:rsidRDefault="00650B71" w:rsidP="006F60DD">
      <w:pPr>
        <w:numPr>
          <w:ilvl w:val="0"/>
          <w:numId w:val="22"/>
        </w:numPr>
        <w:tabs>
          <w:tab w:val="num" w:pos="0"/>
        </w:tabs>
        <w:ind w:left="0" w:firstLine="709"/>
        <w:jc w:val="both"/>
      </w:pPr>
      <w:r w:rsidRPr="00165974">
        <w:t>только тяжелый приступ может стать причиной смерти пациента.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Максимальная доза 0,1% раствора атропина для детей младшего воз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</w:t>
      </w:r>
      <w:r w:rsidRPr="00691D1F">
        <w:rPr>
          <w:b/>
        </w:rPr>
        <w:t xml:space="preserve">раста при купировании приступа </w:t>
      </w:r>
      <w:r w:rsidRPr="00691D1F">
        <w:rPr>
          <w:b/>
          <w:bCs/>
          <w:bdr w:val="none" w:sz="0" w:space="0" w:color="auto" w:frame="1"/>
          <w:shd w:val="clear" w:color="auto" w:fill="FFFFFF"/>
        </w:rPr>
        <w:t>Морганьи-Адамса-Стокса составляет:</w:t>
      </w:r>
    </w:p>
    <w:p w:rsidR="00650B71" w:rsidRPr="00165974" w:rsidRDefault="00650B71" w:rsidP="006F60DD">
      <w:pPr>
        <w:numPr>
          <w:ilvl w:val="0"/>
          <w:numId w:val="23"/>
        </w:numPr>
        <w:tabs>
          <w:tab w:val="num" w:pos="0"/>
        </w:tabs>
        <w:ind w:left="0" w:firstLine="709"/>
        <w:jc w:val="both"/>
      </w:pPr>
      <w:r w:rsidRPr="00165974">
        <w:t>0,2 мг,</w:t>
      </w:r>
    </w:p>
    <w:p w:rsidR="00650B71" w:rsidRPr="00165974" w:rsidRDefault="00650B71" w:rsidP="006F60DD">
      <w:pPr>
        <w:numPr>
          <w:ilvl w:val="0"/>
          <w:numId w:val="23"/>
        </w:numPr>
        <w:tabs>
          <w:tab w:val="num" w:pos="0"/>
        </w:tabs>
        <w:ind w:left="0" w:firstLine="709"/>
        <w:jc w:val="both"/>
      </w:pPr>
      <w:r w:rsidRPr="00165974">
        <w:t>0,5 мг,</w:t>
      </w:r>
    </w:p>
    <w:p w:rsidR="00650B71" w:rsidRPr="00165974" w:rsidRDefault="00650B71" w:rsidP="006F60DD">
      <w:pPr>
        <w:numPr>
          <w:ilvl w:val="0"/>
          <w:numId w:val="23"/>
        </w:numPr>
        <w:tabs>
          <w:tab w:val="num" w:pos="0"/>
        </w:tabs>
        <w:ind w:left="0" w:firstLine="709"/>
        <w:jc w:val="both"/>
      </w:pPr>
      <w:r w:rsidRPr="00165974">
        <w:t>1 мг,</w:t>
      </w:r>
    </w:p>
    <w:p w:rsidR="00650B71" w:rsidRPr="00165974" w:rsidRDefault="00650B71" w:rsidP="006F60DD">
      <w:pPr>
        <w:numPr>
          <w:ilvl w:val="0"/>
          <w:numId w:val="23"/>
        </w:numPr>
        <w:tabs>
          <w:tab w:val="num" w:pos="0"/>
        </w:tabs>
        <w:ind w:left="0" w:firstLine="709"/>
        <w:jc w:val="both"/>
      </w:pPr>
      <w:r w:rsidRPr="00165974">
        <w:t>1,2 мг,</w:t>
      </w:r>
    </w:p>
    <w:p w:rsidR="00650B71" w:rsidRPr="00165974" w:rsidRDefault="00650B71" w:rsidP="006F60DD">
      <w:pPr>
        <w:numPr>
          <w:ilvl w:val="0"/>
          <w:numId w:val="23"/>
        </w:numPr>
        <w:tabs>
          <w:tab w:val="num" w:pos="0"/>
        </w:tabs>
        <w:ind w:left="0" w:firstLine="709"/>
        <w:jc w:val="both"/>
      </w:pPr>
      <w:r w:rsidRPr="00165974">
        <w:t>1,5 мг.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При синдроме Вольфа-Паркинсона-Уайта противопоказано:</w:t>
      </w:r>
    </w:p>
    <w:p w:rsidR="00650B71" w:rsidRPr="00165974" w:rsidRDefault="00650B71" w:rsidP="006F60DD">
      <w:pPr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165974">
        <w:t>введение  аденозина,</w:t>
      </w:r>
    </w:p>
    <w:p w:rsidR="00650B71" w:rsidRPr="00165974" w:rsidRDefault="00650B71" w:rsidP="006F60DD">
      <w:pPr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165974">
        <w:t>введение амиодарона,</w:t>
      </w:r>
    </w:p>
    <w:p w:rsidR="00650B71" w:rsidRPr="00165974" w:rsidRDefault="00650B71" w:rsidP="006F60DD">
      <w:pPr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165974">
        <w:t>проведение вагусных проб,</w:t>
      </w:r>
    </w:p>
    <w:p w:rsidR="00650B71" w:rsidRPr="00165974" w:rsidRDefault="00650B71" w:rsidP="006F60DD">
      <w:pPr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165974">
        <w:t>введение верапамила,</w:t>
      </w:r>
    </w:p>
    <w:p w:rsidR="00650B71" w:rsidRPr="00165974" w:rsidRDefault="00650B71" w:rsidP="006F60DD">
      <w:pPr>
        <w:numPr>
          <w:ilvl w:val="0"/>
          <w:numId w:val="24"/>
        </w:numPr>
        <w:tabs>
          <w:tab w:val="num" w:pos="0"/>
        </w:tabs>
        <w:ind w:left="0" w:firstLine="709"/>
        <w:jc w:val="both"/>
      </w:pPr>
      <w:r w:rsidRPr="00165974">
        <w:t>проведение оксигенотерапии.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Назовите критерии синкопе:</w:t>
      </w:r>
    </w:p>
    <w:p w:rsidR="00650B71" w:rsidRPr="00165974" w:rsidRDefault="00650B71" w:rsidP="006F60DD">
      <w:pPr>
        <w:numPr>
          <w:ilvl w:val="0"/>
          <w:numId w:val="25"/>
        </w:numPr>
        <w:tabs>
          <w:tab w:val="num" w:pos="0"/>
        </w:tabs>
        <w:ind w:left="0" w:firstLine="709"/>
        <w:jc w:val="both"/>
      </w:pPr>
      <w:r>
        <w:t>внезапность</w:t>
      </w:r>
      <w:r w:rsidRPr="00165974">
        <w:t>,</w:t>
      </w:r>
    </w:p>
    <w:p w:rsidR="00650B71" w:rsidRPr="00165974" w:rsidRDefault="00650B71" w:rsidP="006F60DD">
      <w:pPr>
        <w:numPr>
          <w:ilvl w:val="0"/>
          <w:numId w:val="25"/>
        </w:numPr>
        <w:tabs>
          <w:tab w:val="num" w:pos="0"/>
        </w:tabs>
        <w:ind w:left="0" w:firstLine="709"/>
        <w:jc w:val="both"/>
      </w:pPr>
      <w:r>
        <w:t>постепенное развитие</w:t>
      </w:r>
      <w:r w:rsidRPr="00165974">
        <w:t>,</w:t>
      </w:r>
    </w:p>
    <w:p w:rsidR="00650B71" w:rsidRPr="00165974" w:rsidRDefault="00650B71" w:rsidP="006F60DD">
      <w:pPr>
        <w:numPr>
          <w:ilvl w:val="0"/>
          <w:numId w:val="25"/>
        </w:numPr>
        <w:tabs>
          <w:tab w:val="num" w:pos="0"/>
        </w:tabs>
        <w:ind w:left="0" w:firstLine="709"/>
        <w:jc w:val="both"/>
      </w:pPr>
      <w:r>
        <w:t>кратковременность</w:t>
      </w:r>
      <w:r w:rsidRPr="00165974">
        <w:t>,</w:t>
      </w:r>
    </w:p>
    <w:p w:rsidR="00650B71" w:rsidRPr="00165974" w:rsidRDefault="00650B71" w:rsidP="006F60DD">
      <w:pPr>
        <w:numPr>
          <w:ilvl w:val="0"/>
          <w:numId w:val="25"/>
        </w:numPr>
        <w:tabs>
          <w:tab w:val="num" w:pos="0"/>
        </w:tabs>
        <w:ind w:left="0" w:firstLine="709"/>
        <w:jc w:val="both"/>
      </w:pPr>
      <w:r>
        <w:t>длительно протекающий процесс</w:t>
      </w:r>
      <w:r w:rsidRPr="00165974">
        <w:t>,</w:t>
      </w:r>
    </w:p>
    <w:p w:rsidR="00650B71" w:rsidRPr="00165974" w:rsidRDefault="00650B71" w:rsidP="006F60DD">
      <w:pPr>
        <w:numPr>
          <w:ilvl w:val="0"/>
          <w:numId w:val="25"/>
        </w:numPr>
        <w:tabs>
          <w:tab w:val="num" w:pos="0"/>
        </w:tabs>
        <w:ind w:left="0" w:firstLine="709"/>
        <w:jc w:val="both"/>
      </w:pPr>
      <w:r>
        <w:t>обратимость</w:t>
      </w:r>
      <w:r w:rsidRPr="00165974">
        <w:t>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Укажите клинические признаки, указывающие на нормализацию гемо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</w:t>
      </w:r>
      <w:r w:rsidRPr="00691D1F">
        <w:rPr>
          <w:b/>
        </w:rPr>
        <w:t>динамики, тканевой перфузии, клеточного гомеостаза при шоке:</w:t>
      </w:r>
    </w:p>
    <w:p w:rsidR="00650B71" w:rsidRPr="00165974" w:rsidRDefault="00650B71" w:rsidP="006F60DD">
      <w:pPr>
        <w:numPr>
          <w:ilvl w:val="0"/>
          <w:numId w:val="26"/>
        </w:numPr>
        <w:tabs>
          <w:tab w:val="num" w:pos="0"/>
        </w:tabs>
        <w:ind w:left="0" w:firstLine="709"/>
        <w:jc w:val="both"/>
      </w:pPr>
      <w:r w:rsidRPr="00165974">
        <w:t>время наполнения капилляров — менее 2 сек,</w:t>
      </w:r>
    </w:p>
    <w:p w:rsidR="00650B71" w:rsidRPr="00165974" w:rsidRDefault="00650B71" w:rsidP="006F60DD">
      <w:pPr>
        <w:numPr>
          <w:ilvl w:val="0"/>
          <w:numId w:val="26"/>
        </w:numPr>
        <w:tabs>
          <w:tab w:val="num" w:pos="0"/>
        </w:tabs>
        <w:ind w:left="0" w:firstLine="709"/>
        <w:jc w:val="both"/>
      </w:pPr>
      <w:r w:rsidRPr="00165974">
        <w:t>насыщение кислородом центральной венозной крови (SсvO2) — более 70%,</w:t>
      </w:r>
    </w:p>
    <w:p w:rsidR="00650B71" w:rsidRPr="00165974" w:rsidRDefault="00650B71" w:rsidP="006F60DD">
      <w:pPr>
        <w:numPr>
          <w:ilvl w:val="0"/>
          <w:numId w:val="26"/>
        </w:numPr>
        <w:tabs>
          <w:tab w:val="num" w:pos="0"/>
        </w:tabs>
        <w:ind w:left="0" w:firstLine="709"/>
        <w:jc w:val="both"/>
      </w:pPr>
      <w:r w:rsidRPr="00165974">
        <w:t>нормализация частоты сердечных сокращений и артериального давления,</w:t>
      </w:r>
    </w:p>
    <w:p w:rsidR="00650B71" w:rsidRPr="00165974" w:rsidRDefault="00650B71" w:rsidP="006F60DD">
      <w:pPr>
        <w:numPr>
          <w:ilvl w:val="0"/>
          <w:numId w:val="26"/>
        </w:numPr>
        <w:tabs>
          <w:tab w:val="num" w:pos="0"/>
        </w:tabs>
        <w:ind w:left="0" w:firstLine="709"/>
        <w:jc w:val="both"/>
      </w:pPr>
      <w:r w:rsidRPr="00165974">
        <w:t>восстановление сознание,</w:t>
      </w:r>
    </w:p>
    <w:p w:rsidR="00650B71" w:rsidRPr="00165974" w:rsidRDefault="00650B71" w:rsidP="006F60DD">
      <w:pPr>
        <w:numPr>
          <w:ilvl w:val="0"/>
          <w:numId w:val="26"/>
        </w:numPr>
        <w:tabs>
          <w:tab w:val="num" w:pos="0"/>
        </w:tabs>
        <w:ind w:left="0" w:firstLine="709"/>
        <w:jc w:val="both"/>
      </w:pPr>
      <w:r w:rsidRPr="00165974">
        <w:t>диурез менее 1 мл/кг/ ч.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Выберете стадии, которые выделяют в течении острой левожелудочко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</w:t>
      </w:r>
      <w:r w:rsidRPr="00691D1F">
        <w:rPr>
          <w:b/>
        </w:rPr>
        <w:t>вой недостаточности:</w:t>
      </w:r>
    </w:p>
    <w:p w:rsidR="00650B71" w:rsidRPr="00165974" w:rsidRDefault="00650B71" w:rsidP="006F60DD">
      <w:pPr>
        <w:numPr>
          <w:ilvl w:val="0"/>
          <w:numId w:val="27"/>
        </w:numPr>
        <w:tabs>
          <w:tab w:val="num" w:pos="0"/>
        </w:tabs>
        <w:ind w:left="0" w:firstLine="709"/>
        <w:jc w:val="both"/>
      </w:pPr>
      <w:r w:rsidRPr="00165974">
        <w:t>начальная,</w:t>
      </w:r>
    </w:p>
    <w:p w:rsidR="00650B71" w:rsidRPr="00165974" w:rsidRDefault="00650B71" w:rsidP="006F60DD">
      <w:pPr>
        <w:numPr>
          <w:ilvl w:val="0"/>
          <w:numId w:val="27"/>
        </w:numPr>
        <w:tabs>
          <w:tab w:val="num" w:pos="0"/>
        </w:tabs>
        <w:ind w:left="0" w:firstLine="709"/>
        <w:jc w:val="both"/>
      </w:pPr>
      <w:r w:rsidRPr="00165974">
        <w:t>интерстициальная,</w:t>
      </w:r>
    </w:p>
    <w:p w:rsidR="00650B71" w:rsidRPr="00165974" w:rsidRDefault="00650B71" w:rsidP="006F60DD">
      <w:pPr>
        <w:numPr>
          <w:ilvl w:val="0"/>
          <w:numId w:val="27"/>
        </w:numPr>
        <w:tabs>
          <w:tab w:val="num" w:pos="0"/>
        </w:tabs>
        <w:ind w:left="0" w:firstLine="709"/>
        <w:jc w:val="both"/>
      </w:pPr>
      <w:r w:rsidRPr="00165974">
        <w:t>прогрессирующая,</w:t>
      </w:r>
    </w:p>
    <w:p w:rsidR="00650B71" w:rsidRPr="00165974" w:rsidRDefault="00650B71" w:rsidP="006F60DD">
      <w:pPr>
        <w:numPr>
          <w:ilvl w:val="0"/>
          <w:numId w:val="27"/>
        </w:numPr>
        <w:tabs>
          <w:tab w:val="num" w:pos="0"/>
        </w:tabs>
        <w:ind w:left="0" w:firstLine="709"/>
        <w:jc w:val="both"/>
      </w:pPr>
      <w:r w:rsidRPr="00165974">
        <w:t>альвеолярная,</w:t>
      </w:r>
    </w:p>
    <w:p w:rsidR="00650B71" w:rsidRPr="00165974" w:rsidRDefault="00650B71" w:rsidP="006F60DD">
      <w:pPr>
        <w:numPr>
          <w:ilvl w:val="0"/>
          <w:numId w:val="27"/>
        </w:numPr>
        <w:tabs>
          <w:tab w:val="num" w:pos="0"/>
        </w:tabs>
        <w:ind w:left="0" w:firstLine="709"/>
        <w:jc w:val="both"/>
      </w:pPr>
      <w:r w:rsidRPr="00165974">
        <w:t>легочная.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К диагностическим критериям острой правожелудочковой недостаточ</w:t>
      </w:r>
    </w:p>
    <w:p w:rsidR="00650B71" w:rsidRPr="00691D1F" w:rsidRDefault="00650B71" w:rsidP="00737B35">
      <w:pPr>
        <w:ind w:left="709"/>
        <w:jc w:val="both"/>
        <w:rPr>
          <w:b/>
        </w:rPr>
      </w:pPr>
      <w:r>
        <w:rPr>
          <w:b/>
        </w:rPr>
        <w:t xml:space="preserve">            </w:t>
      </w:r>
      <w:r w:rsidRPr="00691D1F">
        <w:rPr>
          <w:b/>
        </w:rPr>
        <w:t>ности относят:</w:t>
      </w:r>
    </w:p>
    <w:p w:rsidR="00650B71" w:rsidRPr="00165974" w:rsidRDefault="00650B71" w:rsidP="006F60DD">
      <w:pPr>
        <w:numPr>
          <w:ilvl w:val="0"/>
          <w:numId w:val="28"/>
        </w:numPr>
        <w:tabs>
          <w:tab w:val="num" w:pos="0"/>
        </w:tabs>
        <w:ind w:left="0" w:firstLine="709"/>
        <w:jc w:val="both"/>
      </w:pPr>
      <w:r w:rsidRPr="00165974">
        <w:t>набухание шейных вен и печени,</w:t>
      </w:r>
    </w:p>
    <w:p w:rsidR="00650B71" w:rsidRPr="00165974" w:rsidRDefault="00650B71" w:rsidP="006F60DD">
      <w:pPr>
        <w:numPr>
          <w:ilvl w:val="0"/>
          <w:numId w:val="28"/>
        </w:numPr>
        <w:tabs>
          <w:tab w:val="num" w:pos="0"/>
        </w:tabs>
        <w:ind w:left="0" w:firstLine="709"/>
        <w:jc w:val="both"/>
      </w:pPr>
      <w:r w:rsidRPr="00165974">
        <w:lastRenderedPageBreak/>
        <w:t>интенсивные боли в правом подреберье,</w:t>
      </w:r>
    </w:p>
    <w:p w:rsidR="00650B71" w:rsidRPr="00165974" w:rsidRDefault="00650B71" w:rsidP="006F60DD">
      <w:pPr>
        <w:pStyle w:val="paragraph"/>
        <w:numPr>
          <w:ilvl w:val="0"/>
          <w:numId w:val="28"/>
        </w:numPr>
        <w:shd w:val="clear" w:color="auto" w:fill="FFFFFF"/>
        <w:tabs>
          <w:tab w:val="num" w:pos="0"/>
        </w:tabs>
        <w:spacing w:before="0" w:beforeAutospacing="0" w:after="0" w:afterAutospacing="0"/>
        <w:ind w:left="0" w:firstLine="709"/>
        <w:jc w:val="both"/>
      </w:pPr>
      <w:r w:rsidRPr="00165974">
        <w:t>одышка, кашель, кровохарканье,</w:t>
      </w:r>
    </w:p>
    <w:p w:rsidR="00650B71" w:rsidRPr="00165974" w:rsidRDefault="00650B71" w:rsidP="006F60DD">
      <w:pPr>
        <w:pStyle w:val="paragraph"/>
        <w:numPr>
          <w:ilvl w:val="0"/>
          <w:numId w:val="28"/>
        </w:numPr>
        <w:shd w:val="clear" w:color="auto" w:fill="FFFFFF"/>
        <w:tabs>
          <w:tab w:val="num" w:pos="0"/>
        </w:tabs>
        <w:spacing w:before="0" w:beforeAutospacing="0" w:after="0" w:afterAutospacing="0"/>
        <w:ind w:left="0" w:firstLine="709"/>
        <w:jc w:val="both"/>
      </w:pPr>
      <w:r w:rsidRPr="00165974">
        <w:t>влажные, мелкопузырчатые хрипы в нижних отделах легких,</w:t>
      </w:r>
    </w:p>
    <w:p w:rsidR="00650B71" w:rsidRPr="00165974" w:rsidRDefault="00650B71" w:rsidP="006F60DD">
      <w:pPr>
        <w:numPr>
          <w:ilvl w:val="0"/>
          <w:numId w:val="28"/>
        </w:numPr>
        <w:tabs>
          <w:tab w:val="num" w:pos="0"/>
        </w:tabs>
        <w:ind w:left="0" w:firstLine="709"/>
        <w:jc w:val="both"/>
      </w:pPr>
      <w:r w:rsidRPr="00165974">
        <w:t>ЭКГ-признаки острой перегрузки правого желудочка.</w:t>
      </w:r>
    </w:p>
    <w:p w:rsidR="00650B71" w:rsidRPr="00165974" w:rsidRDefault="00650B71" w:rsidP="00737B35">
      <w:pPr>
        <w:tabs>
          <w:tab w:val="num" w:pos="0"/>
        </w:tabs>
        <w:ind w:firstLine="709"/>
        <w:jc w:val="both"/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Критериями среднетяжёлой клинической формы коллапса являются:</w:t>
      </w:r>
    </w:p>
    <w:p w:rsidR="00650B71" w:rsidRPr="00165974" w:rsidRDefault="00650B71" w:rsidP="006F60DD">
      <w:pPr>
        <w:numPr>
          <w:ilvl w:val="0"/>
          <w:numId w:val="29"/>
        </w:numPr>
        <w:tabs>
          <w:tab w:val="num" w:pos="0"/>
        </w:tabs>
        <w:ind w:left="0" w:firstLine="709"/>
        <w:jc w:val="both"/>
      </w:pPr>
      <w:r w:rsidRPr="00165974">
        <w:t>ЧСС увеличивается на 20-30%,</w:t>
      </w:r>
    </w:p>
    <w:p w:rsidR="00650B71" w:rsidRPr="00165974" w:rsidRDefault="00650B71" w:rsidP="006F60DD">
      <w:pPr>
        <w:numPr>
          <w:ilvl w:val="0"/>
          <w:numId w:val="29"/>
        </w:numPr>
        <w:tabs>
          <w:tab w:val="num" w:pos="0"/>
        </w:tabs>
        <w:ind w:left="0" w:firstLine="709"/>
        <w:jc w:val="both"/>
      </w:pPr>
      <w:r w:rsidRPr="00165974">
        <w:t>сознание помрачено до сомноленции,</w:t>
      </w:r>
    </w:p>
    <w:p w:rsidR="00650B71" w:rsidRPr="00165974" w:rsidRDefault="00650B71" w:rsidP="006F60DD">
      <w:pPr>
        <w:numPr>
          <w:ilvl w:val="0"/>
          <w:numId w:val="29"/>
        </w:numPr>
        <w:tabs>
          <w:tab w:val="num" w:pos="0"/>
        </w:tabs>
        <w:ind w:left="0" w:firstLine="709"/>
        <w:jc w:val="both"/>
      </w:pPr>
      <w:r w:rsidRPr="00165974">
        <w:t>ЧСС увеличивается на 40-60%,</w:t>
      </w:r>
    </w:p>
    <w:p w:rsidR="00650B71" w:rsidRPr="00165974" w:rsidRDefault="00650B71" w:rsidP="006F60DD">
      <w:pPr>
        <w:numPr>
          <w:ilvl w:val="0"/>
          <w:numId w:val="29"/>
        </w:numPr>
        <w:tabs>
          <w:tab w:val="num" w:pos="0"/>
        </w:tabs>
        <w:ind w:left="0" w:firstLine="709"/>
        <w:jc w:val="both"/>
      </w:pPr>
      <w:r w:rsidRPr="00165974">
        <w:t>АД в норме, уменьшается пульсовое давление,</w:t>
      </w:r>
    </w:p>
    <w:p w:rsidR="00650B71" w:rsidRDefault="00650B71" w:rsidP="006F60DD">
      <w:pPr>
        <w:numPr>
          <w:ilvl w:val="0"/>
          <w:numId w:val="29"/>
        </w:numPr>
        <w:tabs>
          <w:tab w:val="num" w:pos="0"/>
        </w:tabs>
        <w:ind w:left="0" w:firstLine="709"/>
        <w:jc w:val="both"/>
      </w:pPr>
      <w:r w:rsidRPr="00165974">
        <w:t>АД снижено в пределах САД 60-80 мм.рт.ст., ДАД ниже 60 мм.рт.ст., фено</w:t>
      </w:r>
    </w:p>
    <w:p w:rsidR="00650B71" w:rsidRPr="00165974" w:rsidRDefault="00650B71" w:rsidP="00737B35">
      <w:pPr>
        <w:ind w:left="709"/>
        <w:jc w:val="both"/>
      </w:pPr>
      <w:r>
        <w:t xml:space="preserve">            </w:t>
      </w:r>
      <w:r w:rsidRPr="00165974">
        <w:t>тип «непрерывного тона».</w:t>
      </w:r>
    </w:p>
    <w:p w:rsidR="00650B71" w:rsidRPr="00691D1F" w:rsidRDefault="00650B71" w:rsidP="00737B35">
      <w:pPr>
        <w:tabs>
          <w:tab w:val="num" w:pos="0"/>
        </w:tabs>
        <w:ind w:firstLine="709"/>
        <w:jc w:val="both"/>
        <w:rPr>
          <w:b/>
        </w:rPr>
      </w:pPr>
    </w:p>
    <w:p w:rsidR="00650B71" w:rsidRPr="00691D1F" w:rsidRDefault="00650B71" w:rsidP="006F60DD">
      <w:pPr>
        <w:numPr>
          <w:ilvl w:val="0"/>
          <w:numId w:val="31"/>
        </w:numPr>
        <w:tabs>
          <w:tab w:val="clear" w:pos="644"/>
          <w:tab w:val="num" w:pos="0"/>
        </w:tabs>
        <w:ind w:left="0" w:firstLine="709"/>
        <w:jc w:val="both"/>
        <w:rPr>
          <w:b/>
        </w:rPr>
      </w:pPr>
      <w:r w:rsidRPr="00691D1F">
        <w:rPr>
          <w:b/>
        </w:rPr>
        <w:t>Укажите причины развития обструктивного шока:</w:t>
      </w:r>
    </w:p>
    <w:p w:rsidR="00650B71" w:rsidRPr="00165974" w:rsidRDefault="00650B71" w:rsidP="006F60DD">
      <w:pPr>
        <w:numPr>
          <w:ilvl w:val="0"/>
          <w:numId w:val="30"/>
        </w:numPr>
        <w:tabs>
          <w:tab w:val="num" w:pos="0"/>
        </w:tabs>
        <w:ind w:left="0" w:firstLine="709"/>
        <w:jc w:val="both"/>
      </w:pPr>
      <w:r w:rsidRPr="00165974">
        <w:t>диабетический кетоацидоз,</w:t>
      </w:r>
    </w:p>
    <w:p w:rsidR="00650B71" w:rsidRPr="00165974" w:rsidRDefault="00650B71" w:rsidP="006F60DD">
      <w:pPr>
        <w:numPr>
          <w:ilvl w:val="0"/>
          <w:numId w:val="30"/>
        </w:numPr>
        <w:tabs>
          <w:tab w:val="num" w:pos="0"/>
        </w:tabs>
        <w:ind w:left="0" w:firstLine="709"/>
        <w:jc w:val="both"/>
      </w:pPr>
      <w:r w:rsidRPr="00165974">
        <w:t>тампонада сердца,</w:t>
      </w:r>
    </w:p>
    <w:p w:rsidR="00650B71" w:rsidRPr="00165974" w:rsidRDefault="00650B71" w:rsidP="006F60DD">
      <w:pPr>
        <w:numPr>
          <w:ilvl w:val="0"/>
          <w:numId w:val="30"/>
        </w:numPr>
        <w:tabs>
          <w:tab w:val="num" w:pos="0"/>
        </w:tabs>
        <w:ind w:left="0" w:firstLine="709"/>
        <w:jc w:val="both"/>
      </w:pPr>
      <w:r w:rsidRPr="00165974">
        <w:t>напряженный пневмоторакс,</w:t>
      </w:r>
    </w:p>
    <w:p w:rsidR="00650B71" w:rsidRPr="00165974" w:rsidRDefault="00650B71" w:rsidP="006F60DD">
      <w:pPr>
        <w:numPr>
          <w:ilvl w:val="0"/>
          <w:numId w:val="30"/>
        </w:numPr>
        <w:tabs>
          <w:tab w:val="num" w:pos="0"/>
        </w:tabs>
        <w:ind w:left="0" w:firstLine="709"/>
        <w:jc w:val="both"/>
      </w:pPr>
      <w:r w:rsidRPr="00165974">
        <w:t>нарушение сердечного ритма и проводимости,</w:t>
      </w:r>
    </w:p>
    <w:p w:rsidR="00650B71" w:rsidRPr="00165974" w:rsidRDefault="00650B71" w:rsidP="006F60DD">
      <w:pPr>
        <w:numPr>
          <w:ilvl w:val="0"/>
          <w:numId w:val="30"/>
        </w:numPr>
        <w:tabs>
          <w:tab w:val="num" w:pos="0"/>
        </w:tabs>
        <w:ind w:left="0" w:firstLine="709"/>
        <w:jc w:val="both"/>
      </w:pPr>
      <w:r w:rsidRPr="00165974">
        <w:t>дуктус-зависимые врожденные пороки сердца.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31. Препаратом первой линии при анафилактическом шоке является: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Гидрокодтизон,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Супрастин,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Дексаметазон,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Адреналин,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Димедрол.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6F60DD">
      <w:pPr>
        <w:pStyle w:val="aff9"/>
        <w:numPr>
          <w:ilvl w:val="0"/>
          <w:numId w:val="31"/>
        </w:numPr>
        <w:jc w:val="both"/>
        <w:rPr>
          <w:b/>
        </w:rPr>
      </w:pPr>
      <w:r w:rsidRPr="00691D1F">
        <w:rPr>
          <w:b/>
        </w:rPr>
        <w:t>К тяжелым проявлениям аллергической реакции немедленного типа отно</w:t>
      </w:r>
    </w:p>
    <w:p w:rsidR="00650B71" w:rsidRPr="00691D1F" w:rsidRDefault="00650B71" w:rsidP="00737B35">
      <w:pPr>
        <w:pStyle w:val="aff9"/>
        <w:ind w:left="644"/>
        <w:jc w:val="both"/>
        <w:rPr>
          <w:b/>
        </w:rPr>
      </w:pPr>
      <w:r w:rsidRPr="00691D1F">
        <w:rPr>
          <w:b/>
        </w:rPr>
        <w:t>сят: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Аллергический васкулит,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Крапивницу,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Атопический дерматит,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Анафилактический шок,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Синдром Стивенса-Джонсона.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33. Резкое падение артериального давления наблюдается при: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Крапивнице,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Анафилактическом шоке,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Сывороточной болезни,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Ангиоотеке,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Синдром Лайелла.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34. Для анафилактического шока характерно: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Стадийность течения,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Развитие в течение первого часа после контакта с аллергеном,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Могут отсутствовать симптомы со стороны кожных покровов,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Всегда имеются уртикарные высыпания,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Всегда имеются ангиоотеки.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35. Все больные с анафилактическим шоком: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Обязательно госпитализируются в стационар,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Проходят лечение амбулаторно,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lastRenderedPageBreak/>
        <w:t>3. Госпитализируются в стационар на усмотрение врача,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Не нуждаются в госпитализации,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Госпитализируются в стационар в зависимости от стадии течения.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36. Высыпания при крапивнице: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Появляются внезапно,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Характерна этапность высыпания,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Локализуются на коже туловища, конечностей, ладонях и подошвах,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Локализуются на слизистых языка, носоглотки, гортани,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Локализуются на коже живота и разгибательной поверхности конечностей.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37. При крапивнице: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Сыпь крупнопятнистая, пятнисто-папулезная,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Полиморфная сыпь с симптомами «капюшона», «перчаток» и «носков»,</w:t>
      </w:r>
    </w:p>
    <w:p w:rsidR="00650B71" w:rsidRDefault="00650B71" w:rsidP="00737B35">
      <w:pPr>
        <w:pStyle w:val="aff9"/>
        <w:ind w:firstLine="709"/>
        <w:jc w:val="both"/>
      </w:pPr>
      <w:r w:rsidRPr="00165974">
        <w:t xml:space="preserve">3. Сыпь пятнистая, папуллезная, геморрагическая, «звездчатая», неправильной </w:t>
      </w:r>
      <w:r>
        <w:t xml:space="preserve"> 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формы,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Высыпания в виде плотных волдырей,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Сыпь мелкопятнистая.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 xml:space="preserve">38. </w:t>
      </w:r>
      <w:r w:rsidRPr="00691D1F">
        <w:rPr>
          <w:b/>
        </w:rPr>
        <w:t>На догоспитальном этапе при крапивнице используют: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Димедрол,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Дротаверин,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Нимесулид,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Супрастин,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Тавегил.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39. Введение глюкокортикоидов в максимальной дозе необходимо при: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Крапивнице,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Отеке Квинке,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Синдроме Лайелла,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Синдроме Стивенса-Джонсона,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Многоформной экссудативной эритеме.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40. Токсический эпидермальный некролиз вызывают аллергены: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Пищевые,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Бытовые,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Пыльцевые,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Лекарственные,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Грибковые.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41. Отек Квинке клинически может проявляться: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Отеком кожи и слизистых оболочек,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Дизурией,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Отеком языка, мягкого неба, глотки и гортани,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Болями в животе,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Сыпью геморрагической, «звездчатой», неправильной формы.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42. Какой препарат нельзя вводить при аллергии к эуфиллину при анафилак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тическом шоке для купирования кожных проявлений: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Супрастин,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Тавегил,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Димедрол,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lastRenderedPageBreak/>
        <w:t>4. Преднизолон,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Эпинефрин.</w:t>
      </w:r>
    </w:p>
    <w:p w:rsidR="00650B71" w:rsidRPr="00165974" w:rsidRDefault="00650B71" w:rsidP="00737B35">
      <w:pPr>
        <w:pStyle w:val="aff9"/>
        <w:ind w:firstLine="709"/>
        <w:jc w:val="both"/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 xml:space="preserve">43. Какие препараты противопоказаны при приступе бронхиальной астмы и </w:t>
      </w: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 xml:space="preserve">совместном применении с М-холиноблокаторами для купирования кожных 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проявлений: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Гидрокортизон,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Преднизолон,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Димедрол,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Супрастин,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Тавегил.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44. Кома, нарушение ритма сердца, затруднение дыхания, судороги, непроиз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вольное мочеиспускание и дефекация характерны для: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Крапивницы,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Многоформной экссудативной эритемы,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Синдрома Стивенса-Джонсона,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Второй стадии анафилактического шока,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Третьей стадии анафилактического шока.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</w:p>
    <w:p w:rsidR="00650B71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45. Причинами возникновения какого состояния являются барбитураты, де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  <w:r w:rsidRPr="00691D1F">
        <w:rPr>
          <w:b/>
        </w:rPr>
        <w:t>лагил, фенолфталеин, финлепсин: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1. Синдром Стивенса-Джонсона,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2. Синдром Лайелла,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3. Многоформная экссудативная эритема,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4. Ангионевротический отек,</w:t>
      </w:r>
    </w:p>
    <w:p w:rsidR="00650B71" w:rsidRPr="00165974" w:rsidRDefault="00650B71" w:rsidP="00737B35">
      <w:pPr>
        <w:pStyle w:val="aff9"/>
        <w:ind w:firstLine="709"/>
        <w:jc w:val="both"/>
      </w:pPr>
      <w:r w:rsidRPr="00165974">
        <w:t>5. Крапивница.</w:t>
      </w:r>
    </w:p>
    <w:p w:rsidR="00650B71" w:rsidRPr="00691D1F" w:rsidRDefault="00650B71" w:rsidP="00737B35">
      <w:pPr>
        <w:pStyle w:val="aff9"/>
        <w:ind w:firstLine="709"/>
        <w:jc w:val="both"/>
        <w:rPr>
          <w:b/>
        </w:rPr>
      </w:pPr>
    </w:p>
    <w:p w:rsidR="00650B71" w:rsidRPr="00691D1F" w:rsidRDefault="00650B71" w:rsidP="006F60DD">
      <w:pPr>
        <w:pStyle w:val="aff8"/>
        <w:numPr>
          <w:ilvl w:val="0"/>
          <w:numId w:val="42"/>
        </w:numPr>
        <w:tabs>
          <w:tab w:val="clear" w:pos="643"/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691D1F">
        <w:rPr>
          <w:b/>
        </w:rPr>
        <w:t>Гипогликемия у новорожденного  при уровне глюкозы ниже:</w:t>
      </w:r>
    </w:p>
    <w:p w:rsidR="00650B71" w:rsidRPr="00165974" w:rsidRDefault="00650B71" w:rsidP="006F60DD">
      <w:pPr>
        <w:pStyle w:val="aff8"/>
        <w:numPr>
          <w:ilvl w:val="0"/>
          <w:numId w:val="41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2,9</w:t>
      </w:r>
      <w:r>
        <w:t xml:space="preserve"> ммоль/л</w:t>
      </w:r>
      <w:r w:rsidRPr="00165974">
        <w:t>,</w:t>
      </w:r>
    </w:p>
    <w:p w:rsidR="00650B71" w:rsidRPr="00165974" w:rsidRDefault="00650B71" w:rsidP="006F60DD">
      <w:pPr>
        <w:pStyle w:val="aff8"/>
        <w:numPr>
          <w:ilvl w:val="0"/>
          <w:numId w:val="41"/>
        </w:numPr>
        <w:tabs>
          <w:tab w:val="num" w:pos="360"/>
        </w:tabs>
        <w:spacing w:after="160"/>
        <w:ind w:left="0" w:firstLine="709"/>
        <w:contextualSpacing/>
        <w:jc w:val="both"/>
      </w:pPr>
      <w:r>
        <w:t>1,7 ммоль/л</w:t>
      </w:r>
      <w:r w:rsidRPr="00165974">
        <w:t>,</w:t>
      </w:r>
    </w:p>
    <w:p w:rsidR="00650B71" w:rsidRPr="00165974" w:rsidRDefault="00650B71" w:rsidP="006F60DD">
      <w:pPr>
        <w:pStyle w:val="aff8"/>
        <w:numPr>
          <w:ilvl w:val="0"/>
          <w:numId w:val="41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3,9</w:t>
      </w:r>
      <w:r>
        <w:t xml:space="preserve"> ммоль/л</w:t>
      </w:r>
      <w:r w:rsidRPr="00165974">
        <w:t>,</w:t>
      </w:r>
    </w:p>
    <w:p w:rsidR="00650B71" w:rsidRPr="00165974" w:rsidRDefault="00650B71" w:rsidP="006F60DD">
      <w:pPr>
        <w:pStyle w:val="aff8"/>
        <w:numPr>
          <w:ilvl w:val="0"/>
          <w:numId w:val="41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3,5</w:t>
      </w:r>
      <w:r>
        <w:t xml:space="preserve"> ммоль/л</w:t>
      </w:r>
      <w:r w:rsidRPr="00165974">
        <w:t>,</w:t>
      </w:r>
    </w:p>
    <w:p w:rsidR="00650B71" w:rsidRPr="00165974" w:rsidRDefault="00650B71" w:rsidP="006F60DD">
      <w:pPr>
        <w:pStyle w:val="aff8"/>
        <w:numPr>
          <w:ilvl w:val="0"/>
          <w:numId w:val="41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5,5</w:t>
      </w:r>
      <w:r>
        <w:t xml:space="preserve"> ммоль/л</w:t>
      </w:r>
      <w:r w:rsidRPr="00165974">
        <w:t>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691D1F" w:rsidRDefault="00650B71" w:rsidP="00737B35">
      <w:pPr>
        <w:pStyle w:val="aff8"/>
        <w:tabs>
          <w:tab w:val="num" w:pos="360"/>
        </w:tabs>
        <w:ind w:left="0" w:firstLine="709"/>
        <w:jc w:val="both"/>
        <w:rPr>
          <w:b/>
        </w:rPr>
      </w:pPr>
      <w:r w:rsidRPr="00691D1F">
        <w:rPr>
          <w:b/>
        </w:rPr>
        <w:t>47.  При гипогликемии препаратами выбора являются: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>
        <w:t>1.  Раствор глюкозы</w:t>
      </w:r>
      <w:r w:rsidRPr="00165974">
        <w:t>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2.  Глюкагон,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3.  Эпинефрин,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4.  Инсулин</w:t>
      </w:r>
      <w:r>
        <w:t xml:space="preserve"> короткого действия</w:t>
      </w:r>
      <w:r w:rsidRPr="00165974">
        <w:t>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>
        <w:t>5.  Инсулин длительного действия</w:t>
      </w:r>
      <w:r w:rsidRPr="00165974">
        <w:t>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0"/>
          <w:numId w:val="42"/>
        </w:numPr>
        <w:jc w:val="both"/>
        <w:rPr>
          <w:b/>
        </w:rPr>
      </w:pPr>
      <w:r w:rsidRPr="00691D1F">
        <w:rPr>
          <w:b/>
        </w:rPr>
        <w:t>Гипокальциемический криз характеризуется снижением кальция ме</w:t>
      </w:r>
    </w:p>
    <w:p w:rsidR="00650B71" w:rsidRPr="00691D1F" w:rsidRDefault="00650B71" w:rsidP="00737B35">
      <w:pPr>
        <w:pStyle w:val="aff8"/>
        <w:ind w:left="643"/>
        <w:jc w:val="both"/>
        <w:rPr>
          <w:b/>
        </w:rPr>
      </w:pPr>
      <w:r>
        <w:rPr>
          <w:b/>
        </w:rPr>
        <w:t>нее</w:t>
      </w:r>
      <w:r w:rsidRPr="00691D1F">
        <w:rPr>
          <w:b/>
        </w:rPr>
        <w:t>(ммоль/л):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1.  1,9,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2.  2,5,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3.  3,0,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4.  2,2,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5.  5,5.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0"/>
          <w:numId w:val="42"/>
        </w:numPr>
        <w:jc w:val="both"/>
        <w:rPr>
          <w:b/>
        </w:rPr>
      </w:pPr>
      <w:r w:rsidRPr="00691D1F">
        <w:rPr>
          <w:b/>
        </w:rPr>
        <w:t>Для оказания неотложной помощи при гипогликемическом состоянии лег</w:t>
      </w:r>
    </w:p>
    <w:p w:rsidR="00650B71" w:rsidRPr="00165974" w:rsidRDefault="00650B71" w:rsidP="00737B35">
      <w:pPr>
        <w:pStyle w:val="aff8"/>
        <w:ind w:left="643"/>
        <w:jc w:val="both"/>
      </w:pPr>
      <w:r w:rsidRPr="00691D1F">
        <w:rPr>
          <w:b/>
        </w:rPr>
        <w:t>кой степени используется: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lastRenderedPageBreak/>
        <w:t>1. Прием быстроусваиваемых углеводов,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2. Введение глюкагона,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3. Введение инсулина короткого действия,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4. Введение инсулина пролонгированного действия,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5. Введение инсулина средней продолжительности действия.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0"/>
          <w:numId w:val="42"/>
        </w:numPr>
        <w:jc w:val="both"/>
        <w:rPr>
          <w:b/>
        </w:rPr>
      </w:pPr>
      <w:r w:rsidRPr="00691D1F">
        <w:rPr>
          <w:b/>
        </w:rPr>
        <w:t>Для оказания неотложной помощи при тяжелом гипогликемическом со</w:t>
      </w:r>
    </w:p>
    <w:p w:rsidR="00650B71" w:rsidRPr="00691D1F" w:rsidRDefault="00650B71" w:rsidP="00737B35">
      <w:pPr>
        <w:pStyle w:val="aff8"/>
        <w:ind w:left="643"/>
        <w:jc w:val="both"/>
        <w:rPr>
          <w:b/>
        </w:rPr>
      </w:pPr>
      <w:r w:rsidRPr="00691D1F">
        <w:rPr>
          <w:b/>
        </w:rPr>
        <w:t>стоянии используются: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1. В/в введение глюкозы 20-40%,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2. Прием углеводов,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3. Введение инсулина короткого действия,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4. Введение инсулина пролонгированного действия,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5. Введение глюкагона.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691D1F" w:rsidRDefault="00650B71" w:rsidP="00737B35">
      <w:pPr>
        <w:pStyle w:val="aff8"/>
        <w:tabs>
          <w:tab w:val="num" w:pos="360"/>
        </w:tabs>
        <w:ind w:left="0" w:firstLine="709"/>
        <w:jc w:val="both"/>
        <w:rPr>
          <w:b/>
        </w:rPr>
      </w:pPr>
      <w:r w:rsidRPr="00691D1F">
        <w:rPr>
          <w:b/>
        </w:rPr>
        <w:t>51. В комплексе лечения тиреотоксического криза применяются: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1. Тиреостатики,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 xml:space="preserve">2. </w:t>
      </w:r>
      <w:r w:rsidRPr="00165974">
        <w:rPr>
          <w:lang w:val="en-US"/>
        </w:rPr>
        <w:t>B</w:t>
      </w:r>
      <w:r w:rsidRPr="00165974">
        <w:t>-блокаторы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3. Глюкокортикоиды,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4. Гормон роста,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  <w:r w:rsidRPr="00165974">
        <w:t>5. 1,2.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165974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Какой инсулин вводят больному сахарным диабетом при гипергликемической коме:</w:t>
      </w:r>
    </w:p>
    <w:p w:rsidR="00650B71" w:rsidRPr="00165974" w:rsidRDefault="00650B71" w:rsidP="006F60DD">
      <w:pPr>
        <w:pStyle w:val="aff8"/>
        <w:numPr>
          <w:ilvl w:val="0"/>
          <w:numId w:val="3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Короткого действия,</w:t>
      </w:r>
    </w:p>
    <w:p w:rsidR="00650B71" w:rsidRPr="00165974" w:rsidRDefault="00650B71" w:rsidP="006F60DD">
      <w:pPr>
        <w:pStyle w:val="aff8"/>
        <w:numPr>
          <w:ilvl w:val="0"/>
          <w:numId w:val="3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Ультракороткого действия,</w:t>
      </w:r>
    </w:p>
    <w:p w:rsidR="00650B71" w:rsidRPr="00165974" w:rsidRDefault="00650B71" w:rsidP="006F60DD">
      <w:pPr>
        <w:pStyle w:val="aff8"/>
        <w:numPr>
          <w:ilvl w:val="0"/>
          <w:numId w:val="3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Средней продолжительности действия,</w:t>
      </w:r>
    </w:p>
    <w:p w:rsidR="00650B71" w:rsidRPr="00165974" w:rsidRDefault="00650B71" w:rsidP="006F60DD">
      <w:pPr>
        <w:pStyle w:val="aff8"/>
        <w:numPr>
          <w:ilvl w:val="0"/>
          <w:numId w:val="3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Пролонгированного действия,</w:t>
      </w:r>
    </w:p>
    <w:p w:rsidR="00650B71" w:rsidRPr="00165974" w:rsidRDefault="00650B71" w:rsidP="006F60DD">
      <w:pPr>
        <w:pStyle w:val="aff8"/>
        <w:numPr>
          <w:ilvl w:val="0"/>
          <w:numId w:val="32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1,2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ind w:left="0" w:firstLine="709"/>
        <w:contextualSpacing/>
        <w:jc w:val="both"/>
        <w:rPr>
          <w:b/>
        </w:rPr>
      </w:pPr>
      <w:r w:rsidRPr="00492921">
        <w:rPr>
          <w:b/>
        </w:rPr>
        <w:t>Лечебная тактика при развитии острой надпочечниковой недостаточно</w:t>
      </w:r>
    </w:p>
    <w:p w:rsidR="00650B71" w:rsidRPr="00492921" w:rsidRDefault="00650B71" w:rsidP="00737B35">
      <w:pPr>
        <w:pStyle w:val="aff8"/>
        <w:tabs>
          <w:tab w:val="num" w:pos="1363"/>
        </w:tabs>
        <w:ind w:left="709"/>
        <w:contextualSpacing/>
        <w:jc w:val="both"/>
        <w:rPr>
          <w:b/>
        </w:rPr>
      </w:pPr>
      <w:r w:rsidRPr="00492921">
        <w:rPr>
          <w:b/>
        </w:rPr>
        <w:t>сти заключается в назначении:</w:t>
      </w:r>
    </w:p>
    <w:p w:rsidR="00650B71" w:rsidRPr="00165974" w:rsidRDefault="00650B71" w:rsidP="006F60DD">
      <w:pPr>
        <w:pStyle w:val="aff8"/>
        <w:numPr>
          <w:ilvl w:val="0"/>
          <w:numId w:val="33"/>
        </w:numPr>
        <w:tabs>
          <w:tab w:val="num" w:pos="360"/>
        </w:tabs>
        <w:ind w:left="0" w:firstLine="709"/>
        <w:contextualSpacing/>
        <w:jc w:val="both"/>
      </w:pPr>
      <w:r w:rsidRPr="00165974">
        <w:t>Дексаметазона,</w:t>
      </w:r>
    </w:p>
    <w:p w:rsidR="00650B71" w:rsidRPr="00165974" w:rsidRDefault="00650B71" w:rsidP="006F60DD">
      <w:pPr>
        <w:pStyle w:val="aff8"/>
        <w:numPr>
          <w:ilvl w:val="0"/>
          <w:numId w:val="33"/>
        </w:numPr>
        <w:tabs>
          <w:tab w:val="num" w:pos="360"/>
        </w:tabs>
        <w:ind w:left="0" w:firstLine="709"/>
        <w:contextualSpacing/>
        <w:jc w:val="both"/>
      </w:pPr>
      <w:r w:rsidRPr="00165974">
        <w:t>Гидрокортизона,</w:t>
      </w:r>
    </w:p>
    <w:p w:rsidR="00650B71" w:rsidRPr="00165974" w:rsidRDefault="00650B71" w:rsidP="006F60DD">
      <w:pPr>
        <w:pStyle w:val="aff8"/>
        <w:numPr>
          <w:ilvl w:val="0"/>
          <w:numId w:val="33"/>
        </w:numPr>
        <w:tabs>
          <w:tab w:val="num" w:pos="360"/>
        </w:tabs>
        <w:ind w:left="0" w:firstLine="709"/>
        <w:contextualSpacing/>
        <w:jc w:val="both"/>
      </w:pPr>
      <w:r w:rsidRPr="00165974">
        <w:t>Метилпреднизолона,</w:t>
      </w:r>
    </w:p>
    <w:p w:rsidR="00650B71" w:rsidRPr="00165974" w:rsidRDefault="00650B71" w:rsidP="006F60DD">
      <w:pPr>
        <w:pStyle w:val="aff8"/>
        <w:numPr>
          <w:ilvl w:val="0"/>
          <w:numId w:val="33"/>
        </w:numPr>
        <w:tabs>
          <w:tab w:val="num" w:pos="360"/>
        </w:tabs>
        <w:ind w:left="0" w:firstLine="709"/>
        <w:contextualSpacing/>
        <w:jc w:val="both"/>
      </w:pPr>
      <w:r w:rsidRPr="00165974">
        <w:t>Преднизолона,</w:t>
      </w:r>
    </w:p>
    <w:p w:rsidR="00650B71" w:rsidRPr="00165974" w:rsidRDefault="00650B71" w:rsidP="006F60DD">
      <w:pPr>
        <w:pStyle w:val="aff8"/>
        <w:numPr>
          <w:ilvl w:val="0"/>
          <w:numId w:val="33"/>
        </w:numPr>
        <w:tabs>
          <w:tab w:val="num" w:pos="360"/>
        </w:tabs>
        <w:ind w:left="0" w:firstLine="709"/>
        <w:contextualSpacing/>
        <w:jc w:val="both"/>
      </w:pPr>
      <w:r w:rsidRPr="00165974">
        <w:t>Метотрексата.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ind w:left="0" w:firstLine="709"/>
        <w:contextualSpacing/>
        <w:jc w:val="both"/>
        <w:rPr>
          <w:b/>
        </w:rPr>
      </w:pPr>
      <w:r w:rsidRPr="00492921">
        <w:rPr>
          <w:b/>
        </w:rPr>
        <w:t>Основными клиническими проявлениями тиреотоксического криза яв</w:t>
      </w:r>
    </w:p>
    <w:p w:rsidR="00650B71" w:rsidRPr="00492921" w:rsidRDefault="00650B71" w:rsidP="00737B35">
      <w:pPr>
        <w:pStyle w:val="aff8"/>
        <w:tabs>
          <w:tab w:val="num" w:pos="1363"/>
        </w:tabs>
        <w:ind w:left="709"/>
        <w:contextualSpacing/>
        <w:jc w:val="both"/>
        <w:rPr>
          <w:b/>
        </w:rPr>
      </w:pPr>
      <w:r>
        <w:rPr>
          <w:b/>
        </w:rPr>
        <w:t xml:space="preserve">           </w:t>
      </w:r>
      <w:r w:rsidRPr="00492921">
        <w:rPr>
          <w:b/>
        </w:rPr>
        <w:t>ляются:</w:t>
      </w:r>
    </w:p>
    <w:p w:rsidR="00650B71" w:rsidRPr="00165974" w:rsidRDefault="00650B71" w:rsidP="006F60DD">
      <w:pPr>
        <w:pStyle w:val="aff8"/>
        <w:numPr>
          <w:ilvl w:val="0"/>
          <w:numId w:val="34"/>
        </w:numPr>
        <w:tabs>
          <w:tab w:val="num" w:pos="360"/>
        </w:tabs>
        <w:ind w:left="0" w:firstLine="709"/>
        <w:contextualSpacing/>
        <w:jc w:val="both"/>
      </w:pPr>
      <w:r w:rsidRPr="00165974">
        <w:t>Сухость кожных покровов, запоры,</w:t>
      </w:r>
    </w:p>
    <w:p w:rsidR="00650B71" w:rsidRPr="00165974" w:rsidRDefault="00650B71" w:rsidP="006F60DD">
      <w:pPr>
        <w:pStyle w:val="aff8"/>
        <w:numPr>
          <w:ilvl w:val="0"/>
          <w:numId w:val="34"/>
        </w:numPr>
        <w:tabs>
          <w:tab w:val="num" w:pos="360"/>
        </w:tabs>
        <w:ind w:left="0" w:firstLine="709"/>
        <w:contextualSpacing/>
        <w:jc w:val="both"/>
      </w:pPr>
      <w:r w:rsidRPr="00165974">
        <w:t>Зябкость, снижение артериального давления,</w:t>
      </w:r>
    </w:p>
    <w:p w:rsidR="00650B71" w:rsidRPr="00165974" w:rsidRDefault="00650B71" w:rsidP="006F60DD">
      <w:pPr>
        <w:pStyle w:val="aff8"/>
        <w:numPr>
          <w:ilvl w:val="0"/>
          <w:numId w:val="34"/>
        </w:numPr>
        <w:tabs>
          <w:tab w:val="num" w:pos="360"/>
        </w:tabs>
        <w:ind w:left="0" w:firstLine="709"/>
        <w:contextualSpacing/>
        <w:jc w:val="both"/>
      </w:pPr>
      <w:r w:rsidRPr="00165974">
        <w:t>Учащенное сердцебиение, повышение температуры до 40-41 С,</w:t>
      </w:r>
    </w:p>
    <w:p w:rsidR="00650B71" w:rsidRPr="00165974" w:rsidRDefault="00650B71" w:rsidP="006F60DD">
      <w:pPr>
        <w:pStyle w:val="aff8"/>
        <w:numPr>
          <w:ilvl w:val="0"/>
          <w:numId w:val="34"/>
        </w:numPr>
        <w:tabs>
          <w:tab w:val="num" w:pos="360"/>
        </w:tabs>
        <w:ind w:left="0" w:firstLine="709"/>
        <w:contextualSpacing/>
        <w:jc w:val="both"/>
      </w:pPr>
      <w:r w:rsidRPr="00165974">
        <w:t>Брадикардия, снижение артериального давления,</w:t>
      </w:r>
    </w:p>
    <w:p w:rsidR="00650B71" w:rsidRPr="00165974" w:rsidRDefault="00650B71" w:rsidP="006F60DD">
      <w:pPr>
        <w:pStyle w:val="aff8"/>
        <w:numPr>
          <w:ilvl w:val="0"/>
          <w:numId w:val="34"/>
        </w:numPr>
        <w:tabs>
          <w:tab w:val="num" w:pos="360"/>
        </w:tabs>
        <w:ind w:left="0" w:firstLine="709"/>
        <w:contextualSpacing/>
        <w:jc w:val="both"/>
      </w:pPr>
      <w:r w:rsidRPr="00165974">
        <w:t>Психомоторное возбуждение, размашистый тремор.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492921">
        <w:rPr>
          <w:b/>
        </w:rPr>
        <w:t xml:space="preserve">Клиническими проявлениями острой надпочечниковой недостаточности </w:t>
      </w:r>
    </w:p>
    <w:p w:rsidR="00650B71" w:rsidRPr="00492921" w:rsidRDefault="00650B71" w:rsidP="00737B35">
      <w:pPr>
        <w:pStyle w:val="aff8"/>
        <w:tabs>
          <w:tab w:val="num" w:pos="1363"/>
        </w:tabs>
        <w:spacing w:after="160"/>
        <w:ind w:left="709"/>
        <w:contextualSpacing/>
        <w:jc w:val="both"/>
        <w:rPr>
          <w:b/>
        </w:rPr>
      </w:pPr>
      <w:r w:rsidRPr="00492921">
        <w:rPr>
          <w:b/>
        </w:rPr>
        <w:t>являются:</w:t>
      </w:r>
    </w:p>
    <w:p w:rsidR="00650B71" w:rsidRPr="00165974" w:rsidRDefault="00650B71" w:rsidP="006F60DD">
      <w:pPr>
        <w:pStyle w:val="aff8"/>
        <w:numPr>
          <w:ilvl w:val="0"/>
          <w:numId w:val="35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 xml:space="preserve">Неукротимая рвота, боли в животе, снижение АД, </w:t>
      </w:r>
    </w:p>
    <w:p w:rsidR="00650B71" w:rsidRDefault="00650B71" w:rsidP="006F60DD">
      <w:pPr>
        <w:pStyle w:val="aff8"/>
        <w:numPr>
          <w:ilvl w:val="0"/>
          <w:numId w:val="35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 xml:space="preserve">Рвота, головные боли, повышение АД, положительные симптомы </w:t>
      </w:r>
    </w:p>
    <w:p w:rsidR="00650B71" w:rsidRPr="00165974" w:rsidRDefault="00650B71" w:rsidP="00C86FB0">
      <w:pPr>
        <w:pStyle w:val="aff8"/>
        <w:spacing w:after="160"/>
        <w:ind w:left="709"/>
        <w:contextualSpacing/>
        <w:jc w:val="both"/>
      </w:pPr>
      <w:r>
        <w:t xml:space="preserve">           Брудзинского, судороги</w:t>
      </w:r>
    </w:p>
    <w:p w:rsidR="00650B71" w:rsidRDefault="00650B71" w:rsidP="006F60DD">
      <w:pPr>
        <w:pStyle w:val="aff8"/>
        <w:numPr>
          <w:ilvl w:val="0"/>
          <w:numId w:val="35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 xml:space="preserve">Рвота, боли в животе, снижение АД, болезненность при пальпации в левом </w:t>
      </w:r>
    </w:p>
    <w:p w:rsidR="00650B71" w:rsidRPr="00165974" w:rsidRDefault="00650B71" w:rsidP="00C86FB0">
      <w:pPr>
        <w:pStyle w:val="aff8"/>
        <w:spacing w:after="160"/>
        <w:ind w:left="709"/>
        <w:contextualSpacing/>
        <w:jc w:val="both"/>
      </w:pPr>
      <w:r>
        <w:t xml:space="preserve">           подреберье</w:t>
      </w:r>
    </w:p>
    <w:p w:rsidR="00650B71" w:rsidRPr="00165974" w:rsidRDefault="00650B71" w:rsidP="006F60DD">
      <w:pPr>
        <w:pStyle w:val="aff8"/>
        <w:numPr>
          <w:ilvl w:val="0"/>
          <w:numId w:val="35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lastRenderedPageBreak/>
        <w:t>Цианоз, мышечная слабость, судороги,</w:t>
      </w:r>
    </w:p>
    <w:p w:rsidR="00650B71" w:rsidRPr="00165974" w:rsidRDefault="00650B71" w:rsidP="006F60DD">
      <w:pPr>
        <w:pStyle w:val="aff8"/>
        <w:numPr>
          <w:ilvl w:val="0"/>
          <w:numId w:val="35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Всё неверно.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492921">
        <w:rPr>
          <w:b/>
        </w:rPr>
        <w:t xml:space="preserve">Основными клиническими проявлениями гиперпаратиреоидного криза </w:t>
      </w:r>
    </w:p>
    <w:p w:rsidR="00650B71" w:rsidRPr="00492921" w:rsidRDefault="00650B71" w:rsidP="00737B35">
      <w:pPr>
        <w:pStyle w:val="aff8"/>
        <w:tabs>
          <w:tab w:val="num" w:pos="1363"/>
        </w:tabs>
        <w:spacing w:after="160"/>
        <w:ind w:left="709"/>
        <w:contextualSpacing/>
        <w:jc w:val="both"/>
        <w:rPr>
          <w:b/>
        </w:rPr>
      </w:pPr>
      <w:r>
        <w:rPr>
          <w:b/>
        </w:rPr>
        <w:t xml:space="preserve">           </w:t>
      </w:r>
      <w:r w:rsidRPr="00492921">
        <w:rPr>
          <w:b/>
        </w:rPr>
        <w:t>являются:</w:t>
      </w:r>
    </w:p>
    <w:p w:rsidR="00650B71" w:rsidRPr="00165974" w:rsidRDefault="00650B71" w:rsidP="006F60DD">
      <w:pPr>
        <w:pStyle w:val="aff8"/>
        <w:numPr>
          <w:ilvl w:val="0"/>
          <w:numId w:val="36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Анурия, анорексия,</w:t>
      </w:r>
    </w:p>
    <w:p w:rsidR="00650B71" w:rsidRPr="00165974" w:rsidRDefault="00650B71" w:rsidP="006F60DD">
      <w:pPr>
        <w:pStyle w:val="aff8"/>
        <w:numPr>
          <w:ilvl w:val="0"/>
          <w:numId w:val="36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Полиурия, гипотермия,</w:t>
      </w:r>
    </w:p>
    <w:p w:rsidR="00650B71" w:rsidRPr="00165974" w:rsidRDefault="00650B71" w:rsidP="006F60DD">
      <w:pPr>
        <w:pStyle w:val="aff8"/>
        <w:numPr>
          <w:ilvl w:val="0"/>
          <w:numId w:val="36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Возбуждение, гиперрефлексия,</w:t>
      </w:r>
    </w:p>
    <w:p w:rsidR="00650B71" w:rsidRPr="00165974" w:rsidRDefault="00650B71" w:rsidP="006F60DD">
      <w:pPr>
        <w:pStyle w:val="aff8"/>
        <w:numPr>
          <w:ilvl w:val="0"/>
          <w:numId w:val="36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Рвота, острые боли в эпигастрии,</w:t>
      </w:r>
    </w:p>
    <w:p w:rsidR="00650B71" w:rsidRPr="00165974" w:rsidRDefault="00650B71" w:rsidP="006F60DD">
      <w:pPr>
        <w:pStyle w:val="aff8"/>
        <w:numPr>
          <w:ilvl w:val="0"/>
          <w:numId w:val="36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Жажда, резкая слабость.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49292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492921">
        <w:rPr>
          <w:b/>
        </w:rPr>
        <w:t>Причины острой надпочечниковой недостаточности:</w:t>
      </w:r>
    </w:p>
    <w:p w:rsidR="00650B71" w:rsidRPr="00165974" w:rsidRDefault="00650B71" w:rsidP="006F60DD">
      <w:pPr>
        <w:pStyle w:val="aff8"/>
        <w:numPr>
          <w:ilvl w:val="0"/>
          <w:numId w:val="37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Кровоизлияния в надпочечники,</w:t>
      </w:r>
    </w:p>
    <w:p w:rsidR="00650B71" w:rsidRPr="00165974" w:rsidRDefault="00650B71" w:rsidP="006F60DD">
      <w:pPr>
        <w:pStyle w:val="aff8"/>
        <w:numPr>
          <w:ilvl w:val="0"/>
          <w:numId w:val="37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Аутоиммунный процесс,</w:t>
      </w:r>
    </w:p>
    <w:p w:rsidR="00650B71" w:rsidRPr="00165974" w:rsidRDefault="00650B71" w:rsidP="006F60DD">
      <w:pPr>
        <w:pStyle w:val="aff8"/>
        <w:numPr>
          <w:ilvl w:val="0"/>
          <w:numId w:val="37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Аденома надпочечника,</w:t>
      </w:r>
    </w:p>
    <w:p w:rsidR="00650B71" w:rsidRPr="00165974" w:rsidRDefault="00650B71" w:rsidP="006F60DD">
      <w:pPr>
        <w:pStyle w:val="aff8"/>
        <w:numPr>
          <w:ilvl w:val="0"/>
          <w:numId w:val="37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Длительный прием гипотензивных препаратов,</w:t>
      </w:r>
    </w:p>
    <w:p w:rsidR="00650B71" w:rsidRPr="00165974" w:rsidRDefault="00650B71" w:rsidP="006F60DD">
      <w:pPr>
        <w:pStyle w:val="aff8"/>
        <w:numPr>
          <w:ilvl w:val="0"/>
          <w:numId w:val="37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Коагулопатии.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492921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492921">
        <w:rPr>
          <w:b/>
        </w:rPr>
        <w:t>При тиреотоксическом кризе лабораторные показатели:</w:t>
      </w:r>
    </w:p>
    <w:p w:rsidR="00650B71" w:rsidRPr="00165974" w:rsidRDefault="00650B71" w:rsidP="006F60DD">
      <w:pPr>
        <w:pStyle w:val="aff8"/>
        <w:numPr>
          <w:ilvl w:val="0"/>
          <w:numId w:val="38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Т3-в норме, Т4-повышен; ТТГ-в норме,</w:t>
      </w:r>
    </w:p>
    <w:p w:rsidR="00650B71" w:rsidRPr="00165974" w:rsidRDefault="00650B71" w:rsidP="006F60DD">
      <w:pPr>
        <w:pStyle w:val="aff8"/>
        <w:numPr>
          <w:ilvl w:val="0"/>
          <w:numId w:val="38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Т3-в норме, Т4-в норме; ТТГ-повышен,</w:t>
      </w:r>
    </w:p>
    <w:p w:rsidR="00650B71" w:rsidRPr="00165974" w:rsidRDefault="00650B71" w:rsidP="006F60DD">
      <w:pPr>
        <w:pStyle w:val="aff8"/>
        <w:numPr>
          <w:ilvl w:val="0"/>
          <w:numId w:val="38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Т3-повышен, Т4-повышен; ТТГ-в норме,</w:t>
      </w:r>
    </w:p>
    <w:p w:rsidR="00650B71" w:rsidRPr="00165974" w:rsidRDefault="00650B71" w:rsidP="006F60DD">
      <w:pPr>
        <w:pStyle w:val="aff8"/>
        <w:numPr>
          <w:ilvl w:val="0"/>
          <w:numId w:val="38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Т3-повышен, Т4-повышен; ТТГ-снижен,</w:t>
      </w:r>
    </w:p>
    <w:p w:rsidR="00650B71" w:rsidRPr="00165974" w:rsidRDefault="00650B71" w:rsidP="006F60DD">
      <w:pPr>
        <w:pStyle w:val="aff8"/>
        <w:numPr>
          <w:ilvl w:val="0"/>
          <w:numId w:val="38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Т3-повышен, Т4-повышен; ТТГ-повышен.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691D1F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691D1F">
        <w:rPr>
          <w:b/>
        </w:rPr>
        <w:t>Клинические симптомы, характерные для гипогликемии:</w:t>
      </w:r>
    </w:p>
    <w:p w:rsidR="00650B71" w:rsidRPr="00165974" w:rsidRDefault="00650B71" w:rsidP="006F60DD">
      <w:pPr>
        <w:pStyle w:val="aff8"/>
        <w:numPr>
          <w:ilvl w:val="0"/>
          <w:numId w:val="39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Головная боль, мелькание «мушек» перед глазами,</w:t>
      </w:r>
    </w:p>
    <w:p w:rsidR="00650B71" w:rsidRPr="00165974" w:rsidRDefault="00650B71" w:rsidP="006F60DD">
      <w:pPr>
        <w:pStyle w:val="aff8"/>
        <w:numPr>
          <w:ilvl w:val="0"/>
          <w:numId w:val="39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Повышение тонуса мышц, брадикардия,</w:t>
      </w:r>
    </w:p>
    <w:p w:rsidR="00650B71" w:rsidRPr="00165974" w:rsidRDefault="00650B71" w:rsidP="006F60DD">
      <w:pPr>
        <w:pStyle w:val="aff8"/>
        <w:numPr>
          <w:ilvl w:val="0"/>
          <w:numId w:val="39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Тахикардия, снижение тонуса мышц,</w:t>
      </w:r>
    </w:p>
    <w:p w:rsidR="00650B71" w:rsidRPr="00165974" w:rsidRDefault="00650B71" w:rsidP="006F60DD">
      <w:pPr>
        <w:pStyle w:val="aff8"/>
        <w:numPr>
          <w:ilvl w:val="0"/>
          <w:numId w:val="39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Чувство страха, тревоги,</w:t>
      </w:r>
    </w:p>
    <w:p w:rsidR="00650B71" w:rsidRPr="00165974" w:rsidRDefault="00650B71" w:rsidP="006F60DD">
      <w:pPr>
        <w:pStyle w:val="aff8"/>
        <w:numPr>
          <w:ilvl w:val="0"/>
          <w:numId w:val="39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Усиление сухожильных рефлексов, агрессивность.</w:t>
      </w:r>
    </w:p>
    <w:p w:rsidR="00650B71" w:rsidRPr="00165974" w:rsidRDefault="00650B71" w:rsidP="00737B35">
      <w:pPr>
        <w:pStyle w:val="aff8"/>
        <w:tabs>
          <w:tab w:val="num" w:pos="360"/>
        </w:tabs>
        <w:ind w:left="0" w:firstLine="709"/>
        <w:jc w:val="both"/>
      </w:pPr>
    </w:p>
    <w:p w:rsidR="00650B71" w:rsidRPr="00691D1F" w:rsidRDefault="00650B71" w:rsidP="006F60DD">
      <w:pPr>
        <w:pStyle w:val="aff8"/>
        <w:numPr>
          <w:ilvl w:val="1"/>
          <w:numId w:val="42"/>
        </w:numPr>
        <w:tabs>
          <w:tab w:val="num" w:pos="360"/>
        </w:tabs>
        <w:spacing w:after="160"/>
        <w:ind w:left="0" w:firstLine="709"/>
        <w:contextualSpacing/>
        <w:jc w:val="both"/>
        <w:rPr>
          <w:b/>
        </w:rPr>
      </w:pPr>
      <w:r w:rsidRPr="00165974">
        <w:t xml:space="preserve"> </w:t>
      </w:r>
      <w:r w:rsidRPr="00691D1F">
        <w:rPr>
          <w:b/>
        </w:rPr>
        <w:t>Перечислите симптомы диабетического кетоацидоза:</w:t>
      </w:r>
    </w:p>
    <w:p w:rsidR="00650B71" w:rsidRPr="00165974" w:rsidRDefault="00650B71" w:rsidP="006F60DD">
      <w:pPr>
        <w:pStyle w:val="aff8"/>
        <w:numPr>
          <w:ilvl w:val="0"/>
          <w:numId w:val="40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Шумное дыхание Куссмауля,</w:t>
      </w:r>
    </w:p>
    <w:p w:rsidR="00650B71" w:rsidRPr="00165974" w:rsidRDefault="00650B71" w:rsidP="006F60DD">
      <w:pPr>
        <w:pStyle w:val="aff8"/>
        <w:numPr>
          <w:ilvl w:val="0"/>
          <w:numId w:val="40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Выраженная гипергликемия (</w:t>
      </w:r>
      <w:r w:rsidRPr="00165974">
        <w:rPr>
          <w:lang w:val="en-US"/>
        </w:rPr>
        <w:t xml:space="preserve">&gt;11 </w:t>
      </w:r>
      <w:r w:rsidRPr="00165974">
        <w:t>ммоль</w:t>
      </w:r>
      <w:r w:rsidRPr="00165974">
        <w:rPr>
          <w:lang w:val="en-US"/>
        </w:rPr>
        <w:t>/</w:t>
      </w:r>
      <w:r w:rsidRPr="00165974">
        <w:t>л),</w:t>
      </w:r>
    </w:p>
    <w:p w:rsidR="00650B71" w:rsidRPr="00165974" w:rsidRDefault="00650B71" w:rsidP="006F60DD">
      <w:pPr>
        <w:pStyle w:val="aff8"/>
        <w:widowControl w:val="0"/>
        <w:numPr>
          <w:ilvl w:val="0"/>
          <w:numId w:val="40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рН &gt;7,3, уровень бикарбонатов, более 15 ммоль/л,</w:t>
      </w:r>
    </w:p>
    <w:p w:rsidR="00650B71" w:rsidRPr="00165974" w:rsidRDefault="00650B71" w:rsidP="006F60DD">
      <w:pPr>
        <w:pStyle w:val="aff8"/>
        <w:numPr>
          <w:ilvl w:val="0"/>
          <w:numId w:val="40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Боли в животе,</w:t>
      </w:r>
    </w:p>
    <w:p w:rsidR="00650B71" w:rsidRPr="00165974" w:rsidRDefault="00650B71" w:rsidP="006F60DD">
      <w:pPr>
        <w:pStyle w:val="aff8"/>
        <w:numPr>
          <w:ilvl w:val="0"/>
          <w:numId w:val="40"/>
        </w:numPr>
        <w:tabs>
          <w:tab w:val="num" w:pos="360"/>
        </w:tabs>
        <w:spacing w:after="160"/>
        <w:ind w:left="0" w:firstLine="709"/>
        <w:contextualSpacing/>
        <w:jc w:val="both"/>
      </w:pPr>
      <w:r w:rsidRPr="00165974">
        <w:t>Быстрое развитие.</w:t>
      </w:r>
    </w:p>
    <w:p w:rsidR="00650B71" w:rsidRDefault="00650B71" w:rsidP="00737B35">
      <w:pPr>
        <w:ind w:firstLine="709"/>
        <w:jc w:val="both"/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C86FB0">
      <w:pPr>
        <w:rPr>
          <w:b/>
        </w:rPr>
      </w:pPr>
    </w:p>
    <w:p w:rsidR="00650B71" w:rsidRDefault="00650B71" w:rsidP="00C86FB0">
      <w:pPr>
        <w:rPr>
          <w:b/>
        </w:rPr>
      </w:pPr>
    </w:p>
    <w:p w:rsidR="00650B71" w:rsidRDefault="00650B71" w:rsidP="00C86FB0">
      <w:pPr>
        <w:rPr>
          <w:b/>
        </w:rPr>
      </w:pPr>
    </w:p>
    <w:p w:rsidR="00650B71" w:rsidRDefault="00650B71" w:rsidP="00C86FB0">
      <w:pPr>
        <w:rPr>
          <w:b/>
        </w:rPr>
      </w:pPr>
    </w:p>
    <w:p w:rsidR="00650B71" w:rsidRDefault="00650B71" w:rsidP="00737B35">
      <w:pPr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</w:p>
    <w:p w:rsidR="00650B71" w:rsidRDefault="00650B71" w:rsidP="00737B35">
      <w:pPr>
        <w:ind w:firstLine="709"/>
        <w:jc w:val="center"/>
        <w:rPr>
          <w:b/>
        </w:rPr>
      </w:pPr>
      <w:r w:rsidRPr="006F5809">
        <w:rPr>
          <w:b/>
        </w:rPr>
        <w:lastRenderedPageBreak/>
        <w:t>Эталоны ответов к тестовому контролю</w:t>
      </w:r>
    </w:p>
    <w:p w:rsidR="00650B71" w:rsidRPr="006F5809" w:rsidRDefault="00650B71" w:rsidP="00737B35">
      <w:pPr>
        <w:ind w:firstLine="709"/>
        <w:jc w:val="center"/>
        <w:rPr>
          <w:b/>
        </w:rPr>
      </w:pPr>
    </w:p>
    <w:tbl>
      <w:tblPr>
        <w:tblW w:w="8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1"/>
        <w:gridCol w:w="888"/>
        <w:gridCol w:w="1340"/>
        <w:gridCol w:w="888"/>
        <w:gridCol w:w="1301"/>
        <w:gridCol w:w="1415"/>
        <w:gridCol w:w="1031"/>
        <w:gridCol w:w="888"/>
      </w:tblGrid>
      <w:tr w:rsidR="00650B71" w:rsidRPr="00165974" w:rsidTr="00302FD0">
        <w:tc>
          <w:tcPr>
            <w:tcW w:w="911" w:type="dxa"/>
          </w:tcPr>
          <w:p w:rsidR="00650B71" w:rsidRPr="00511882" w:rsidRDefault="00650B71" w:rsidP="00302FD0">
            <w:pPr>
              <w:pStyle w:val="aff8"/>
              <w:ind w:left="0"/>
              <w:jc w:val="center"/>
            </w:pPr>
            <w:r w:rsidRPr="00511882">
              <w:t>Номер вопроса</w:t>
            </w:r>
          </w:p>
        </w:tc>
        <w:tc>
          <w:tcPr>
            <w:tcW w:w="789" w:type="dxa"/>
          </w:tcPr>
          <w:p w:rsidR="00650B71" w:rsidRPr="00165974" w:rsidRDefault="00650B71" w:rsidP="00302FD0">
            <w:pPr>
              <w:pStyle w:val="aff9"/>
              <w:spacing w:after="160"/>
              <w:jc w:val="center"/>
            </w:pPr>
            <w:r w:rsidRPr="00165974">
              <w:t>Номер ответа</w:t>
            </w:r>
          </w:p>
        </w:tc>
        <w:tc>
          <w:tcPr>
            <w:tcW w:w="1458" w:type="dxa"/>
          </w:tcPr>
          <w:p w:rsidR="00650B71" w:rsidRDefault="00650B71" w:rsidP="00302FD0">
            <w:pPr>
              <w:pStyle w:val="aff8"/>
              <w:ind w:left="0"/>
              <w:jc w:val="center"/>
            </w:pPr>
            <w:r w:rsidRPr="00511882">
              <w:t xml:space="preserve">Номер </w:t>
            </w:r>
          </w:p>
          <w:p w:rsidR="00650B71" w:rsidRPr="00511882" w:rsidRDefault="00650B71" w:rsidP="00302FD0">
            <w:pPr>
              <w:pStyle w:val="aff8"/>
              <w:ind w:left="0"/>
              <w:jc w:val="center"/>
            </w:pPr>
            <w:r w:rsidRPr="00511882">
              <w:t>вопроса</w:t>
            </w:r>
          </w:p>
        </w:tc>
        <w:tc>
          <w:tcPr>
            <w:tcW w:w="799" w:type="dxa"/>
          </w:tcPr>
          <w:p w:rsidR="00650B71" w:rsidRPr="00165974" w:rsidRDefault="00650B71" w:rsidP="00302FD0">
            <w:pPr>
              <w:spacing w:after="160"/>
              <w:jc w:val="center"/>
            </w:pPr>
            <w:r w:rsidRPr="00165974">
              <w:t>Номер ответа</w:t>
            </w:r>
          </w:p>
        </w:tc>
        <w:tc>
          <w:tcPr>
            <w:tcW w:w="1458" w:type="dxa"/>
          </w:tcPr>
          <w:p w:rsidR="00650B71" w:rsidRPr="00511882" w:rsidRDefault="00650B71" w:rsidP="00302FD0">
            <w:pPr>
              <w:pStyle w:val="aff8"/>
              <w:ind w:left="0"/>
              <w:jc w:val="center"/>
            </w:pPr>
            <w:r w:rsidRPr="00511882">
              <w:t>Номер ответа</w:t>
            </w:r>
          </w:p>
        </w:tc>
        <w:tc>
          <w:tcPr>
            <w:tcW w:w="1615" w:type="dxa"/>
          </w:tcPr>
          <w:p w:rsidR="00650B71" w:rsidRDefault="00650B71" w:rsidP="00302FD0">
            <w:pPr>
              <w:pStyle w:val="aff8"/>
              <w:ind w:left="0"/>
              <w:jc w:val="center"/>
            </w:pPr>
            <w:r w:rsidRPr="00511882">
              <w:t xml:space="preserve">Номер </w:t>
            </w:r>
          </w:p>
          <w:p w:rsidR="00650B71" w:rsidRPr="00511882" w:rsidRDefault="00650B71" w:rsidP="00302FD0">
            <w:pPr>
              <w:pStyle w:val="aff8"/>
              <w:ind w:left="0"/>
              <w:jc w:val="center"/>
            </w:pPr>
            <w:r w:rsidRPr="00511882">
              <w:t>ответа</w:t>
            </w:r>
          </w:p>
        </w:tc>
        <w:tc>
          <w:tcPr>
            <w:tcW w:w="911" w:type="dxa"/>
          </w:tcPr>
          <w:p w:rsidR="00650B71" w:rsidRPr="00511882" w:rsidRDefault="00650B71" w:rsidP="00302FD0">
            <w:pPr>
              <w:pStyle w:val="aff8"/>
              <w:ind w:left="0"/>
              <w:jc w:val="center"/>
            </w:pPr>
            <w:r w:rsidRPr="00511882">
              <w:t>Номер вопроса</w:t>
            </w:r>
          </w:p>
        </w:tc>
        <w:tc>
          <w:tcPr>
            <w:tcW w:w="841" w:type="dxa"/>
          </w:tcPr>
          <w:p w:rsidR="00650B71" w:rsidRPr="00165974" w:rsidRDefault="00650B71" w:rsidP="00302FD0">
            <w:pPr>
              <w:jc w:val="center"/>
            </w:pPr>
            <w:r w:rsidRPr="00165974">
              <w:t>Номер ответа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pStyle w:val="aff9"/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1,2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16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31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46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2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1,3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17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2,3,4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32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47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1,2,3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18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33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2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48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19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3,4,5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34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1,2,3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49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3,4,5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20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1,3,4,5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35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50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1,5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6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1,2,4,5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21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1,2,5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36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1,3,4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51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1,2,3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7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22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1,2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37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52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5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8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2,5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23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3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38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1,4,5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53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2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9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1,2,4,5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24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39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3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54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3,5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10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2,3,4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25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1,3,5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40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55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1,4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11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4,5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26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1,2,3,4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41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1,2,3,4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56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1,4,5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12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1,2,3,5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27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2,4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42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57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1,5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13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1,2,4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28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1,2,5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43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4,5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58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4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14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1,2,3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29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3,5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44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5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59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1,3,4</w:t>
            </w:r>
          </w:p>
        </w:tc>
      </w:tr>
      <w:tr w:rsidR="00650B71" w:rsidRPr="00165974" w:rsidTr="00302FD0">
        <w:tc>
          <w:tcPr>
            <w:tcW w:w="911" w:type="dxa"/>
          </w:tcPr>
          <w:p w:rsidR="00650B71" w:rsidRPr="00691D1F" w:rsidRDefault="00650B71" w:rsidP="00302FD0">
            <w:pPr>
              <w:pStyle w:val="aff9"/>
              <w:spacing w:after="160"/>
              <w:jc w:val="center"/>
            </w:pPr>
            <w:r w:rsidRPr="00691D1F">
              <w:t>15</w:t>
            </w:r>
          </w:p>
        </w:tc>
        <w:tc>
          <w:tcPr>
            <w:tcW w:w="789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  <w:noProof/>
              </w:rPr>
            </w:pPr>
            <w:r w:rsidRPr="00691D1F">
              <w:rPr>
                <w:rStyle w:val="af1"/>
                <w:bCs/>
                <w:noProof/>
              </w:rPr>
              <w:t>2,3,5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30</w:t>
            </w:r>
          </w:p>
        </w:tc>
        <w:tc>
          <w:tcPr>
            <w:tcW w:w="799" w:type="dxa"/>
          </w:tcPr>
          <w:p w:rsidR="00650B71" w:rsidRPr="00691D1F" w:rsidRDefault="00650B71" w:rsidP="00302FD0">
            <w:pPr>
              <w:spacing w:after="160"/>
              <w:jc w:val="center"/>
              <w:rPr>
                <w:b/>
              </w:rPr>
            </w:pPr>
            <w:r w:rsidRPr="00691D1F">
              <w:rPr>
                <w:b/>
              </w:rPr>
              <w:t>2,3,5</w:t>
            </w:r>
          </w:p>
        </w:tc>
        <w:tc>
          <w:tcPr>
            <w:tcW w:w="1458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45</w:t>
            </w:r>
          </w:p>
        </w:tc>
        <w:tc>
          <w:tcPr>
            <w:tcW w:w="1615" w:type="dxa"/>
          </w:tcPr>
          <w:p w:rsidR="00650B71" w:rsidRPr="00691D1F" w:rsidRDefault="00650B71" w:rsidP="00302FD0">
            <w:pPr>
              <w:spacing w:after="160"/>
              <w:jc w:val="center"/>
              <w:rPr>
                <w:rStyle w:val="af1"/>
                <w:bCs/>
              </w:rPr>
            </w:pPr>
            <w:r w:rsidRPr="00691D1F">
              <w:rPr>
                <w:rStyle w:val="af1"/>
                <w:bCs/>
              </w:rPr>
              <w:t>1</w:t>
            </w:r>
          </w:p>
        </w:tc>
        <w:tc>
          <w:tcPr>
            <w:tcW w:w="911" w:type="dxa"/>
          </w:tcPr>
          <w:p w:rsidR="00650B71" w:rsidRPr="00691D1F" w:rsidRDefault="00650B71" w:rsidP="00302FD0">
            <w:pPr>
              <w:spacing w:after="160"/>
              <w:jc w:val="center"/>
            </w:pPr>
            <w:r w:rsidRPr="00691D1F">
              <w:t>60</w:t>
            </w:r>
          </w:p>
        </w:tc>
        <w:tc>
          <w:tcPr>
            <w:tcW w:w="841" w:type="dxa"/>
          </w:tcPr>
          <w:p w:rsidR="00650B71" w:rsidRPr="00691D1F" w:rsidRDefault="00650B71" w:rsidP="00302FD0">
            <w:pPr>
              <w:jc w:val="center"/>
              <w:rPr>
                <w:b/>
              </w:rPr>
            </w:pPr>
            <w:r w:rsidRPr="00691D1F">
              <w:rPr>
                <w:b/>
              </w:rPr>
              <w:t>1,2,4</w:t>
            </w:r>
          </w:p>
        </w:tc>
      </w:tr>
    </w:tbl>
    <w:p w:rsidR="00650B71" w:rsidRPr="00165974" w:rsidRDefault="00650B71" w:rsidP="00737B35">
      <w:pPr>
        <w:tabs>
          <w:tab w:val="left" w:pos="8170"/>
        </w:tabs>
        <w:jc w:val="both"/>
      </w:pPr>
      <w:r>
        <w:tab/>
      </w: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jc w:val="center"/>
      </w:pPr>
    </w:p>
    <w:p w:rsidR="00650B71" w:rsidRDefault="00650B71" w:rsidP="00737B35">
      <w:pPr>
        <w:spacing w:line="360" w:lineRule="auto"/>
        <w:ind w:left="540" w:firstLine="16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4. </w:t>
      </w:r>
      <w:r w:rsidRPr="0045556B">
        <w:rPr>
          <w:b/>
          <w:bCs/>
        </w:rPr>
        <w:t>ОРГАНИЗАЦИОННО-ПЕДАГОГИЧЕСКИЕ УСЛОВИЯ</w:t>
      </w:r>
    </w:p>
    <w:p w:rsidR="00650B71" w:rsidRDefault="00650B71" w:rsidP="00737B35">
      <w:pPr>
        <w:widowControl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F15097"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t>.1 Квалификация научно-педагогических кадров, обеспечивающих реализацию образовательного процесса</w:t>
      </w:r>
    </w:p>
    <w:p w:rsidR="00650B71" w:rsidRDefault="00650B71" w:rsidP="00737B35">
      <w:pPr>
        <w:rPr>
          <w:spacing w:val="-3"/>
          <w:sz w:val="28"/>
          <w:szCs w:val="28"/>
        </w:rPr>
      </w:pPr>
    </w:p>
    <w:tbl>
      <w:tblPr>
        <w:tblW w:w="11138" w:type="dxa"/>
        <w:tblInd w:w="-1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626"/>
        <w:gridCol w:w="1440"/>
        <w:gridCol w:w="1440"/>
        <w:gridCol w:w="1260"/>
        <w:gridCol w:w="900"/>
        <w:gridCol w:w="720"/>
        <w:gridCol w:w="720"/>
        <w:gridCol w:w="1080"/>
        <w:gridCol w:w="1418"/>
      </w:tblGrid>
      <w:tr w:rsidR="00650B71" w:rsidRPr="00A92614" w:rsidTr="00A445D3">
        <w:trPr>
          <w:cantSplit/>
        </w:trPr>
        <w:tc>
          <w:tcPr>
            <w:tcW w:w="534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№</w:t>
            </w:r>
          </w:p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п/п</w:t>
            </w:r>
          </w:p>
        </w:tc>
        <w:tc>
          <w:tcPr>
            <w:tcW w:w="16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Наименование дисциплин в соответствии с учебными планами</w:t>
            </w:r>
          </w:p>
        </w:tc>
        <w:tc>
          <w:tcPr>
            <w:tcW w:w="89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Обеспеченность педагогическими работниками</w:t>
            </w:r>
          </w:p>
        </w:tc>
      </w:tr>
      <w:tr w:rsidR="00650B71" w:rsidRPr="00A92614" w:rsidTr="00A445D3">
        <w:trPr>
          <w:cantSplit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Фамилия, И.О., должность по штатному расписанию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Какое образовательное учреждение профессионального образования окончил, специальность по диплому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Ученая степень и ученое (почетное) звание</w:t>
            </w:r>
          </w:p>
        </w:tc>
        <w:tc>
          <w:tcPr>
            <w:tcW w:w="2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Стаж научно-педагогической работы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Основное место работы, должность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Условия привлечения к трудовой деятельности (штатный, совместитель, иное)</w:t>
            </w:r>
          </w:p>
        </w:tc>
      </w:tr>
      <w:tr w:rsidR="00650B71" w:rsidRPr="00A92614" w:rsidTr="00A445D3">
        <w:trPr>
          <w:cantSplit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Всего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в т.ч. педагогический</w:t>
            </w: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</w:tr>
      <w:tr w:rsidR="00650B71" w:rsidRPr="00A92614" w:rsidTr="00A445D3">
        <w:trPr>
          <w:cantSplit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Всего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В т.ч. по преподаваемой дисциплине</w:t>
            </w: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50B71" w:rsidRPr="00A92614" w:rsidRDefault="00650B71" w:rsidP="00302FD0">
            <w:pPr>
              <w:rPr>
                <w:b/>
              </w:rPr>
            </w:pP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1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10</w:t>
            </w:r>
          </w:p>
        </w:tc>
      </w:tr>
      <w:tr w:rsidR="00650B71" w:rsidRPr="00A92614" w:rsidTr="00A445D3">
        <w:tc>
          <w:tcPr>
            <w:tcW w:w="11138" w:type="dxa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650B71" w:rsidRPr="00A92614" w:rsidRDefault="00650B71" w:rsidP="00302FD0">
            <w:pPr>
              <w:jc w:val="center"/>
              <w:rPr>
                <w:b/>
              </w:rPr>
            </w:pPr>
            <w:r w:rsidRPr="00A92614">
              <w:rPr>
                <w:b/>
              </w:rPr>
              <w:t>Последипломное образование –  специализация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rPr>
                <w:lang w:val="en-US"/>
              </w:rPr>
              <w:t>1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both"/>
            </w:pPr>
            <w:r>
              <w:t>Бурлуцкая А.В.</w:t>
            </w:r>
            <w:r w:rsidRPr="00A92614">
              <w:t xml:space="preserve"> – заведующая кафедрой педиатрии</w:t>
            </w:r>
            <w:r>
              <w:t xml:space="preserve"> № 2</w:t>
            </w:r>
            <w:r w:rsidRPr="00A92614">
              <w:t xml:space="preserve">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DF3FC0" w:rsidRDefault="00650B71" w:rsidP="00302FD0">
            <w:pPr>
              <w:jc w:val="both"/>
            </w:pPr>
            <w:r>
              <w:t>Саратовский медицинский институт по специальности «Педиатрия»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DF3FC0" w:rsidRDefault="00650B71" w:rsidP="00302FD0">
            <w:pPr>
              <w:jc w:val="center"/>
            </w:pPr>
            <w:r>
              <w:t>д.м.н., доцент,</w:t>
            </w:r>
            <w:r w:rsidRPr="00FC5057">
              <w:rPr>
                <w:color w:val="000000"/>
                <w:sz w:val="28"/>
                <w:szCs w:val="28"/>
              </w:rPr>
              <w:t xml:space="preserve"> </w:t>
            </w:r>
            <w:r>
              <w:t xml:space="preserve">Отличник </w:t>
            </w:r>
            <w:r w:rsidRPr="00DF3FC0">
              <w:t xml:space="preserve">здравоохранения, Заслуженный работник здравоохранения Кубани,  Заслуженный врач РФ,  За выдающийся вклад в развитие Кубани второй степени </w:t>
            </w:r>
          </w:p>
          <w:p w:rsidR="00650B71" w:rsidRPr="00A92614" w:rsidRDefault="00650B71" w:rsidP="00302FD0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37,8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13,6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10,6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  <w:rPr>
                <w:bCs/>
              </w:rPr>
            </w:pPr>
            <w:r w:rsidRPr="00591C46">
              <w:rPr>
                <w:bCs/>
              </w:rPr>
              <w:t xml:space="preserve">ФГБОУ ВО КубГМУ </w:t>
            </w:r>
          </w:p>
          <w:p w:rsidR="00650B71" w:rsidRPr="00A92614" w:rsidRDefault="00650B71" w:rsidP="00302FD0">
            <w:pPr>
              <w:jc w:val="center"/>
            </w:pPr>
            <w:r w:rsidRPr="00591C46">
              <w:rPr>
                <w:bCs/>
              </w:rPr>
              <w:t>Минздрава 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Штатный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2.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both"/>
            </w:pPr>
            <w:r>
              <w:t xml:space="preserve">Шадрин С.А. – профессор </w:t>
            </w:r>
            <w:r>
              <w:lastRenderedPageBreak/>
              <w:t xml:space="preserve">кафедры педиатрии № 2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both"/>
            </w:pPr>
            <w:r>
              <w:lastRenderedPageBreak/>
              <w:t xml:space="preserve">Кубанский медицинский </w:t>
            </w:r>
            <w:r>
              <w:lastRenderedPageBreak/>
              <w:t>институт им. Красной Армии по специальности «Лечебное дело»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lastRenderedPageBreak/>
              <w:t>д.м.н., профессор,</w:t>
            </w:r>
            <w:r w:rsidRPr="00FC5057">
              <w:rPr>
                <w:color w:val="000000"/>
                <w:sz w:val="28"/>
                <w:szCs w:val="28"/>
              </w:rPr>
              <w:t xml:space="preserve"> </w:t>
            </w:r>
            <w:r>
              <w:lastRenderedPageBreak/>
              <w:t xml:space="preserve">Отличник </w:t>
            </w:r>
            <w:r w:rsidRPr="00DF3FC0">
              <w:t>здравоохранения, Заслуженный работник здравоохранения Кубани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r>
              <w:lastRenderedPageBreak/>
              <w:t>55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40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r>
              <w:t>40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  <w:rPr>
                <w:bCs/>
              </w:rPr>
            </w:pPr>
            <w:r w:rsidRPr="00591C46">
              <w:rPr>
                <w:bCs/>
              </w:rPr>
              <w:t>ФГБОУ ВО КубГМ</w:t>
            </w:r>
            <w:r w:rsidRPr="00591C46">
              <w:rPr>
                <w:bCs/>
              </w:rPr>
              <w:lastRenderedPageBreak/>
              <w:t xml:space="preserve">У </w:t>
            </w:r>
          </w:p>
          <w:p w:rsidR="00650B71" w:rsidRPr="00A92614" w:rsidRDefault="00650B71" w:rsidP="00302FD0">
            <w:pPr>
              <w:jc w:val="center"/>
            </w:pPr>
            <w:r w:rsidRPr="00591C46">
              <w:rPr>
                <w:bCs/>
              </w:rPr>
              <w:t>Минздрава 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lastRenderedPageBreak/>
              <w:t>Штатный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lastRenderedPageBreak/>
              <w:t>3.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both"/>
            </w:pPr>
            <w:r>
              <w:t>Триль В.Е.</w:t>
            </w:r>
            <w:r w:rsidRPr="00A92614">
              <w:t xml:space="preserve"> – доцент кафедры педиатрии </w:t>
            </w:r>
            <w:r>
              <w:t>№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Архангельский государст</w:t>
            </w:r>
            <w:r>
              <w:t>венный медицинский университет</w:t>
            </w:r>
            <w:r w:rsidRPr="00A92614">
              <w:t>, педиатрия,</w:t>
            </w:r>
          </w:p>
          <w:p w:rsidR="00650B71" w:rsidRPr="00A92614" w:rsidRDefault="00650B71" w:rsidP="00AA348D">
            <w:pPr>
              <w:jc w:val="center"/>
            </w:pPr>
            <w:r w:rsidRPr="00A92614">
              <w:t>врач-педиатр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AA348D">
            <w:pPr>
              <w:jc w:val="center"/>
            </w:pPr>
            <w:r>
              <w:t>к</w:t>
            </w:r>
            <w:r w:rsidRPr="00A92614">
              <w:t>.м.н.</w:t>
            </w:r>
            <w:r>
              <w:t>,</w:t>
            </w:r>
          </w:p>
          <w:p w:rsidR="00650B71" w:rsidRPr="00A92614" w:rsidRDefault="00650B71" w:rsidP="00AA348D">
            <w:pPr>
              <w:jc w:val="center"/>
            </w:pPr>
            <w:r>
              <w:t>доцент</w:t>
            </w:r>
          </w:p>
          <w:p w:rsidR="00650B71" w:rsidRPr="00A92614" w:rsidRDefault="00650B71" w:rsidP="00AA348D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>
              <w:t>26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>
              <w:t>28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>
              <w:t>25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AA348D">
            <w:pPr>
              <w:jc w:val="center"/>
              <w:rPr>
                <w:bCs/>
              </w:rPr>
            </w:pPr>
            <w:r w:rsidRPr="00591C46">
              <w:rPr>
                <w:bCs/>
              </w:rPr>
              <w:t xml:space="preserve">ФГБОУ ВО КубГМУ </w:t>
            </w:r>
          </w:p>
          <w:p w:rsidR="00650B71" w:rsidRPr="00A92614" w:rsidRDefault="00650B71" w:rsidP="00AA348D">
            <w:pPr>
              <w:jc w:val="center"/>
            </w:pPr>
            <w:r w:rsidRPr="00591C46">
              <w:rPr>
                <w:bCs/>
              </w:rPr>
              <w:t>Мин</w:t>
            </w:r>
            <w:r>
              <w:rPr>
                <w:bCs/>
              </w:rPr>
              <w:t xml:space="preserve">здрава </w:t>
            </w:r>
            <w:r w:rsidRPr="00591C46">
              <w:rPr>
                <w:bCs/>
              </w:rPr>
              <w:t>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Штатный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4.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 w:rsidRPr="00A92614"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both"/>
            </w:pPr>
            <w:r>
              <w:t>Сутовская Д.В. – доцент кафедры педиатрии №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Кубанский медицинский институт им. Красной Армии по специальности «Педиатрия»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02419A">
            <w:pPr>
              <w:jc w:val="center"/>
            </w:pPr>
            <w:r>
              <w:t>к</w:t>
            </w:r>
            <w:r w:rsidRPr="00A92614">
              <w:t>.м.н.</w:t>
            </w:r>
            <w:r>
              <w:t>,</w:t>
            </w:r>
          </w:p>
          <w:p w:rsidR="00650B71" w:rsidRPr="00A92614" w:rsidRDefault="00650B71" w:rsidP="0002419A">
            <w:pPr>
              <w:jc w:val="center"/>
            </w:pPr>
            <w:r>
              <w:t>доцент</w:t>
            </w:r>
          </w:p>
          <w:p w:rsidR="00650B71" w:rsidRPr="00A92614" w:rsidRDefault="00650B71" w:rsidP="00302FD0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27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20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AA348D">
            <w:pPr>
              <w:jc w:val="center"/>
              <w:rPr>
                <w:bCs/>
              </w:rPr>
            </w:pPr>
            <w:r w:rsidRPr="00591C46">
              <w:rPr>
                <w:bCs/>
              </w:rPr>
              <w:t xml:space="preserve">ФГБОУ ВО КубГМУ </w:t>
            </w:r>
          </w:p>
          <w:p w:rsidR="00650B71" w:rsidRPr="00A92614" w:rsidRDefault="00650B71" w:rsidP="00AA348D">
            <w:pPr>
              <w:jc w:val="center"/>
            </w:pPr>
            <w:r w:rsidRPr="00591C46">
              <w:rPr>
                <w:bCs/>
              </w:rPr>
              <w:t>Мин</w:t>
            </w:r>
            <w:r>
              <w:rPr>
                <w:bCs/>
              </w:rPr>
              <w:t xml:space="preserve">здрава </w:t>
            </w:r>
            <w:r w:rsidRPr="00591C46">
              <w:rPr>
                <w:bCs/>
              </w:rPr>
              <w:t>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Штатный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5.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both"/>
            </w:pPr>
            <w:r>
              <w:t>Статова А.В. – доцент кафедры педиатрии №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Кубанская государственная медицинская академия по специальности «Педиатрия»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02419A">
            <w:pPr>
              <w:jc w:val="center"/>
            </w:pPr>
            <w:r>
              <w:t>к.м.н.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16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Pr="00A92614" w:rsidRDefault="00650B71" w:rsidP="00302FD0">
            <w:pPr>
              <w:jc w:val="center"/>
            </w:pPr>
            <w:r>
              <w:t>12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AA348D">
            <w:pPr>
              <w:jc w:val="center"/>
              <w:rPr>
                <w:bCs/>
              </w:rPr>
            </w:pPr>
            <w:r w:rsidRPr="00591C46">
              <w:rPr>
                <w:bCs/>
              </w:rPr>
              <w:t xml:space="preserve">ФГБОУ ВО КубГМУ </w:t>
            </w:r>
          </w:p>
          <w:p w:rsidR="00650B71" w:rsidRPr="00A92614" w:rsidRDefault="00650B71" w:rsidP="00AA348D">
            <w:pPr>
              <w:jc w:val="center"/>
            </w:pPr>
            <w:r w:rsidRPr="00591C46">
              <w:rPr>
                <w:bCs/>
              </w:rPr>
              <w:t>Мин</w:t>
            </w:r>
            <w:r>
              <w:rPr>
                <w:bCs/>
              </w:rPr>
              <w:t xml:space="preserve">здрава </w:t>
            </w:r>
            <w:r w:rsidRPr="00591C46">
              <w:rPr>
                <w:bCs/>
              </w:rPr>
              <w:t>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Штатный</w:t>
            </w:r>
          </w:p>
        </w:tc>
      </w:tr>
      <w:tr w:rsidR="00650B71" w:rsidRPr="00A92614" w:rsidTr="00A445D3">
        <w:tc>
          <w:tcPr>
            <w:tcW w:w="5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6.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Педиатрия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both"/>
            </w:pPr>
            <w:r>
              <w:t>Савельева Н.В. - доцент кафедры педиатрии № 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 xml:space="preserve">Кемеровская государственная медицинская академия по специальности «Педиатрия»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02419A">
            <w:pPr>
              <w:jc w:val="center"/>
            </w:pPr>
            <w:r>
              <w:t>к.м.н.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20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17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302FD0">
            <w:pPr>
              <w:jc w:val="center"/>
            </w:pPr>
            <w:r>
              <w:t>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B71" w:rsidRDefault="00650B71" w:rsidP="00AA348D">
            <w:pPr>
              <w:jc w:val="center"/>
              <w:rPr>
                <w:bCs/>
              </w:rPr>
            </w:pPr>
            <w:r w:rsidRPr="00591C46">
              <w:rPr>
                <w:bCs/>
              </w:rPr>
              <w:t xml:space="preserve">ФГБОУ ВО КубГМУ </w:t>
            </w:r>
          </w:p>
          <w:p w:rsidR="00650B71" w:rsidRPr="00A92614" w:rsidRDefault="00650B71" w:rsidP="00AA348D">
            <w:pPr>
              <w:jc w:val="center"/>
            </w:pPr>
            <w:r w:rsidRPr="00591C46">
              <w:rPr>
                <w:bCs/>
              </w:rPr>
              <w:t>Мин</w:t>
            </w:r>
            <w:r>
              <w:rPr>
                <w:bCs/>
              </w:rPr>
              <w:t xml:space="preserve">здрава </w:t>
            </w:r>
            <w:r w:rsidRPr="00591C46">
              <w:rPr>
                <w:bCs/>
              </w:rPr>
              <w:t>России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50B71" w:rsidRPr="00A92614" w:rsidRDefault="00650B71" w:rsidP="00AA348D">
            <w:pPr>
              <w:jc w:val="center"/>
            </w:pPr>
            <w:r w:rsidRPr="00A92614">
              <w:t>Штатный</w:t>
            </w:r>
          </w:p>
        </w:tc>
      </w:tr>
    </w:tbl>
    <w:p w:rsidR="00650B71" w:rsidRDefault="00650B71" w:rsidP="00400519">
      <w:pPr>
        <w:shd w:val="clear" w:color="auto" w:fill="FFFFFF"/>
        <w:spacing w:line="360" w:lineRule="auto"/>
        <w:rPr>
          <w:b/>
        </w:rPr>
      </w:pPr>
    </w:p>
    <w:p w:rsidR="00650B71" w:rsidRDefault="00650B71" w:rsidP="00737B35">
      <w:pPr>
        <w:widowControl w:val="0"/>
        <w:shd w:val="clear" w:color="auto" w:fill="FFFFFF"/>
        <w:spacing w:line="360" w:lineRule="auto"/>
        <w:jc w:val="center"/>
        <w:rPr>
          <w:spacing w:val="-10"/>
        </w:rPr>
      </w:pPr>
      <w:r>
        <w:rPr>
          <w:b/>
          <w:bCs/>
          <w:sz w:val="28"/>
          <w:szCs w:val="28"/>
        </w:rPr>
        <w:t>4.2. Материально-технические условия реализации программы</w:t>
      </w:r>
    </w:p>
    <w:p w:rsidR="00650B71" w:rsidRPr="007875E1" w:rsidRDefault="00650B71" w:rsidP="00737B35">
      <w:pPr>
        <w:widowControl w:val="0"/>
        <w:shd w:val="clear" w:color="auto" w:fill="FFFFFF"/>
        <w:spacing w:line="360" w:lineRule="auto"/>
        <w:jc w:val="both"/>
        <w:rPr>
          <w:spacing w:val="-10"/>
        </w:rPr>
      </w:pPr>
      <w:r w:rsidRPr="007875E1">
        <w:rPr>
          <w:spacing w:val="-10"/>
        </w:rPr>
        <w:t>Использование лабораторного и инструментального обо</w:t>
      </w:r>
      <w:r w:rsidRPr="007875E1">
        <w:rPr>
          <w:spacing w:val="-10"/>
        </w:rPr>
        <w:softHyphen/>
      </w:r>
      <w:r w:rsidRPr="007875E1">
        <w:t xml:space="preserve">рудования, учебных комнат. </w:t>
      </w:r>
      <w:r w:rsidRPr="007875E1">
        <w:rPr>
          <w:spacing w:val="-10"/>
        </w:rPr>
        <w:t>Мультимедийный компле</w:t>
      </w:r>
      <w:r>
        <w:rPr>
          <w:spacing w:val="-10"/>
        </w:rPr>
        <w:t>кс (ноутбук, проектор, экран), н</w:t>
      </w:r>
      <w:r w:rsidRPr="007875E1">
        <w:rPr>
          <w:spacing w:val="-10"/>
        </w:rPr>
        <w:t>а</w:t>
      </w:r>
      <w:r w:rsidRPr="007875E1">
        <w:rPr>
          <w:spacing w:val="-10"/>
        </w:rPr>
        <w:softHyphen/>
      </w:r>
      <w:r w:rsidRPr="007875E1">
        <w:rPr>
          <w:spacing w:val="-9"/>
        </w:rPr>
        <w:t>боры слайдов, таблиц, рентгенограмм, мультимедийных наглядных материалов по различным темам программы.</w:t>
      </w:r>
    </w:p>
    <w:p w:rsidR="00650B71" w:rsidRPr="007875E1" w:rsidRDefault="00650B71" w:rsidP="00737B35">
      <w:pPr>
        <w:widowControl w:val="0"/>
        <w:shd w:val="clear" w:color="auto" w:fill="FFFFFF"/>
        <w:spacing w:line="360" w:lineRule="auto"/>
        <w:jc w:val="both"/>
        <w:rPr>
          <w:spacing w:val="-10"/>
        </w:rPr>
      </w:pPr>
      <w:r w:rsidRPr="007875E1">
        <w:rPr>
          <w:spacing w:val="-10"/>
        </w:rPr>
        <w:t>Использование мощностей и оборудования клинических баз кафедры согласно договору с ФГБОУ ВО КубГМУ Минздрава России.</w:t>
      </w:r>
    </w:p>
    <w:p w:rsidR="00650B71" w:rsidRPr="0045556B" w:rsidRDefault="00650B71" w:rsidP="00737B35">
      <w:pPr>
        <w:widowControl w:val="0"/>
        <w:shd w:val="clear" w:color="auto" w:fill="FFFFFF"/>
        <w:spacing w:line="360" w:lineRule="auto"/>
        <w:jc w:val="both"/>
        <w:rPr>
          <w:spacing w:val="-10"/>
        </w:rPr>
      </w:pPr>
      <w:r w:rsidRPr="0045556B">
        <w:rPr>
          <w:spacing w:val="-10"/>
        </w:rPr>
        <w:t>Использование мощностей и оборудования клинических баз кафедры согласно договору с Ф</w:t>
      </w:r>
      <w:r>
        <w:rPr>
          <w:spacing w:val="-10"/>
        </w:rPr>
        <w:t>ГБОУ ВО КубГМУ Минздрава России:</w:t>
      </w:r>
    </w:p>
    <w:p w:rsidR="00650B71" w:rsidRPr="00FF6B78" w:rsidRDefault="00650B71" w:rsidP="006F60DD">
      <w:pPr>
        <w:numPr>
          <w:ilvl w:val="0"/>
          <w:numId w:val="15"/>
        </w:numPr>
        <w:spacing w:line="360" w:lineRule="auto"/>
        <w:rPr>
          <w:spacing w:val="-3"/>
        </w:rPr>
      </w:pPr>
      <w:r>
        <w:t xml:space="preserve">Детская краевая клиническая больница </w:t>
      </w:r>
      <w:r w:rsidRPr="00FF6B78">
        <w:rPr>
          <w:spacing w:val="-3"/>
        </w:rPr>
        <w:t>министерства здравоохранения Краснодарского края</w:t>
      </w:r>
    </w:p>
    <w:p w:rsidR="00650B71" w:rsidRPr="00C86FB0" w:rsidRDefault="00650B71" w:rsidP="006F60DD">
      <w:pPr>
        <w:numPr>
          <w:ilvl w:val="0"/>
          <w:numId w:val="15"/>
        </w:numPr>
        <w:spacing w:line="360" w:lineRule="auto"/>
        <w:rPr>
          <w:spacing w:val="-3"/>
        </w:rPr>
      </w:pPr>
      <w:r w:rsidRPr="00FF6B78">
        <w:rPr>
          <w:spacing w:val="-3"/>
        </w:rPr>
        <w:t>Государственное бюджетное учреждение здравоохранения</w:t>
      </w:r>
      <w:r>
        <w:rPr>
          <w:spacing w:val="-3"/>
        </w:rPr>
        <w:t xml:space="preserve"> </w:t>
      </w:r>
      <w:r w:rsidRPr="00FF6B78">
        <w:rPr>
          <w:spacing w:val="-3"/>
        </w:rPr>
        <w:t>«Детская городская клиническая больница города Краснодара»</w:t>
      </w:r>
      <w:r>
        <w:rPr>
          <w:spacing w:val="-3"/>
        </w:rPr>
        <w:t xml:space="preserve"> </w:t>
      </w:r>
      <w:r w:rsidRPr="00FF6B78">
        <w:rPr>
          <w:spacing w:val="-3"/>
        </w:rPr>
        <w:t>министерства здравоохранения Краснодарского края</w:t>
      </w:r>
    </w:p>
    <w:p w:rsidR="00650B71" w:rsidRPr="00C86FB0" w:rsidRDefault="00650B71" w:rsidP="00C86FB0">
      <w:pPr>
        <w:widowControl w:val="0"/>
        <w:spacing w:line="360" w:lineRule="auto"/>
        <w:ind w:left="360"/>
        <w:jc w:val="center"/>
        <w:rPr>
          <w:b/>
          <w:bCs/>
        </w:rPr>
      </w:pPr>
      <w:r w:rsidRPr="00C86FB0">
        <w:rPr>
          <w:b/>
          <w:bCs/>
        </w:rPr>
        <w:t>4.3. Учебно-методическое обеспечение программы</w:t>
      </w:r>
    </w:p>
    <w:p w:rsidR="00650B71" w:rsidRPr="00C86FB0" w:rsidRDefault="00650B71" w:rsidP="00737B35">
      <w:pPr>
        <w:tabs>
          <w:tab w:val="left" w:pos="709"/>
        </w:tabs>
        <w:spacing w:line="360" w:lineRule="auto"/>
        <w:jc w:val="both"/>
        <w:rPr>
          <w:b/>
          <w:bCs/>
        </w:rPr>
      </w:pPr>
      <w:r w:rsidRPr="00C86FB0">
        <w:rPr>
          <w:b/>
          <w:bCs/>
          <w:i/>
          <w:iCs/>
        </w:rPr>
        <w:t>Законодательные и нормативно-правовые документы в соответствии с профилем специальности:</w:t>
      </w:r>
    </w:p>
    <w:p w:rsidR="00650B71" w:rsidRPr="00054D46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Федерального закона от 29.12.2012 г. № 273-ФЗ «Об образовании в Российской Федерации»;</w:t>
      </w:r>
    </w:p>
    <w:p w:rsidR="00650B71" w:rsidRPr="00054D46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Федерального закона от 21.11.2011г. № 323-ФЗ «Об основах охраны здоровья граждан в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Российской Федерации»;</w:t>
      </w:r>
    </w:p>
    <w:p w:rsidR="00650B71" w:rsidRPr="00054D46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приказа Минобрнауки России от 01.07.2013 № 499 «Об утверждении Порядка организации 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осуществления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образовательной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деятельности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по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дополнительным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профессиональным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программам»;</w:t>
      </w:r>
    </w:p>
    <w:p w:rsidR="00650B71" w:rsidRPr="00054D46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приказа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Минздравсоцразвития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РФ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от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23.07.2010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№541н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«Об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утверждении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Единого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квалификационного справочника должностей руководителей, специалистов и служащих, раздел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"Квалификационные характеристики должностей работников в сфере здравоохранения"»;</w:t>
      </w:r>
    </w:p>
    <w:p w:rsidR="00650B71" w:rsidRPr="00054D46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приказа Минздрава России от 03.08.2012 № 66н «Об утверждении Порядка и сроков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совершенствования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медицинскими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работниками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фармацевтическими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работниками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профессиональных знаний и навыков путем обучения по дополнительным профессиональным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образовательным программам в образовательных и научных организациях»;</w:t>
      </w:r>
    </w:p>
    <w:p w:rsidR="00650B71" w:rsidRPr="008E36FE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lastRenderedPageBreak/>
        <w:t>приказа Минздравсоцразвития РФ от 08.10.2015 года № 707н «Об утверждении квалификационных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требований к медицинским и фармацевтическим работникам с высшим образованием по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направлению подготовки «здравоохранение и медицинские науки»;</w:t>
      </w:r>
      <w:r w:rsidRPr="008E36FE">
        <w:rPr>
          <w:color w:val="000000"/>
        </w:rPr>
        <w:t xml:space="preserve"> </w:t>
      </w:r>
    </w:p>
    <w:p w:rsidR="00650B71" w:rsidRPr="008E36FE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приказа Минздрава России от 21 марта 2014 г. № 125н «Об утверждении национального календаря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профилактических прививок и календаря профилактических прививок по эпидемиологическим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показаниям»;</w:t>
      </w:r>
      <w:r w:rsidRPr="008E36FE">
        <w:rPr>
          <w:color w:val="000000"/>
        </w:rPr>
        <w:t xml:space="preserve"> </w:t>
      </w:r>
    </w:p>
    <w:p w:rsidR="00650B71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 w:rsidRPr="00054D46">
        <w:rPr>
          <w:color w:val="000000"/>
        </w:rPr>
        <w:t>приказа Минздрава России от 02.06.2016г № 334н «Об утверждении Положения об аккредитации</w:t>
      </w:r>
      <w:r w:rsidRPr="008E36FE">
        <w:rPr>
          <w:color w:val="000000"/>
        </w:rPr>
        <w:t xml:space="preserve"> </w:t>
      </w:r>
      <w:r w:rsidRPr="00054D46">
        <w:rPr>
          <w:color w:val="000000"/>
        </w:rPr>
        <w:t>специалистов».</w:t>
      </w:r>
    </w:p>
    <w:p w:rsidR="00650B71" w:rsidRPr="008418E3" w:rsidRDefault="00650B71" w:rsidP="00737B35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color w:val="000000"/>
        </w:rPr>
      </w:pPr>
      <w:r>
        <w:t>приказа Минтруда России от 27.03.2017 N 306н "Об утверждении профессионального стандарта "Врач-педиатр участковый" (Зарегистрировано в Минюсте России 17.04.2017 N 46397).</w:t>
      </w:r>
    </w:p>
    <w:p w:rsidR="00650B71" w:rsidRPr="003526C1" w:rsidRDefault="00650B71" w:rsidP="00737B35">
      <w:pPr>
        <w:shd w:val="clear" w:color="auto" w:fill="FFFFFF"/>
        <w:spacing w:line="360" w:lineRule="auto"/>
        <w:ind w:left="720"/>
        <w:jc w:val="center"/>
        <w:rPr>
          <w:b/>
        </w:rPr>
      </w:pPr>
      <w:r>
        <w:rPr>
          <w:b/>
        </w:rPr>
        <w:t xml:space="preserve"> Литература по  программе </w:t>
      </w:r>
      <w:r w:rsidRPr="003526C1">
        <w:rPr>
          <w:b/>
        </w:rPr>
        <w:t>учебных</w:t>
      </w:r>
      <w:r>
        <w:rPr>
          <w:b/>
        </w:rPr>
        <w:t xml:space="preserve"> </w:t>
      </w:r>
      <w:r w:rsidRPr="003526C1">
        <w:rPr>
          <w:b/>
        </w:rPr>
        <w:t>модулей: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Аллергия у детей: от теории к практике</w:t>
      </w:r>
      <w:r>
        <w:t>.</w:t>
      </w:r>
      <w:r w:rsidRPr="003526C1">
        <w:t xml:space="preserve"> // Под ред. Намазовой – Барановой Л.С. – М.,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2011 – 668 с.;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>
        <w:t>Альбанова В.И., Пампура А.</w:t>
      </w:r>
      <w:r w:rsidRPr="003526C1">
        <w:t>Н.Атопи</w:t>
      </w:r>
      <w:r>
        <w:t>ческий дерматит//- М.:ГЭОТАР-Медиа,2016-128 с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Баранов А.А.,. Кучма В.Р,. Тутельян В.А, Величковский Б.Т. Новые возможности</w:t>
      </w:r>
    </w:p>
    <w:p w:rsidR="00650B7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профилактической медицины в решении проблем здоровья детей и подростков России // М:</w:t>
      </w:r>
      <w:r>
        <w:t xml:space="preserve"> ГЭОТАР –Медиа, 2009 – 176 с.</w:t>
      </w:r>
    </w:p>
    <w:p w:rsidR="00650B7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Брэдли Дж. Антимикробная терапия у детей по Нельсону // Гранат, 2016 - 368 с</w:t>
      </w:r>
      <w:r>
        <w:t>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Гастроэнтерология. Болезни детей. Руководство для врачей/ Лазебник Л.Б.- "Москва"-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2011.- 360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Дементьев А.С. Амбулаторно-поликлиническая педиатрия. Стандарты медицинской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помощи// М: ГЭОТАР –Медиа, 2016 – 480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Детска</w:t>
      </w:r>
      <w:r>
        <w:t>я гастроэнтерология: рук</w:t>
      </w:r>
      <w:r w:rsidRPr="003526C1">
        <w:t>. Авдеева Т.Г., Рябухин Ю.В., Парменова Л.П.,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 xml:space="preserve">Крутикова Н.Ю., Жлобницкая Л.А. </w:t>
      </w:r>
      <w:r>
        <w:t>2011 - 192 с. (Серия "Биб.</w:t>
      </w:r>
      <w:r w:rsidRPr="003526C1">
        <w:t xml:space="preserve"> врача-специалиста")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Дифференциальная диагностика детских болезней/ Доскин В.А., Макарова З.С. – М.: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ООО «Медицинское информационное агентство», 2011 – 600с.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Здоровый ребенок: медицинский контроль / Р. Р. Кильдиярова. - Москва :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Медпресс-информ, 2013 - 112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Игнатова М.С., Коровина Н.А. Диагностик</w:t>
      </w:r>
      <w:r>
        <w:t>а и лечение нефропатий у детей.//</w:t>
      </w:r>
      <w:r w:rsidRPr="003526C1">
        <w:t>М., 2007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– 352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 xml:space="preserve"> Игнатовой М.С. Детская нефрология</w:t>
      </w:r>
      <w:r>
        <w:t>.</w:t>
      </w:r>
      <w:r w:rsidRPr="003526C1">
        <w:t xml:space="preserve"> // М., 2011 – 696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Кардиология детского возраста</w:t>
      </w:r>
      <w:r>
        <w:t>.</w:t>
      </w:r>
      <w:r w:rsidRPr="003526C1">
        <w:t xml:space="preserve"> / под ред. А. Д. Царегородцева, Ю. М. Белозёрова, Л.</w:t>
      </w:r>
      <w:r>
        <w:t xml:space="preserve"> </w:t>
      </w:r>
      <w:r w:rsidRPr="003526C1">
        <w:t>В. Брегель. - М. : ГЭОТАР-Медиа, 2014 - 784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lastRenderedPageBreak/>
        <w:t>Карманный справочник участкового педиатра</w:t>
      </w:r>
      <w:r>
        <w:t>.</w:t>
      </w:r>
      <w:r w:rsidRPr="003526C1">
        <w:t xml:space="preserve"> / Под ред. В.А. Доскина. – М.: Литтера.– 2010 – 352с.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Куприенко Н.Б., Смирнова Н.Н. Артериальная гипертензия у детей и подростков.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Диагностика, принципы лечения и профилактики. Учебное пособие для студентов IV, V, VI</w:t>
      </w:r>
      <w:r>
        <w:t xml:space="preserve"> </w:t>
      </w:r>
      <w:r w:rsidRPr="003526C1">
        <w:t>курсов лечебного и педиатрического факультетов, интернов, клинических ординаторов и</w:t>
      </w:r>
      <w:r>
        <w:t xml:space="preserve"> </w:t>
      </w:r>
      <w:r w:rsidRPr="003526C1">
        <w:t>врачей практического здравоохранения. – СПб.: Издательство СПбГМУ, 2013 – 64 с.</w:t>
      </w:r>
    </w:p>
    <w:p w:rsidR="00650B7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Лабораторные и функциональные исследования в практике педиатра / Р. Р.</w:t>
      </w:r>
      <w:r>
        <w:t xml:space="preserve"> </w:t>
      </w:r>
      <w:r w:rsidRPr="003526C1">
        <w:t>Кильдиярова. - 2-е изд., перераб. и доп. - М. : ГЭОТАР-Медиа, 2014 - 176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Лекции по педиатрии. Том 7 Диетология и нутрициология. // Под ред. Демина В.Ф.,</w:t>
      </w:r>
    </w:p>
    <w:p w:rsidR="00650B71" w:rsidRPr="003526C1" w:rsidRDefault="00650B71" w:rsidP="00D72F65">
      <w:pPr>
        <w:shd w:val="clear" w:color="auto" w:fill="FFFFFF"/>
        <w:spacing w:line="360" w:lineRule="auto"/>
        <w:ind w:left="360"/>
        <w:jc w:val="both"/>
      </w:pPr>
      <w:r w:rsidRPr="003526C1">
        <w:t>Ключникова С.О., Мухиной Ю.Г. – М.,2007. - 395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Леонтьева И.В., Александров А.А., Розанов В.Б. Артериальная гипертензия у детей и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подростков. // М., 2010;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Медицинская лабораторная диагностика : программы и алгоритмы : руководство для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врачей / под ред. А. И. Карпищенко. - 3-е изд., перераб. и доп. - М. : ГЭОТАР-Медиа, 2014 -</w:t>
      </w:r>
      <w:r>
        <w:t xml:space="preserve"> </w:t>
      </w:r>
      <w:r w:rsidRPr="003526C1">
        <w:t>696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Наглядная детская гастроэнтерология и гепатология: учебное пособие / Р.Р.</w:t>
      </w:r>
      <w:r>
        <w:t xml:space="preserve"> </w:t>
      </w:r>
      <w:r w:rsidRPr="003526C1">
        <w:t>Кильдиярова, Ю.Ф. Лобанов. 2013 - 124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Наточин Ю.В. Анализ крови и мочи в клинической диагностике : справочник</w:t>
      </w:r>
      <w:r>
        <w:t xml:space="preserve"> </w:t>
      </w:r>
      <w:r w:rsidRPr="003526C1">
        <w:t>педиатра – СпецЛит, 2016 - 159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Национальная программа оптимизации вскармливания детей первого года жизни в</w:t>
      </w:r>
      <w:r>
        <w:t xml:space="preserve"> </w:t>
      </w:r>
      <w:r w:rsidRPr="003526C1">
        <w:t>РФ. // М., 2010;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>
        <w:t>Неотложная педиатрия</w:t>
      </w:r>
      <w:r w:rsidRPr="003526C1">
        <w:t>: национальное руководство/ Б.М. : Блохин.- М.: ГЭОТАР-</w:t>
      </w:r>
      <w:r>
        <w:t xml:space="preserve"> </w:t>
      </w:r>
      <w:r w:rsidRPr="003526C1">
        <w:t>Медиа, 2017 - 832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Неотложные состояния в педиатрии: практическое руководство / В.Ф. Учайкин, В.П.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Молочный. - М.: ГЭОТАР- Медиа, 2013 - 256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Никольская Т.И., Куприенко Н.Б., Белякова А.В., Степанова М.Н. Неотложная</w:t>
      </w:r>
      <w:r>
        <w:t xml:space="preserve"> </w:t>
      </w:r>
      <w:r w:rsidRPr="003526C1">
        <w:t>помощь в педиатрии. /Пособие для врачей, клинических ординаторов, врачей-интернов и</w:t>
      </w:r>
      <w:r>
        <w:t xml:space="preserve"> </w:t>
      </w:r>
      <w:r w:rsidRPr="003526C1">
        <w:t>студентов старших курсов. – СПб.: Изд-во СПбГМУ, 2010 - 64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Нисевич Н.И., Учайкин В.Ф., Шамшаева О.В. Инфекционные болезни и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вакцинопрофилактика у детей. // М.2007. - 688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Общий уход за детьми: учеб. пособие / А. М. Запруднов, К. И. Григорьев. - 4-е изд.,перераб. и доп. - Москва : ГЭОТАР-Медиа, 2012 - 416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Основы поликлинической педиатрии/ Аксёнов И.А.- Издательство Феникс, 2015 -382с.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lastRenderedPageBreak/>
        <w:t>Особенности нормальной электрокардиограммы у детей и подростков: учебное</w:t>
      </w:r>
      <w:r>
        <w:t xml:space="preserve"> </w:t>
      </w:r>
      <w:r w:rsidRPr="003526C1">
        <w:t>пособие / Т.Л.Рудакова, Н.Н.Смирнова, Н.Б.Куприенко; под ред. Е.В.Шляхто. – СПб.:</w:t>
      </w:r>
      <w:r>
        <w:t xml:space="preserve"> </w:t>
      </w:r>
      <w:r w:rsidRPr="003526C1">
        <w:t>Издательство СПбГМУ, 2012 – 28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Особенности физиологии и патологии детей дошкольного периода. Н.Н.Смирнова,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Т.И.Никольская, М.И.Шишкина, А.П.Суровцева, О.В.Суковатова./ Пособие для врачей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общей практики и студентов старших курсов. – СПб.: Изд-во СПбГМУ, 2013 - 64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Папаян А.В., Савенкова Н.Д. Клиническая нефрология детского возраста. // СПб.,</w:t>
      </w:r>
      <w:r>
        <w:t xml:space="preserve"> </w:t>
      </w:r>
      <w:r w:rsidRPr="003526C1">
        <w:t>Левша – 2008- 600с.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Педиатрия с детскими инфекциями : учеб. / А. М. Запруднов, К. И. Григорьев. -Москва : ГЭОТАР-Медиа, 2011 - 560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Руководство участкового педиатра» / под ред. Т. Г. Авдеевой. - 2-е изд., испр. и доп. -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М. : ГЭОТАР-Медиа, 2014 - 528 с. : ил. (Серия "Библиотека врача-специалиста").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Сергеев Ю.С. Клинический диагноз в педиатрии (формулировка, классификации) :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руководство для врачей//. М., «ГЭОТАР-Медиа», 2017.-240с.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Сергеева К.М. Педиатрия. // СПб.: «Питер», 2007 г. - 538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Смирнова Н.Н., Никольская Т.И., Шишкина М.И., Суровцева А.П., Суковатова О.В.</w:t>
      </w:r>
      <w:r>
        <w:t xml:space="preserve"> </w:t>
      </w:r>
      <w:r w:rsidRPr="003526C1">
        <w:t>Особенности физиологии и патологии детей дошкольного периода. / Пособие для врачей</w:t>
      </w:r>
      <w:r>
        <w:t xml:space="preserve"> </w:t>
      </w:r>
      <w:r w:rsidRPr="003526C1">
        <w:t>общей практики и студентов старших курсов. – С</w:t>
      </w:r>
      <w:r>
        <w:t>Пб.: Изд-во СПбГМУ, 2013 - 64 с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Смирнова Н.Н., Куприенко Н.Б. Заболевания органов мочевой системы врожденного и</w:t>
      </w:r>
    </w:p>
    <w:p w:rsidR="00650B71" w:rsidRPr="003526C1" w:rsidRDefault="00650B71" w:rsidP="00737B35">
      <w:pPr>
        <w:shd w:val="clear" w:color="auto" w:fill="FFFFFF"/>
        <w:spacing w:line="360" w:lineRule="auto"/>
        <w:ind w:left="360"/>
        <w:jc w:val="both"/>
      </w:pPr>
      <w:r w:rsidRPr="003526C1">
        <w:t>приобретенного характера на фоне дисплазии соединительной ткани у детей и подростков.</w:t>
      </w:r>
      <w:r>
        <w:t xml:space="preserve"> </w:t>
      </w:r>
      <w:r w:rsidRPr="003526C1">
        <w:t>Пособие для студентов старших курсов лечебного и педиатрического факультетов, интернов</w:t>
      </w:r>
      <w:r>
        <w:t xml:space="preserve"> </w:t>
      </w:r>
      <w:r w:rsidRPr="003526C1">
        <w:t>и клинических ординаторов. – СПб.: И</w:t>
      </w:r>
      <w:r>
        <w:t>здательство СПбГМУ, 2014 – 40 с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Стеценко С.Г., Гончаров Н.Г., Стеценко В.Ю., Пищита А.Н. Медицинское право.</w:t>
      </w:r>
      <w:r>
        <w:t xml:space="preserve"> </w:t>
      </w:r>
      <w:r w:rsidRPr="003526C1">
        <w:t>Учебник для юридических и медицинских вузов.// Под общей ред. проф. Н.Г. Гончарова. –</w:t>
      </w:r>
      <w:r>
        <w:t xml:space="preserve"> </w:t>
      </w:r>
      <w:r w:rsidRPr="003526C1">
        <w:t>Издание 2-е дополненное и переработ</w:t>
      </w:r>
      <w:r>
        <w:t>анное. – Москва: РМАПО</w:t>
      </w:r>
      <w:r w:rsidRPr="003526C1">
        <w:t xml:space="preserve"> – 2011 – 568 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Учайкин В.Ф., Шамшева О.В., Корсунский А.А. Вакцинопрофилактика. // М.:</w:t>
      </w:r>
      <w:r>
        <w:t xml:space="preserve"> </w:t>
      </w:r>
      <w:r w:rsidRPr="003526C1">
        <w:t>ГЭОТАР-Медиа, 2011- 201с.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Цыбулькин Э.К. Угрожающие состояния в педиатрии: экстремальная врачебная</w:t>
      </w:r>
      <w:r>
        <w:t xml:space="preserve"> </w:t>
      </w:r>
      <w:r w:rsidRPr="003526C1">
        <w:t>помощь. М., «ГЭОТАР-Медиа», 2013 г. – 224 с.</w:t>
      </w:r>
    </w:p>
    <w:p w:rsidR="00650B7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Хроническое легочное сердце у детей / Л. И. Агапитов, Ю. М. Белозёров, Ю. Л.</w:t>
      </w:r>
      <w:r>
        <w:t xml:space="preserve"> </w:t>
      </w:r>
      <w:r w:rsidRPr="003526C1">
        <w:t>Мизерницкий. - М. : ГЭОТАР-Медиа, 2014 - 152 с.</w:t>
      </w:r>
    </w:p>
    <w:p w:rsidR="00CE0D43" w:rsidRDefault="00CE0D43" w:rsidP="00737B35">
      <w:pPr>
        <w:shd w:val="clear" w:color="auto" w:fill="FFFFFF"/>
        <w:spacing w:line="360" w:lineRule="auto"/>
        <w:jc w:val="both"/>
        <w:rPr>
          <w:b/>
        </w:rPr>
      </w:pPr>
    </w:p>
    <w:p w:rsidR="00650B71" w:rsidRPr="0094546D" w:rsidRDefault="00650B71" w:rsidP="00737B35">
      <w:pPr>
        <w:shd w:val="clear" w:color="auto" w:fill="FFFFFF"/>
        <w:spacing w:line="360" w:lineRule="auto"/>
        <w:jc w:val="both"/>
        <w:rPr>
          <w:b/>
        </w:rPr>
      </w:pPr>
      <w:r w:rsidRPr="0094546D">
        <w:rPr>
          <w:b/>
        </w:rPr>
        <w:lastRenderedPageBreak/>
        <w:t>Интернет-ресурсы: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Сайт ГБОУ ДПО РМАПО МЗ РФ − URL: http://www.rmapo.ru/</w:t>
      </w:r>
    </w:p>
    <w:p w:rsidR="00650B71" w:rsidRPr="003526C1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Сайт Научного центра здоровья детей РАМН − URL: http://www.nczd.ru/</w:t>
      </w:r>
    </w:p>
    <w:p w:rsidR="00650B71" w:rsidRPr="00FF6B78" w:rsidRDefault="00650B71" w:rsidP="006F60DD">
      <w:pPr>
        <w:numPr>
          <w:ilvl w:val="0"/>
          <w:numId w:val="14"/>
        </w:numPr>
        <w:shd w:val="clear" w:color="auto" w:fill="FFFFFF"/>
        <w:spacing w:line="360" w:lineRule="auto"/>
        <w:jc w:val="both"/>
      </w:pPr>
      <w:r w:rsidRPr="003526C1">
        <w:t>Сайт Союза педиатров России − URL: http://www.pediatr-russia.ru/</w:t>
      </w:r>
    </w:p>
    <w:p w:rsidR="00650B71" w:rsidRDefault="00650B71" w:rsidP="00737B35">
      <w:pPr>
        <w:widowControl w:val="0"/>
        <w:spacing w:line="360" w:lineRule="auto"/>
        <w:ind w:left="360"/>
        <w:jc w:val="center"/>
        <w:rPr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 xml:space="preserve">4.4. </w:t>
      </w:r>
      <w:r>
        <w:rPr>
          <w:rFonts w:eastAsia="Arial Unicode MS"/>
          <w:b/>
          <w:bCs/>
          <w:sz w:val="28"/>
          <w:szCs w:val="28"/>
        </w:rPr>
        <w:t>Образовательные технологии</w:t>
      </w:r>
    </w:p>
    <w:p w:rsidR="00650B71" w:rsidRPr="00485992" w:rsidRDefault="00650B71" w:rsidP="00737B35">
      <w:pPr>
        <w:spacing w:line="360" w:lineRule="auto"/>
        <w:jc w:val="both"/>
      </w:pPr>
      <w:r w:rsidRPr="00485992">
        <w:t xml:space="preserve">При изучении программы используются </w:t>
      </w:r>
      <w:r w:rsidRPr="00485992">
        <w:rPr>
          <w:bCs/>
          <w:iCs/>
          <w:lang w:eastAsia="ar-SA"/>
        </w:rPr>
        <w:t>интерактивные образовательные технологии</w:t>
      </w:r>
      <w:r w:rsidRPr="00485992">
        <w:t xml:space="preserve">.  </w:t>
      </w:r>
      <w:r w:rsidRPr="00485992">
        <w:rPr>
          <w:color w:val="F8F8F8"/>
          <w:spacing w:val="-20000"/>
          <w:w w:val="1"/>
        </w:rPr>
        <w:t xml:space="preserve">взаимодействие </w:t>
      </w:r>
      <w:r w:rsidRPr="00485992">
        <w:t xml:space="preserve">Основная </w:t>
      </w:r>
      <w:r w:rsidRPr="00485992">
        <w:rPr>
          <w:color w:val="F8F8F8"/>
          <w:spacing w:val="-20000"/>
          <w:w w:val="1"/>
        </w:rPr>
        <w:t xml:space="preserve">возможностью </w:t>
      </w:r>
      <w:r w:rsidRPr="00485992">
        <w:t xml:space="preserve">цель </w:t>
      </w:r>
      <w:r w:rsidRPr="00485992">
        <w:rPr>
          <w:color w:val="F8F8F8"/>
          <w:spacing w:val="-20000"/>
          <w:w w:val="1"/>
        </w:rPr>
        <w:t xml:space="preserve">идеями </w:t>
      </w:r>
      <w:r w:rsidRPr="00485992">
        <w:t xml:space="preserve">интерактивных </w:t>
      </w:r>
      <w:r w:rsidRPr="00485992">
        <w:rPr>
          <w:color w:val="F8F8F8"/>
          <w:spacing w:val="-20000"/>
          <w:w w:val="1"/>
        </w:rPr>
        <w:t xml:space="preserve">знаниями </w:t>
      </w:r>
      <w:r w:rsidRPr="00485992">
        <w:t xml:space="preserve">методов </w:t>
      </w:r>
      <w:r>
        <w:t>образования</w:t>
      </w:r>
      <w:r w:rsidRPr="00485992">
        <w:rPr>
          <w:color w:val="F8F8F8"/>
          <w:spacing w:val="-20000"/>
          <w:w w:val="1"/>
        </w:rPr>
        <w:t xml:space="preserve">условий </w:t>
      </w:r>
      <w:r w:rsidRPr="00485992">
        <w:t xml:space="preserve">состоит в </w:t>
      </w:r>
      <w:r w:rsidRPr="00485992">
        <w:rPr>
          <w:color w:val="F8F8F8"/>
          <w:spacing w:val="-20000"/>
          <w:w w:val="1"/>
        </w:rPr>
        <w:t xml:space="preserve">самостоятельному </w:t>
      </w:r>
      <w:r w:rsidRPr="00485992">
        <w:t xml:space="preserve">создании </w:t>
      </w:r>
      <w:r w:rsidRPr="00485992">
        <w:rPr>
          <w:color w:val="F8F8F8"/>
          <w:spacing w:val="-20000"/>
          <w:w w:val="1"/>
        </w:rPr>
        <w:t xml:space="preserve">стороны </w:t>
      </w:r>
      <w:r w:rsidRPr="00485992">
        <w:t xml:space="preserve">комфортных </w:t>
      </w:r>
      <w:r w:rsidRPr="00485992">
        <w:rPr>
          <w:color w:val="F8F8F8"/>
          <w:spacing w:val="-20000"/>
          <w:w w:val="1"/>
        </w:rPr>
        <w:t xml:space="preserve">интеллектуальную </w:t>
      </w:r>
      <w:r w:rsidRPr="00485992">
        <w:t xml:space="preserve">условий </w:t>
      </w:r>
      <w:r w:rsidRPr="00485992">
        <w:rPr>
          <w:color w:val="F8F8F8"/>
          <w:spacing w:val="-20000"/>
          <w:w w:val="1"/>
        </w:rPr>
        <w:t xml:space="preserve">способ </w:t>
      </w:r>
      <w:r w:rsidRPr="00485992">
        <w:t xml:space="preserve">обучения, </w:t>
      </w:r>
      <w:r w:rsidRPr="00485992">
        <w:rPr>
          <w:color w:val="F8F8F8"/>
          <w:spacing w:val="-20000"/>
          <w:w w:val="1"/>
        </w:rPr>
        <w:t xml:space="preserve">взаимодействием </w:t>
      </w:r>
      <w:r w:rsidRPr="00485992">
        <w:t xml:space="preserve">при </w:t>
      </w:r>
      <w:r w:rsidRPr="00485992">
        <w:rPr>
          <w:color w:val="F8F8F8"/>
          <w:spacing w:val="-20000"/>
          <w:w w:val="1"/>
        </w:rPr>
        <w:t xml:space="preserve">команде </w:t>
      </w:r>
      <w:r w:rsidRPr="00485992">
        <w:t xml:space="preserve">которых </w:t>
      </w:r>
      <w:r w:rsidRPr="00485992">
        <w:rPr>
          <w:color w:val="F8F8F8"/>
          <w:spacing w:val="-20000"/>
          <w:w w:val="1"/>
        </w:rPr>
        <w:t xml:space="preserve">работа </w:t>
      </w:r>
      <w:r>
        <w:t>слушатель</w:t>
      </w:r>
      <w:r w:rsidRPr="00485992">
        <w:t xml:space="preserve"> </w:t>
      </w:r>
      <w:r w:rsidRPr="00485992">
        <w:rPr>
          <w:color w:val="F8F8F8"/>
          <w:spacing w:val="-20000"/>
          <w:w w:val="1"/>
        </w:rPr>
        <w:t xml:space="preserve">мнения </w:t>
      </w:r>
      <w:r w:rsidRPr="00485992">
        <w:t xml:space="preserve">чувствует </w:t>
      </w:r>
      <w:r w:rsidRPr="00485992">
        <w:rPr>
          <w:color w:val="F8F8F8"/>
          <w:spacing w:val="-20000"/>
          <w:w w:val="1"/>
        </w:rPr>
        <w:t xml:space="preserve">студентов </w:t>
      </w:r>
      <w:r w:rsidRPr="00485992">
        <w:t xml:space="preserve">свою </w:t>
      </w:r>
      <w:r w:rsidRPr="00485992">
        <w:rPr>
          <w:color w:val="F8F8F8"/>
          <w:spacing w:val="-20000"/>
          <w:w w:val="1"/>
        </w:rPr>
        <w:t xml:space="preserve">обмен </w:t>
      </w:r>
      <w:r w:rsidRPr="00485992">
        <w:t xml:space="preserve">интеллектуальную </w:t>
      </w:r>
      <w:r w:rsidRPr="00485992">
        <w:rPr>
          <w:color w:val="F8F8F8"/>
          <w:spacing w:val="-20000"/>
          <w:w w:val="1"/>
        </w:rPr>
        <w:t xml:space="preserve">инициативы </w:t>
      </w:r>
      <w:r w:rsidRPr="00485992">
        <w:t xml:space="preserve">состоятельность и </w:t>
      </w:r>
      <w:r w:rsidRPr="00485992">
        <w:rPr>
          <w:color w:val="F8F8F8"/>
          <w:spacing w:val="-20000"/>
          <w:w w:val="1"/>
        </w:rPr>
        <w:t xml:space="preserve">учетом </w:t>
      </w:r>
      <w:r w:rsidRPr="00485992">
        <w:t xml:space="preserve">успешность, </w:t>
      </w:r>
      <w:r w:rsidRPr="00485992">
        <w:rPr>
          <w:color w:val="F8F8F8"/>
          <w:spacing w:val="-20000"/>
          <w:w w:val="1"/>
        </w:rPr>
        <w:t xml:space="preserve">контроля </w:t>
      </w:r>
      <w:r w:rsidRPr="00485992">
        <w:t xml:space="preserve">что </w:t>
      </w:r>
      <w:r w:rsidRPr="00485992">
        <w:rPr>
          <w:color w:val="F8F8F8"/>
          <w:spacing w:val="-20000"/>
          <w:w w:val="1"/>
        </w:rPr>
        <w:t xml:space="preserve">преподаватель </w:t>
      </w:r>
      <w:r w:rsidRPr="00485992">
        <w:t>делает</w:t>
      </w:r>
      <w:r>
        <w:t xml:space="preserve"> более</w:t>
      </w:r>
      <w:r w:rsidRPr="00485992">
        <w:t xml:space="preserve"> </w:t>
      </w:r>
      <w:r w:rsidRPr="00485992">
        <w:rPr>
          <w:color w:val="F8F8F8"/>
          <w:spacing w:val="-20000"/>
          <w:w w:val="1"/>
        </w:rPr>
        <w:t xml:space="preserve">ходе </w:t>
      </w:r>
      <w:r>
        <w:rPr>
          <w:color w:val="F8F8F8"/>
          <w:spacing w:val="-20000"/>
          <w:w w:val="1"/>
        </w:rPr>
        <w:t xml:space="preserve"> более  </w:t>
      </w:r>
      <w:r w:rsidRPr="00485992">
        <w:t xml:space="preserve">эффективным </w:t>
      </w:r>
      <w:r w:rsidRPr="00485992">
        <w:rPr>
          <w:color w:val="F8F8F8"/>
          <w:spacing w:val="-20000"/>
          <w:w w:val="1"/>
        </w:rPr>
        <w:t xml:space="preserve">формирование </w:t>
      </w:r>
      <w:r w:rsidRPr="00485992">
        <w:t xml:space="preserve"> </w:t>
      </w:r>
      <w:r w:rsidRPr="00485992">
        <w:rPr>
          <w:color w:val="F8F8F8"/>
          <w:spacing w:val="-20000"/>
          <w:w w:val="1"/>
        </w:rPr>
        <w:t xml:space="preserve">формирование </w:t>
      </w:r>
      <w:r w:rsidRPr="00485992">
        <w:t xml:space="preserve">процесс </w:t>
      </w:r>
      <w:r w:rsidRPr="00485992">
        <w:rPr>
          <w:color w:val="F8F8F8"/>
          <w:spacing w:val="-20000"/>
          <w:w w:val="1"/>
        </w:rPr>
        <w:t xml:space="preserve">которых </w:t>
      </w:r>
      <w:r w:rsidRPr="00485992">
        <w:t>обучения.</w:t>
      </w:r>
    </w:p>
    <w:p w:rsidR="00650B71" w:rsidRPr="00485992" w:rsidRDefault="00650B71" w:rsidP="00737B35">
      <w:pPr>
        <w:spacing w:line="360" w:lineRule="auto"/>
        <w:jc w:val="both"/>
      </w:pPr>
      <w:r w:rsidRPr="00485992">
        <w:rPr>
          <w:color w:val="F8F8F8"/>
          <w:spacing w:val="-20000"/>
          <w:w w:val="1"/>
        </w:rPr>
        <w:t xml:space="preserve">новыми </w:t>
      </w:r>
      <w:r w:rsidRPr="00617C90">
        <w:rPr>
          <w:b/>
        </w:rPr>
        <w:t xml:space="preserve">Задачи </w:t>
      </w:r>
      <w:r w:rsidRPr="00617C90">
        <w:rPr>
          <w:b/>
          <w:color w:val="F8F8F8"/>
          <w:spacing w:val="-20000"/>
          <w:w w:val="1"/>
        </w:rPr>
        <w:t xml:space="preserve">выпускникам </w:t>
      </w:r>
      <w:r w:rsidRPr="00617C90">
        <w:rPr>
          <w:b/>
        </w:rPr>
        <w:t xml:space="preserve">интерактивных </w:t>
      </w:r>
      <w:r w:rsidRPr="00617C90">
        <w:rPr>
          <w:b/>
          <w:color w:val="F8F8F8"/>
          <w:spacing w:val="-20000"/>
          <w:w w:val="1"/>
        </w:rPr>
        <w:t xml:space="preserve">здравоохранению </w:t>
      </w:r>
      <w:r w:rsidRPr="00617C90">
        <w:rPr>
          <w:b/>
        </w:rPr>
        <w:t xml:space="preserve">методов </w:t>
      </w:r>
      <w:r w:rsidRPr="00617C90">
        <w:rPr>
          <w:b/>
          <w:color w:val="F8F8F8"/>
          <w:spacing w:val="-20000"/>
          <w:w w:val="1"/>
        </w:rPr>
        <w:t xml:space="preserve">состоит </w:t>
      </w:r>
      <w:r w:rsidRPr="00617C90">
        <w:rPr>
          <w:b/>
        </w:rPr>
        <w:t>обучения: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создании </w:t>
      </w:r>
      <w:r w:rsidRPr="00485992">
        <w:t xml:space="preserve">пробуждение </w:t>
      </w:r>
      <w:r w:rsidRPr="00485992">
        <w:rPr>
          <w:color w:val="F8F8F8"/>
          <w:spacing w:val="-20000"/>
          <w:w w:val="1"/>
        </w:rPr>
        <w:t xml:space="preserve">обучения </w:t>
      </w:r>
      <w:r w:rsidRPr="00485992">
        <w:t xml:space="preserve">интереса к </w:t>
      </w:r>
      <w:r w:rsidRPr="00485992">
        <w:rPr>
          <w:color w:val="F8F8F8"/>
          <w:spacing w:val="-20000"/>
          <w:w w:val="1"/>
        </w:rPr>
        <w:t xml:space="preserve">студента </w:t>
      </w:r>
      <w:r w:rsidRPr="00485992">
        <w:t xml:space="preserve">дисциплине и </w:t>
      </w:r>
      <w:r w:rsidRPr="00485992">
        <w:rPr>
          <w:color w:val="F8F8F8"/>
          <w:spacing w:val="-20000"/>
          <w:w w:val="1"/>
        </w:rPr>
        <w:t xml:space="preserve">активное </w:t>
      </w:r>
      <w:r w:rsidRPr="00485992">
        <w:t>самообразованию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активное </w:t>
      </w:r>
      <w:r w:rsidRPr="00485992">
        <w:t xml:space="preserve">формирование </w:t>
      </w:r>
      <w:r w:rsidRPr="00485992">
        <w:rPr>
          <w:color w:val="F8F8F8"/>
          <w:spacing w:val="-20000"/>
          <w:w w:val="1"/>
        </w:rPr>
        <w:t xml:space="preserve">игры </w:t>
      </w:r>
      <w:r w:rsidRPr="00485992">
        <w:t xml:space="preserve">собственного </w:t>
      </w:r>
      <w:r w:rsidRPr="00485992">
        <w:rPr>
          <w:color w:val="F8F8F8"/>
          <w:spacing w:val="-20000"/>
          <w:w w:val="1"/>
        </w:rPr>
        <w:t xml:space="preserve">кейс </w:t>
      </w:r>
      <w:r w:rsidRPr="00485992">
        <w:t xml:space="preserve">мнения и </w:t>
      </w:r>
      <w:r w:rsidRPr="00485992">
        <w:rPr>
          <w:color w:val="F8F8F8"/>
          <w:spacing w:val="-20000"/>
          <w:w w:val="1"/>
        </w:rPr>
        <w:t xml:space="preserve">совместная </w:t>
      </w:r>
      <w:r w:rsidRPr="00485992">
        <w:t xml:space="preserve">умения </w:t>
      </w:r>
      <w:r w:rsidRPr="00485992">
        <w:rPr>
          <w:color w:val="F8F8F8"/>
          <w:spacing w:val="-20000"/>
          <w:w w:val="1"/>
        </w:rPr>
        <w:t xml:space="preserve">формировании </w:t>
      </w:r>
      <w:r w:rsidRPr="00485992">
        <w:t xml:space="preserve">отстаивать </w:t>
      </w:r>
      <w:r w:rsidRPr="00485992">
        <w:rPr>
          <w:color w:val="F8F8F8"/>
          <w:spacing w:val="-20000"/>
          <w:w w:val="1"/>
        </w:rPr>
        <w:t xml:space="preserve">задачи </w:t>
      </w:r>
      <w:r w:rsidRPr="00485992">
        <w:t xml:space="preserve">свои </w:t>
      </w:r>
      <w:r w:rsidRPr="00485992">
        <w:rPr>
          <w:color w:val="F8F8F8"/>
          <w:spacing w:val="-20000"/>
          <w:w w:val="1"/>
        </w:rPr>
        <w:t xml:space="preserve">основаны </w:t>
      </w:r>
      <w:r w:rsidRPr="00485992">
        <w:t>позиции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эффективным </w:t>
      </w:r>
      <w:r w:rsidRPr="00485992">
        <w:t xml:space="preserve">формирование </w:t>
      </w:r>
      <w:r w:rsidRPr="00485992">
        <w:rPr>
          <w:color w:val="F8F8F8"/>
          <w:spacing w:val="-20000"/>
          <w:w w:val="1"/>
        </w:rPr>
        <w:t xml:space="preserve">выпускникам </w:t>
      </w:r>
      <w:r w:rsidRPr="00485992">
        <w:t xml:space="preserve">социальных и </w:t>
      </w:r>
      <w:r w:rsidRPr="00485992">
        <w:rPr>
          <w:color w:val="F8F8F8"/>
          <w:spacing w:val="-20000"/>
          <w:w w:val="1"/>
        </w:rPr>
        <w:t xml:space="preserve">всех </w:t>
      </w:r>
      <w:r w:rsidRPr="00485992">
        <w:t xml:space="preserve">профессиональных </w:t>
      </w:r>
      <w:r w:rsidRPr="00485992">
        <w:rPr>
          <w:color w:val="F8F8F8"/>
          <w:spacing w:val="-20000"/>
          <w:w w:val="1"/>
        </w:rPr>
        <w:t xml:space="preserve">интерактивных </w:t>
      </w:r>
      <w:r w:rsidRPr="00485992">
        <w:t>навыков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обучение </w:t>
      </w:r>
      <w:r w:rsidRPr="00485992">
        <w:t xml:space="preserve">эффективное </w:t>
      </w:r>
      <w:r w:rsidRPr="00485992">
        <w:rPr>
          <w:color w:val="F8F8F8"/>
          <w:spacing w:val="-20000"/>
          <w:w w:val="1"/>
        </w:rPr>
        <w:t xml:space="preserve">позволяющих </w:t>
      </w:r>
      <w:r w:rsidRPr="00485992">
        <w:t xml:space="preserve">усвоение </w:t>
      </w:r>
      <w:r w:rsidRPr="00485992">
        <w:rPr>
          <w:color w:val="F8F8F8"/>
          <w:spacing w:val="-20000"/>
          <w:w w:val="1"/>
        </w:rPr>
        <w:t xml:space="preserve">используется </w:t>
      </w:r>
      <w:r w:rsidRPr="00485992">
        <w:t xml:space="preserve">преподаваемого </w:t>
      </w:r>
      <w:r w:rsidRPr="00485992">
        <w:rPr>
          <w:color w:val="F8F8F8"/>
          <w:spacing w:val="-20000"/>
          <w:w w:val="1"/>
        </w:rPr>
        <w:t xml:space="preserve">обучения </w:t>
      </w:r>
      <w:r w:rsidRPr="00485992">
        <w:t>материала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методика </w:t>
      </w:r>
      <w:r w:rsidRPr="00485992">
        <w:t xml:space="preserve">самостоятельный </w:t>
      </w:r>
      <w:r w:rsidRPr="00485992">
        <w:rPr>
          <w:color w:val="F8F8F8"/>
          <w:spacing w:val="-20000"/>
          <w:w w:val="1"/>
        </w:rPr>
        <w:t xml:space="preserve">которых </w:t>
      </w:r>
      <w:r w:rsidRPr="00485992">
        <w:t xml:space="preserve">поиск </w:t>
      </w:r>
      <w:r w:rsidRPr="00485992">
        <w:rPr>
          <w:color w:val="F8F8F8"/>
          <w:spacing w:val="-20000"/>
          <w:w w:val="1"/>
        </w:rPr>
        <w:t xml:space="preserve">интеллектуальную </w:t>
      </w:r>
      <w:r w:rsidRPr="00485992">
        <w:t xml:space="preserve">вариантов </w:t>
      </w:r>
      <w:r w:rsidRPr="00485992">
        <w:rPr>
          <w:color w:val="F8F8F8"/>
          <w:spacing w:val="-20000"/>
          <w:w w:val="1"/>
        </w:rPr>
        <w:t xml:space="preserve">ходе </w:t>
      </w:r>
      <w:r w:rsidRPr="00485992">
        <w:t xml:space="preserve">решения </w:t>
      </w:r>
      <w:r w:rsidRPr="00485992">
        <w:rPr>
          <w:color w:val="F8F8F8"/>
          <w:spacing w:val="-20000"/>
          <w:w w:val="1"/>
        </w:rPr>
        <w:t xml:space="preserve">способами </w:t>
      </w:r>
      <w:r w:rsidRPr="00485992">
        <w:t xml:space="preserve">поставленной </w:t>
      </w:r>
      <w:r w:rsidRPr="00485992">
        <w:rPr>
          <w:color w:val="F8F8F8"/>
          <w:spacing w:val="-20000"/>
          <w:w w:val="1"/>
        </w:rPr>
        <w:t xml:space="preserve">создании </w:t>
      </w:r>
      <w:r w:rsidRPr="00485992">
        <w:t>задачи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которая </w:t>
      </w:r>
      <w:r w:rsidRPr="00485992">
        <w:t xml:space="preserve">активное </w:t>
      </w:r>
      <w:r w:rsidRPr="00485992">
        <w:rPr>
          <w:color w:val="F8F8F8"/>
          <w:spacing w:val="-20000"/>
          <w:w w:val="1"/>
        </w:rPr>
        <w:t xml:space="preserve">используется </w:t>
      </w:r>
      <w:r w:rsidRPr="00485992">
        <w:t xml:space="preserve">взаимодействие </w:t>
      </w:r>
      <w:r w:rsidRPr="00485992">
        <w:rPr>
          <w:color w:val="F8F8F8"/>
          <w:spacing w:val="-20000"/>
          <w:w w:val="1"/>
        </w:rPr>
        <w:t xml:space="preserve">интерактивные студента </w:t>
      </w:r>
      <w:r w:rsidRPr="00485992">
        <w:t xml:space="preserve">в </w:t>
      </w:r>
      <w:r w:rsidRPr="00485992">
        <w:rPr>
          <w:color w:val="F8F8F8"/>
          <w:spacing w:val="-20000"/>
          <w:w w:val="1"/>
        </w:rPr>
        <w:t xml:space="preserve">преподавателя </w:t>
      </w:r>
      <w:r w:rsidRPr="00485992">
        <w:t>команде</w:t>
      </w:r>
    </w:p>
    <w:p w:rsidR="00650B71" w:rsidRPr="00485992" w:rsidRDefault="00650B71" w:rsidP="006F60DD">
      <w:pPr>
        <w:pStyle w:val="aff8"/>
        <w:numPr>
          <w:ilvl w:val="0"/>
          <w:numId w:val="44"/>
        </w:numPr>
        <w:spacing w:line="360" w:lineRule="auto"/>
        <w:contextualSpacing/>
        <w:jc w:val="both"/>
        <w:textAlignment w:val="baseline"/>
      </w:pPr>
      <w:r w:rsidRPr="00485992">
        <w:rPr>
          <w:color w:val="F8F8F8"/>
          <w:spacing w:val="-20000"/>
          <w:w w:val="1"/>
        </w:rPr>
        <w:t xml:space="preserve">здравоохранению </w:t>
      </w:r>
      <w:r w:rsidRPr="00485992">
        <w:t xml:space="preserve">формирование </w:t>
      </w:r>
      <w:r w:rsidRPr="00485992">
        <w:rPr>
          <w:color w:val="F8F8F8"/>
          <w:spacing w:val="-20000"/>
          <w:w w:val="1"/>
        </w:rPr>
        <w:t xml:space="preserve">интерактивные </w:t>
      </w:r>
      <w:r w:rsidRPr="00485992">
        <w:t xml:space="preserve">уровня </w:t>
      </w:r>
      <w:r w:rsidRPr="00485992">
        <w:rPr>
          <w:color w:val="F8F8F8"/>
          <w:spacing w:val="-20000"/>
          <w:w w:val="1"/>
        </w:rPr>
        <w:t xml:space="preserve">процесса </w:t>
      </w:r>
      <w:r w:rsidRPr="00485992">
        <w:t xml:space="preserve">осознанной </w:t>
      </w:r>
      <w:r w:rsidRPr="00485992">
        <w:rPr>
          <w:color w:val="F8F8F8"/>
          <w:spacing w:val="-20000"/>
          <w:w w:val="1"/>
        </w:rPr>
        <w:t xml:space="preserve">максимально </w:t>
      </w:r>
      <w:r w:rsidRPr="00485992">
        <w:t xml:space="preserve">компетентности </w:t>
      </w:r>
      <w:r w:rsidRPr="00485992">
        <w:rPr>
          <w:color w:val="F8F8F8"/>
          <w:spacing w:val="-20000"/>
          <w:w w:val="1"/>
        </w:rPr>
        <w:t>поиску</w:t>
      </w:r>
    </w:p>
    <w:p w:rsidR="00650B71" w:rsidRPr="002A0070" w:rsidRDefault="00650B71" w:rsidP="00D72F65">
      <w:pPr>
        <w:spacing w:line="360" w:lineRule="auto"/>
        <w:jc w:val="both"/>
      </w:pPr>
      <w:r w:rsidRPr="00485992">
        <w:rPr>
          <w:color w:val="F8F8F8"/>
          <w:spacing w:val="-20000"/>
          <w:w w:val="1"/>
        </w:rPr>
        <w:t xml:space="preserve">контроль </w:t>
      </w:r>
      <w:r w:rsidRPr="00485992">
        <w:t xml:space="preserve">Интерактивные </w:t>
      </w:r>
      <w:r w:rsidRPr="00485992">
        <w:rPr>
          <w:color w:val="F8F8F8"/>
          <w:spacing w:val="-20000"/>
          <w:w w:val="1"/>
        </w:rPr>
        <w:t xml:space="preserve">котором </w:t>
      </w:r>
      <w:r w:rsidRPr="00485992">
        <w:t xml:space="preserve">методы </w:t>
      </w:r>
      <w:r w:rsidRPr="00485992">
        <w:rPr>
          <w:color w:val="F8F8F8"/>
          <w:spacing w:val="-20000"/>
          <w:w w:val="1"/>
        </w:rPr>
        <w:t xml:space="preserve">контроля </w:t>
      </w:r>
      <w:r>
        <w:t xml:space="preserve">в процессе обучения </w:t>
      </w:r>
      <w:r w:rsidRPr="00485992">
        <w:t xml:space="preserve"> </w:t>
      </w:r>
      <w:r w:rsidRPr="00485992">
        <w:rPr>
          <w:color w:val="F8F8F8"/>
          <w:spacing w:val="-20000"/>
          <w:w w:val="1"/>
        </w:rPr>
        <w:t xml:space="preserve">включенности </w:t>
      </w:r>
      <w:r w:rsidRPr="00485992">
        <w:t xml:space="preserve">включают в </w:t>
      </w:r>
      <w:r w:rsidRPr="00485992">
        <w:rPr>
          <w:color w:val="F8F8F8"/>
          <w:spacing w:val="-20000"/>
          <w:w w:val="1"/>
        </w:rPr>
        <w:t xml:space="preserve">вузе </w:t>
      </w:r>
      <w:r w:rsidRPr="00485992">
        <w:t>себя:</w:t>
      </w:r>
      <w:r w:rsidRPr="00485992">
        <w:rPr>
          <w:b/>
        </w:rPr>
        <w:t xml:space="preserve"> </w:t>
      </w:r>
      <w:r w:rsidRPr="00485992">
        <w:rPr>
          <w:b/>
          <w:color w:val="F8F8F8"/>
          <w:spacing w:val="-20000"/>
          <w:w w:val="1"/>
        </w:rPr>
        <w:t xml:space="preserve">усвоения </w:t>
      </w:r>
      <w:r w:rsidRPr="00485992">
        <w:t xml:space="preserve">проблемное </w:t>
      </w:r>
      <w:r w:rsidRPr="00485992">
        <w:rPr>
          <w:color w:val="F8F8F8"/>
          <w:spacing w:val="-20000"/>
          <w:w w:val="1"/>
        </w:rPr>
        <w:t xml:space="preserve">кейс </w:t>
      </w:r>
      <w:r w:rsidRPr="00485992">
        <w:t xml:space="preserve">изложение, </w:t>
      </w:r>
      <w:r w:rsidRPr="00485992">
        <w:rPr>
          <w:color w:val="F8F8F8"/>
          <w:spacing w:val="-20000"/>
          <w:w w:val="1"/>
        </w:rPr>
        <w:t xml:space="preserve">деятельностью </w:t>
      </w:r>
      <w:r w:rsidRPr="00485992">
        <w:t>презентации</w:t>
      </w:r>
      <w:r w:rsidRPr="00485992">
        <w:rPr>
          <w:b/>
        </w:rPr>
        <w:t xml:space="preserve">, </w:t>
      </w:r>
      <w:r w:rsidRPr="00485992">
        <w:rPr>
          <w:b/>
          <w:color w:val="F8F8F8"/>
          <w:spacing w:val="-20000"/>
          <w:w w:val="1"/>
        </w:rPr>
        <w:t xml:space="preserve">состоит </w:t>
      </w:r>
      <w:r w:rsidRPr="00485992">
        <w:t>дискуссии</w:t>
      </w:r>
      <w:r w:rsidRPr="00485992">
        <w:rPr>
          <w:b/>
        </w:rPr>
        <w:t xml:space="preserve">, </w:t>
      </w:r>
      <w:r w:rsidRPr="00485992">
        <w:rPr>
          <w:b/>
          <w:color w:val="F8F8F8"/>
          <w:spacing w:val="-20000"/>
          <w:w w:val="1"/>
        </w:rPr>
        <w:t xml:space="preserve">условий </w:t>
      </w:r>
      <w:r w:rsidRPr="00485992">
        <w:t>кейс-</w:t>
      </w:r>
      <w:r w:rsidRPr="00485992">
        <w:rPr>
          <w:color w:val="F8F8F8"/>
          <w:spacing w:val="-20000"/>
          <w:w w:val="1"/>
        </w:rPr>
        <w:t xml:space="preserve">ролевые </w:t>
      </w:r>
      <w:r w:rsidRPr="00485992">
        <w:t>метод</w:t>
      </w:r>
      <w:r w:rsidRPr="00485992">
        <w:rPr>
          <w:b/>
        </w:rPr>
        <w:t xml:space="preserve">, </w:t>
      </w:r>
      <w:r w:rsidRPr="00485992">
        <w:rPr>
          <w:b/>
          <w:color w:val="F8F8F8"/>
          <w:spacing w:val="-20000"/>
          <w:w w:val="1"/>
        </w:rPr>
        <w:t xml:space="preserve">основаны </w:t>
      </w:r>
      <w:r w:rsidRPr="00485992">
        <w:t>деловые игры, ролевые игры</w:t>
      </w:r>
      <w:r w:rsidRPr="00485992">
        <w:rPr>
          <w:b/>
        </w:rPr>
        <w:t xml:space="preserve">, </w:t>
      </w:r>
      <w:r w:rsidRPr="00485992">
        <w:t>мас</w:t>
      </w:r>
      <w:r>
        <w:t>тер-класс, круглый стол</w:t>
      </w:r>
      <w:r w:rsidRPr="00485992">
        <w:t xml:space="preserve">. </w:t>
      </w:r>
    </w:p>
    <w:p w:rsidR="00650B71" w:rsidRPr="00D72F65" w:rsidRDefault="00650B71" w:rsidP="00D72F65">
      <w:pPr>
        <w:spacing w:line="360" w:lineRule="auto"/>
        <w:jc w:val="center"/>
        <w:rPr>
          <w:b/>
        </w:rPr>
      </w:pPr>
      <w:r>
        <w:rPr>
          <w:b/>
        </w:rPr>
        <w:t>5.</w:t>
      </w:r>
      <w:r w:rsidRPr="00D72F65">
        <w:rPr>
          <w:b/>
        </w:rPr>
        <w:t>СОСТАВ РАБОЧЕЙ ГРУППЫ</w:t>
      </w:r>
    </w:p>
    <w:p w:rsidR="00650B71" w:rsidRPr="003C4317" w:rsidRDefault="00650B71" w:rsidP="005813C1">
      <w:pPr>
        <w:pStyle w:val="aff8"/>
        <w:ind w:left="643"/>
        <w:rPr>
          <w:b/>
        </w:rPr>
      </w:pPr>
    </w:p>
    <w:tbl>
      <w:tblPr>
        <w:tblpPr w:leftFromText="180" w:rightFromText="180" w:vertAnchor="text" w:horzAnchor="margin" w:tblpY="106"/>
        <w:tblW w:w="9464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2268"/>
        <w:gridCol w:w="5245"/>
      </w:tblGrid>
      <w:tr w:rsidR="00650B71" w:rsidRPr="00A551FB" w:rsidTr="00702EF3">
        <w:tc>
          <w:tcPr>
            <w:tcW w:w="9464" w:type="dxa"/>
            <w:gridSpan w:val="3"/>
            <w:tcBorders>
              <w:top w:val="threeDEmboss" w:sz="12" w:space="0" w:color="auto"/>
            </w:tcBorders>
          </w:tcPr>
          <w:p w:rsidR="00650B71" w:rsidRPr="00D71C65" w:rsidRDefault="00650B71" w:rsidP="00302FD0">
            <w:pPr>
              <w:jc w:val="center"/>
            </w:pPr>
            <w:r w:rsidRPr="00D71C65">
              <w:t xml:space="preserve">ДОПОЛНИТЕЛЬНАЯ ПРОФЕССИОНАЛЬНАЯ ПРОГРАММА </w:t>
            </w:r>
          </w:p>
          <w:p w:rsidR="00650B71" w:rsidRPr="00D71C65" w:rsidRDefault="00650B71" w:rsidP="00302FD0">
            <w:pPr>
              <w:jc w:val="center"/>
            </w:pPr>
            <w:r w:rsidRPr="00D71C65">
              <w:t xml:space="preserve"> ПОВЫШЕНИЯ КВАЛИФИКАЦИИ ВРАЧЕЙ </w:t>
            </w:r>
          </w:p>
          <w:p w:rsidR="00650B71" w:rsidRPr="00D71C65" w:rsidRDefault="00650B71" w:rsidP="00302FD0">
            <w:pPr>
              <w:jc w:val="center"/>
            </w:pPr>
            <w:r w:rsidRPr="00D71C65">
              <w:t>«</w:t>
            </w:r>
            <w:r w:rsidRPr="00D71C65">
              <w:rPr>
                <w:color w:val="333333"/>
                <w:shd w:val="clear" w:color="auto" w:fill="FFFFFF"/>
              </w:rPr>
              <w:t>Избранные вопросы неотложных состояний в педиатрии</w:t>
            </w:r>
            <w:r w:rsidRPr="00D71C65">
              <w:t>»</w:t>
            </w:r>
          </w:p>
          <w:p w:rsidR="00650B71" w:rsidRPr="00D71C65" w:rsidRDefault="00650B71" w:rsidP="00302FD0">
            <w:pPr>
              <w:jc w:val="center"/>
            </w:pPr>
            <w:r w:rsidRPr="00D71C65">
              <w:t>по специальности</w:t>
            </w:r>
          </w:p>
          <w:p w:rsidR="00650B71" w:rsidRPr="00D71C65" w:rsidRDefault="00650B71" w:rsidP="00302FD0">
            <w:pPr>
              <w:jc w:val="center"/>
            </w:pPr>
            <w:r w:rsidRPr="00D71C65">
              <w:t>040201 «Педиатрия»</w:t>
            </w:r>
          </w:p>
          <w:p w:rsidR="00650B71" w:rsidRPr="00D71C65" w:rsidRDefault="00650B71" w:rsidP="00302FD0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трудоемкость</w:t>
            </w:r>
            <w:r w:rsidRPr="00D71C65">
              <w:rPr>
                <w:color w:val="000000"/>
              </w:rPr>
              <w:t xml:space="preserve"> 36 академических часов</w:t>
            </w:r>
          </w:p>
        </w:tc>
      </w:tr>
      <w:tr w:rsidR="00650B71" w:rsidRPr="00A551FB" w:rsidTr="00702EF3">
        <w:tc>
          <w:tcPr>
            <w:tcW w:w="1951" w:type="dxa"/>
          </w:tcPr>
          <w:p w:rsidR="00650B71" w:rsidRPr="00A551FB" w:rsidRDefault="00650B71" w:rsidP="00302FD0">
            <w:pPr>
              <w:pStyle w:val="afc"/>
              <w:spacing w:before="40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</w:t>
            </w:r>
            <w:r w:rsidRPr="00A551FB">
              <w:rPr>
                <w:b/>
                <w:i/>
                <w:sz w:val="24"/>
                <w:szCs w:val="24"/>
              </w:rPr>
              <w:t>ФИО</w:t>
            </w:r>
            <w:r w:rsidRPr="00A551FB">
              <w:rPr>
                <w:b/>
                <w:i/>
                <w:sz w:val="24"/>
                <w:szCs w:val="24"/>
              </w:rPr>
              <w:tab/>
              <w:t xml:space="preserve">- </w:t>
            </w:r>
            <w:r w:rsidRPr="00A551FB">
              <w:rPr>
                <w:b/>
                <w:i/>
                <w:sz w:val="24"/>
                <w:szCs w:val="24"/>
              </w:rPr>
              <w:fldChar w:fldCharType="begin"/>
            </w:r>
            <w:r w:rsidRPr="00A551FB">
              <w:rPr>
                <w:b/>
                <w:i/>
                <w:sz w:val="24"/>
                <w:szCs w:val="24"/>
              </w:rPr>
              <w:instrText xml:space="preserve"> PAGE </w:instrText>
            </w:r>
            <w:r w:rsidRPr="00A551FB">
              <w:rPr>
                <w:b/>
                <w:i/>
                <w:sz w:val="24"/>
                <w:szCs w:val="24"/>
              </w:rPr>
              <w:fldChar w:fldCharType="separate"/>
            </w:r>
            <w:r w:rsidR="00D12BFA">
              <w:rPr>
                <w:b/>
                <w:i/>
                <w:noProof/>
                <w:sz w:val="24"/>
                <w:szCs w:val="24"/>
              </w:rPr>
              <w:t>42</w:t>
            </w:r>
            <w:r w:rsidRPr="00A551FB">
              <w:rPr>
                <w:b/>
                <w:i/>
                <w:sz w:val="24"/>
                <w:szCs w:val="24"/>
              </w:rPr>
              <w:fldChar w:fldCharType="end"/>
            </w:r>
            <w:r w:rsidRPr="00A551FB">
              <w:rPr>
                <w:b/>
                <w:i/>
                <w:sz w:val="24"/>
                <w:szCs w:val="24"/>
              </w:rPr>
              <w:t xml:space="preserve"> -стр. </w:t>
            </w:r>
            <w:r w:rsidRPr="00A551FB">
              <w:rPr>
                <w:b/>
                <w:i/>
                <w:sz w:val="24"/>
                <w:szCs w:val="24"/>
              </w:rPr>
              <w:fldChar w:fldCharType="begin"/>
            </w:r>
            <w:r w:rsidRPr="00A551FB">
              <w:rPr>
                <w:b/>
                <w:i/>
                <w:sz w:val="24"/>
                <w:szCs w:val="24"/>
              </w:rPr>
              <w:instrText xml:space="preserve"> PAGE </w:instrText>
            </w:r>
            <w:r w:rsidRPr="00A551FB">
              <w:rPr>
                <w:b/>
                <w:i/>
                <w:sz w:val="24"/>
                <w:szCs w:val="24"/>
              </w:rPr>
              <w:fldChar w:fldCharType="separate"/>
            </w:r>
            <w:r w:rsidR="00D12BFA">
              <w:rPr>
                <w:b/>
                <w:i/>
                <w:noProof/>
                <w:sz w:val="24"/>
                <w:szCs w:val="24"/>
              </w:rPr>
              <w:t>42</w:t>
            </w:r>
            <w:r w:rsidRPr="00A551FB">
              <w:rPr>
                <w:b/>
                <w:i/>
                <w:sz w:val="24"/>
                <w:szCs w:val="24"/>
              </w:rPr>
              <w:fldChar w:fldCharType="end"/>
            </w:r>
            <w:r w:rsidRPr="00A551FB">
              <w:rPr>
                <w:b/>
                <w:i/>
                <w:sz w:val="24"/>
                <w:szCs w:val="24"/>
              </w:rPr>
              <w:t xml:space="preserve"> из </w:t>
            </w:r>
            <w:r w:rsidRPr="00A551FB">
              <w:rPr>
                <w:b/>
                <w:i/>
                <w:sz w:val="24"/>
                <w:szCs w:val="24"/>
              </w:rPr>
              <w:fldChar w:fldCharType="begin"/>
            </w:r>
            <w:r w:rsidRPr="00A551FB">
              <w:rPr>
                <w:b/>
                <w:i/>
                <w:sz w:val="24"/>
                <w:szCs w:val="24"/>
              </w:rPr>
              <w:instrText xml:space="preserve"> NUMPAGES </w:instrText>
            </w:r>
            <w:r w:rsidRPr="00A551FB">
              <w:rPr>
                <w:b/>
                <w:i/>
                <w:sz w:val="24"/>
                <w:szCs w:val="24"/>
              </w:rPr>
              <w:fldChar w:fldCharType="separate"/>
            </w:r>
            <w:r w:rsidR="00D12BFA">
              <w:rPr>
                <w:b/>
                <w:i/>
                <w:noProof/>
                <w:sz w:val="24"/>
                <w:szCs w:val="24"/>
              </w:rPr>
              <w:t>43</w:t>
            </w:r>
            <w:r w:rsidRPr="00A551FB">
              <w:rPr>
                <w:b/>
                <w:i/>
                <w:sz w:val="24"/>
                <w:szCs w:val="24"/>
              </w:rPr>
              <w:fldChar w:fldCharType="end"/>
            </w:r>
          </w:p>
        </w:tc>
        <w:tc>
          <w:tcPr>
            <w:tcW w:w="2268" w:type="dxa"/>
          </w:tcPr>
          <w:p w:rsidR="00650B71" w:rsidRDefault="00650B71" w:rsidP="00302FD0">
            <w:pPr>
              <w:pStyle w:val="afc"/>
              <w:jc w:val="center"/>
              <w:rPr>
                <w:b/>
                <w:i/>
                <w:sz w:val="24"/>
                <w:szCs w:val="24"/>
              </w:rPr>
            </w:pPr>
            <w:r w:rsidRPr="00A551FB">
              <w:rPr>
                <w:b/>
                <w:i/>
                <w:sz w:val="24"/>
                <w:szCs w:val="24"/>
              </w:rPr>
              <w:t>Ученая степень,</w:t>
            </w:r>
          </w:p>
          <w:p w:rsidR="00650B71" w:rsidRPr="00A551FB" w:rsidRDefault="00650B71" w:rsidP="00302FD0">
            <w:pPr>
              <w:pStyle w:val="afc"/>
              <w:jc w:val="center"/>
              <w:rPr>
                <w:b/>
                <w:i/>
                <w:sz w:val="24"/>
                <w:szCs w:val="24"/>
              </w:rPr>
            </w:pPr>
            <w:r w:rsidRPr="00A551FB">
              <w:rPr>
                <w:b/>
                <w:i/>
                <w:sz w:val="24"/>
                <w:szCs w:val="24"/>
              </w:rPr>
              <w:t>звание</w:t>
            </w:r>
          </w:p>
        </w:tc>
        <w:tc>
          <w:tcPr>
            <w:tcW w:w="5245" w:type="dxa"/>
          </w:tcPr>
          <w:p w:rsidR="00650B71" w:rsidRPr="00A551FB" w:rsidRDefault="00650B71" w:rsidP="00302FD0">
            <w:pPr>
              <w:snapToGrid w:val="0"/>
              <w:spacing w:line="276" w:lineRule="auto"/>
              <w:jc w:val="center"/>
              <w:rPr>
                <w:b/>
                <w:i/>
              </w:rPr>
            </w:pPr>
            <w:r w:rsidRPr="00A551FB">
              <w:rPr>
                <w:b/>
                <w:i/>
              </w:rPr>
              <w:t>Занимаемая</w:t>
            </w:r>
          </w:p>
          <w:p w:rsidR="00650B71" w:rsidRPr="00A551FB" w:rsidRDefault="00650B71" w:rsidP="00302FD0">
            <w:pPr>
              <w:pStyle w:val="afc"/>
              <w:jc w:val="center"/>
              <w:rPr>
                <w:b/>
                <w:i/>
                <w:sz w:val="24"/>
                <w:szCs w:val="24"/>
              </w:rPr>
            </w:pPr>
            <w:r w:rsidRPr="00A551FB">
              <w:rPr>
                <w:b/>
                <w:i/>
                <w:sz w:val="24"/>
                <w:szCs w:val="24"/>
              </w:rPr>
              <w:t>должность</w:t>
            </w:r>
          </w:p>
        </w:tc>
      </w:tr>
      <w:tr w:rsidR="00650B71" w:rsidRPr="00A551FB" w:rsidTr="00702EF3">
        <w:trPr>
          <w:trHeight w:val="1038"/>
        </w:trPr>
        <w:tc>
          <w:tcPr>
            <w:tcW w:w="1951" w:type="dxa"/>
          </w:tcPr>
          <w:p w:rsidR="00650B71" w:rsidRPr="00702EF3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i/>
                <w:sz w:val="24"/>
                <w:szCs w:val="24"/>
              </w:rPr>
              <w:t>Бурлуцкая  А.В.</w:t>
            </w:r>
          </w:p>
        </w:tc>
        <w:tc>
          <w:tcPr>
            <w:tcW w:w="2268" w:type="dxa"/>
          </w:tcPr>
          <w:p w:rsidR="00650B71" w:rsidRDefault="00650B71" w:rsidP="009621E6">
            <w:pPr>
              <w:ind w:right="-6"/>
              <w:jc w:val="center"/>
            </w:pPr>
            <w:r>
              <w:t>Доктор</w:t>
            </w:r>
          </w:p>
          <w:p w:rsidR="00650B71" w:rsidRPr="00A551FB" w:rsidRDefault="00650B71" w:rsidP="009621E6">
            <w:pPr>
              <w:ind w:right="-6"/>
              <w:jc w:val="center"/>
            </w:pPr>
            <w:r>
              <w:t>медицинских наук, доцент</w:t>
            </w:r>
          </w:p>
        </w:tc>
        <w:tc>
          <w:tcPr>
            <w:tcW w:w="5245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sz w:val="24"/>
                <w:szCs w:val="24"/>
              </w:rPr>
              <w:t xml:space="preserve">Заведующая кафедрой педиатрии № 2 </w:t>
            </w:r>
            <w:r w:rsidRPr="00A551FB">
              <w:rPr>
                <w:bCs/>
                <w:sz w:val="24"/>
                <w:szCs w:val="24"/>
              </w:rPr>
              <w:t>ФГБОУ ВО КубГМУ Минздрава России</w:t>
            </w:r>
          </w:p>
        </w:tc>
      </w:tr>
      <w:tr w:rsidR="00650B71" w:rsidRPr="00A551FB" w:rsidTr="00702EF3">
        <w:trPr>
          <w:trHeight w:val="689"/>
        </w:trPr>
        <w:tc>
          <w:tcPr>
            <w:tcW w:w="1951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Шадрин С.А.</w:t>
            </w:r>
          </w:p>
        </w:tc>
        <w:tc>
          <w:tcPr>
            <w:tcW w:w="2268" w:type="dxa"/>
          </w:tcPr>
          <w:p w:rsidR="00650B71" w:rsidRDefault="00650B71" w:rsidP="009621E6">
            <w:pPr>
              <w:ind w:right="-6"/>
              <w:jc w:val="center"/>
            </w:pPr>
            <w:r>
              <w:t>Доктор</w:t>
            </w:r>
          </w:p>
          <w:p w:rsidR="00650B71" w:rsidRDefault="00650B71" w:rsidP="009621E6">
            <w:pPr>
              <w:ind w:right="-6"/>
              <w:jc w:val="center"/>
            </w:pPr>
            <w:r>
              <w:t>медицинских наук, профессор</w:t>
            </w:r>
          </w:p>
        </w:tc>
        <w:tc>
          <w:tcPr>
            <w:tcW w:w="5245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Профессор </w:t>
            </w:r>
            <w:r w:rsidRPr="00A551FB">
              <w:rPr>
                <w:sz w:val="24"/>
                <w:szCs w:val="24"/>
              </w:rPr>
              <w:t>кафедры педиатрии № 2</w:t>
            </w:r>
            <w:r w:rsidRPr="00A551FB">
              <w:rPr>
                <w:bCs/>
                <w:sz w:val="24"/>
                <w:szCs w:val="24"/>
              </w:rPr>
              <w:t xml:space="preserve"> ФГБОУ ВО КубГМУ Минздрава России</w:t>
            </w:r>
          </w:p>
        </w:tc>
      </w:tr>
      <w:tr w:rsidR="00650B71" w:rsidRPr="00A551FB" w:rsidTr="009621E6">
        <w:trPr>
          <w:trHeight w:val="621"/>
        </w:trPr>
        <w:tc>
          <w:tcPr>
            <w:tcW w:w="1951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b/>
                <w:i/>
                <w:sz w:val="24"/>
                <w:szCs w:val="24"/>
              </w:rPr>
            </w:pPr>
            <w:r w:rsidRPr="00A551FB">
              <w:rPr>
                <w:i/>
                <w:sz w:val="24"/>
                <w:szCs w:val="24"/>
              </w:rPr>
              <w:t>Триль В.Е.</w:t>
            </w:r>
          </w:p>
        </w:tc>
        <w:tc>
          <w:tcPr>
            <w:tcW w:w="2268" w:type="dxa"/>
          </w:tcPr>
          <w:p w:rsidR="00650B71" w:rsidRPr="00A551FB" w:rsidRDefault="00650B71" w:rsidP="009621E6">
            <w:pPr>
              <w:tabs>
                <w:tab w:val="center" w:pos="2700"/>
                <w:tab w:val="center" w:pos="5940"/>
                <w:tab w:val="center" w:pos="8280"/>
              </w:tabs>
              <w:ind w:right="-6"/>
              <w:jc w:val="center"/>
              <w:rPr>
                <w:i/>
              </w:rPr>
            </w:pPr>
            <w:r>
              <w:t>Кандидат медицинских наук, доцент</w:t>
            </w:r>
          </w:p>
        </w:tc>
        <w:tc>
          <w:tcPr>
            <w:tcW w:w="5245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sz w:val="24"/>
                <w:szCs w:val="24"/>
              </w:rPr>
              <w:t>Доцент  кафедры педиатрии № 2</w:t>
            </w:r>
            <w:r w:rsidRPr="00A551FB">
              <w:rPr>
                <w:bCs/>
                <w:sz w:val="24"/>
                <w:szCs w:val="24"/>
              </w:rPr>
              <w:t xml:space="preserve"> ФГБОУ ВО КубГМУ Минздрава России</w:t>
            </w:r>
          </w:p>
        </w:tc>
      </w:tr>
      <w:tr w:rsidR="00650B71" w:rsidRPr="00A551FB" w:rsidTr="009621E6">
        <w:trPr>
          <w:trHeight w:val="621"/>
        </w:trPr>
        <w:tc>
          <w:tcPr>
            <w:tcW w:w="1951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b/>
                <w:i/>
                <w:sz w:val="24"/>
                <w:szCs w:val="24"/>
              </w:rPr>
            </w:pPr>
            <w:r w:rsidRPr="00A551FB">
              <w:rPr>
                <w:i/>
                <w:sz w:val="24"/>
                <w:szCs w:val="24"/>
              </w:rPr>
              <w:lastRenderedPageBreak/>
              <w:t>Статова  А.В.</w:t>
            </w:r>
          </w:p>
        </w:tc>
        <w:tc>
          <w:tcPr>
            <w:tcW w:w="2268" w:type="dxa"/>
          </w:tcPr>
          <w:p w:rsidR="00650B71" w:rsidRPr="00A551FB" w:rsidRDefault="00650B71" w:rsidP="009621E6">
            <w:pPr>
              <w:tabs>
                <w:tab w:val="center" w:pos="2700"/>
                <w:tab w:val="center" w:pos="5940"/>
                <w:tab w:val="center" w:pos="8280"/>
              </w:tabs>
              <w:ind w:right="-6"/>
              <w:jc w:val="center"/>
            </w:pPr>
            <w:r>
              <w:t>Кандидат медицинских наук</w:t>
            </w:r>
          </w:p>
        </w:tc>
        <w:tc>
          <w:tcPr>
            <w:tcW w:w="5245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sz w:val="24"/>
                <w:szCs w:val="24"/>
              </w:rPr>
              <w:t>Доцент  кафедры педиатрии № 2</w:t>
            </w:r>
            <w:r w:rsidRPr="00A551FB">
              <w:rPr>
                <w:bCs/>
                <w:sz w:val="24"/>
                <w:szCs w:val="24"/>
              </w:rPr>
              <w:t xml:space="preserve"> ФГБОУ ВО КубГМУ Минздрава России</w:t>
            </w:r>
          </w:p>
        </w:tc>
      </w:tr>
      <w:tr w:rsidR="00650B71" w:rsidRPr="00A551FB" w:rsidTr="009621E6">
        <w:trPr>
          <w:trHeight w:val="621"/>
        </w:trPr>
        <w:tc>
          <w:tcPr>
            <w:tcW w:w="1951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Савельева Н.В.</w:t>
            </w:r>
          </w:p>
        </w:tc>
        <w:tc>
          <w:tcPr>
            <w:tcW w:w="2268" w:type="dxa"/>
          </w:tcPr>
          <w:p w:rsidR="00650B71" w:rsidRPr="00A551FB" w:rsidRDefault="00650B71" w:rsidP="009621E6">
            <w:pPr>
              <w:tabs>
                <w:tab w:val="center" w:pos="2700"/>
                <w:tab w:val="center" w:pos="5940"/>
                <w:tab w:val="center" w:pos="8280"/>
              </w:tabs>
              <w:ind w:right="-6"/>
              <w:jc w:val="center"/>
            </w:pPr>
            <w:r>
              <w:t>Кандидат медицинских наук</w:t>
            </w:r>
          </w:p>
        </w:tc>
        <w:tc>
          <w:tcPr>
            <w:tcW w:w="5245" w:type="dxa"/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sz w:val="24"/>
                <w:szCs w:val="24"/>
              </w:rPr>
              <w:t>Доцент  кафедры педиатрии № 2</w:t>
            </w:r>
            <w:r w:rsidRPr="00A551FB">
              <w:rPr>
                <w:bCs/>
                <w:sz w:val="24"/>
                <w:szCs w:val="24"/>
              </w:rPr>
              <w:t xml:space="preserve"> ФГБОУ ВО КубГМУ Минздрава России</w:t>
            </w:r>
          </w:p>
        </w:tc>
      </w:tr>
      <w:tr w:rsidR="00650B71" w:rsidRPr="00A551FB" w:rsidTr="00702EF3">
        <w:trPr>
          <w:trHeight w:val="621"/>
        </w:trPr>
        <w:tc>
          <w:tcPr>
            <w:tcW w:w="1951" w:type="dxa"/>
            <w:tcBorders>
              <w:bottom w:val="threeDEmboss" w:sz="12" w:space="0" w:color="auto"/>
            </w:tcBorders>
          </w:tcPr>
          <w:p w:rsidR="00650B71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Сутовская Д.В.</w:t>
            </w:r>
          </w:p>
        </w:tc>
        <w:tc>
          <w:tcPr>
            <w:tcW w:w="2268" w:type="dxa"/>
            <w:tcBorders>
              <w:bottom w:val="threeDEmboss" w:sz="12" w:space="0" w:color="auto"/>
            </w:tcBorders>
          </w:tcPr>
          <w:p w:rsidR="00650B71" w:rsidRPr="00A551FB" w:rsidRDefault="00650B71" w:rsidP="009621E6">
            <w:pPr>
              <w:tabs>
                <w:tab w:val="center" w:pos="2700"/>
                <w:tab w:val="center" w:pos="5940"/>
                <w:tab w:val="center" w:pos="8280"/>
              </w:tabs>
              <w:ind w:right="-6"/>
              <w:jc w:val="center"/>
            </w:pPr>
            <w:r>
              <w:t>Кандидат медицинских наук, доцент</w:t>
            </w:r>
          </w:p>
        </w:tc>
        <w:tc>
          <w:tcPr>
            <w:tcW w:w="5245" w:type="dxa"/>
            <w:tcBorders>
              <w:bottom w:val="threeDEmboss" w:sz="12" w:space="0" w:color="auto"/>
            </w:tcBorders>
          </w:tcPr>
          <w:p w:rsidR="00650B71" w:rsidRPr="00A551FB" w:rsidRDefault="00650B71" w:rsidP="009621E6">
            <w:pPr>
              <w:pStyle w:val="afc"/>
              <w:spacing w:before="20" w:after="20"/>
              <w:jc w:val="center"/>
              <w:rPr>
                <w:i/>
                <w:sz w:val="24"/>
                <w:szCs w:val="24"/>
              </w:rPr>
            </w:pPr>
            <w:r w:rsidRPr="00A551FB">
              <w:rPr>
                <w:sz w:val="24"/>
                <w:szCs w:val="24"/>
              </w:rPr>
              <w:t>Доцент  кафедры педиатрии № 2</w:t>
            </w:r>
            <w:r w:rsidRPr="00A551FB">
              <w:rPr>
                <w:bCs/>
                <w:sz w:val="24"/>
                <w:szCs w:val="24"/>
              </w:rPr>
              <w:t xml:space="preserve"> ФГБОУ ВО КубГМУ Минздрава России</w:t>
            </w:r>
          </w:p>
        </w:tc>
      </w:tr>
    </w:tbl>
    <w:p w:rsidR="00650B71" w:rsidRDefault="00650B71" w:rsidP="00737B35">
      <w:pPr>
        <w:rPr>
          <w:b/>
        </w:rPr>
      </w:pPr>
    </w:p>
    <w:p w:rsidR="00650B71" w:rsidRDefault="00650B71" w:rsidP="00737B35">
      <w:pPr>
        <w:jc w:val="center"/>
        <w:rPr>
          <w:spacing w:val="-3"/>
          <w:sz w:val="28"/>
          <w:szCs w:val="28"/>
        </w:rPr>
      </w:pPr>
    </w:p>
    <w:p w:rsidR="00650B71" w:rsidRPr="00737B35" w:rsidRDefault="00650B71"/>
    <w:sectPr w:rsidR="00650B71" w:rsidRPr="00737B35" w:rsidSect="00302FD0">
      <w:pgSz w:w="11906" w:h="16838"/>
      <w:pgMar w:top="1134" w:right="851" w:bottom="1134" w:left="1701" w:header="0" w:footer="709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04D7" w:rsidRDefault="00B604D7" w:rsidP="00E57B14">
      <w:r>
        <w:separator/>
      </w:r>
    </w:p>
  </w:endnote>
  <w:endnote w:type="continuationSeparator" w:id="0">
    <w:p w:rsidR="00B604D7" w:rsidRDefault="00B604D7" w:rsidP="00E57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OpenSymbol">
    <w:altName w:val="Arial Unicode MS"/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FF9" w:rsidRDefault="00340FF9">
    <w:pPr>
      <w:pStyle w:val="afc"/>
      <w:jc w:val="center"/>
    </w:pPr>
    <w:r>
      <w:fldChar w:fldCharType="begin"/>
    </w:r>
    <w:r>
      <w:instrText>PAGE</w:instrText>
    </w:r>
    <w:r>
      <w:fldChar w:fldCharType="separate"/>
    </w:r>
    <w:r w:rsidR="004D4F44">
      <w:rPr>
        <w:noProof/>
      </w:rPr>
      <w:t>15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FF9" w:rsidRDefault="00340FF9">
    <w:pPr>
      <w:pStyle w:val="afc"/>
      <w:jc w:val="center"/>
    </w:pPr>
    <w:r>
      <w:fldChar w:fldCharType="begin"/>
    </w:r>
    <w:r>
      <w:instrText>PAGE</w:instrText>
    </w:r>
    <w:r>
      <w:fldChar w:fldCharType="separate"/>
    </w:r>
    <w:r w:rsidR="004D4F44">
      <w:rPr>
        <w:noProof/>
      </w:rPr>
      <w:t>43</w:t>
    </w:r>
    <w:r>
      <w:rPr>
        <w:noProof/>
      </w:rPr>
      <w:fldChar w:fldCharType="end"/>
    </w:r>
  </w:p>
  <w:p w:rsidR="00340FF9" w:rsidRDefault="00340FF9">
    <w:pPr>
      <w:pStyle w:val="afc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04D7" w:rsidRDefault="00B604D7" w:rsidP="00E57B14">
      <w:r>
        <w:separator/>
      </w:r>
    </w:p>
  </w:footnote>
  <w:footnote w:type="continuationSeparator" w:id="0">
    <w:p w:rsidR="00B604D7" w:rsidRDefault="00B604D7" w:rsidP="00E57B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6773D"/>
    <w:multiLevelType w:val="hybridMultilevel"/>
    <w:tmpl w:val="100A96FC"/>
    <w:lvl w:ilvl="0" w:tplc="2A7051BC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">
    <w:nsid w:val="0D023FB0"/>
    <w:multiLevelType w:val="hybridMultilevel"/>
    <w:tmpl w:val="0E0E927C"/>
    <w:lvl w:ilvl="0" w:tplc="E62A895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378184A"/>
    <w:multiLevelType w:val="hybridMultilevel"/>
    <w:tmpl w:val="2E50147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46066A3"/>
    <w:multiLevelType w:val="hybridMultilevel"/>
    <w:tmpl w:val="793A313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0C4E25"/>
    <w:multiLevelType w:val="hybridMultilevel"/>
    <w:tmpl w:val="6700DA7C"/>
    <w:lvl w:ilvl="0" w:tplc="B6FED36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A1851E5"/>
    <w:multiLevelType w:val="hybridMultilevel"/>
    <w:tmpl w:val="C8FACDE6"/>
    <w:lvl w:ilvl="0" w:tplc="3DD6B5B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20227C78"/>
    <w:multiLevelType w:val="hybridMultilevel"/>
    <w:tmpl w:val="C8DC37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8705BE"/>
    <w:multiLevelType w:val="hybridMultilevel"/>
    <w:tmpl w:val="EF1810A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A6036"/>
    <w:multiLevelType w:val="hybridMultilevel"/>
    <w:tmpl w:val="7CFC57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66E7C77"/>
    <w:multiLevelType w:val="hybridMultilevel"/>
    <w:tmpl w:val="258A6B2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AF5318E"/>
    <w:multiLevelType w:val="hybridMultilevel"/>
    <w:tmpl w:val="4EF2F8E6"/>
    <w:lvl w:ilvl="0" w:tplc="F256801C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1">
    <w:nsid w:val="2B9076C8"/>
    <w:multiLevelType w:val="hybridMultilevel"/>
    <w:tmpl w:val="2AA432F6"/>
    <w:lvl w:ilvl="0" w:tplc="A9FE206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CF73F4D"/>
    <w:multiLevelType w:val="hybridMultilevel"/>
    <w:tmpl w:val="5FB28E0E"/>
    <w:lvl w:ilvl="0" w:tplc="12545D14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3">
    <w:nsid w:val="362F7019"/>
    <w:multiLevelType w:val="hybridMultilevel"/>
    <w:tmpl w:val="6B12EE7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81F4857"/>
    <w:multiLevelType w:val="hybridMultilevel"/>
    <w:tmpl w:val="D4C415E2"/>
    <w:lvl w:ilvl="0" w:tplc="3302241E">
      <w:start w:val="1"/>
      <w:numFmt w:val="decimal"/>
      <w:lvlText w:val="%1."/>
      <w:lvlJc w:val="left"/>
      <w:pPr>
        <w:ind w:left="100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  <w:rPr>
        <w:rFonts w:cs="Times New Roman"/>
      </w:rPr>
    </w:lvl>
  </w:abstractNum>
  <w:abstractNum w:abstractNumId="15">
    <w:nsid w:val="3AC42603"/>
    <w:multiLevelType w:val="hybridMultilevel"/>
    <w:tmpl w:val="7A98A7E2"/>
    <w:lvl w:ilvl="0" w:tplc="4C8E3A5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16">
    <w:nsid w:val="3B2827C3"/>
    <w:multiLevelType w:val="hybridMultilevel"/>
    <w:tmpl w:val="C3E49380"/>
    <w:lvl w:ilvl="0" w:tplc="45949A0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EA921D2"/>
    <w:multiLevelType w:val="hybridMultilevel"/>
    <w:tmpl w:val="5C744F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4884EE6"/>
    <w:multiLevelType w:val="hybridMultilevel"/>
    <w:tmpl w:val="0E622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313E2D"/>
    <w:multiLevelType w:val="hybridMultilevel"/>
    <w:tmpl w:val="258A6B2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8D8542A"/>
    <w:multiLevelType w:val="hybridMultilevel"/>
    <w:tmpl w:val="22F20974"/>
    <w:lvl w:ilvl="0" w:tplc="9D48699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9690A86"/>
    <w:multiLevelType w:val="hybridMultilevel"/>
    <w:tmpl w:val="B7E0B390"/>
    <w:lvl w:ilvl="0" w:tplc="A502C78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4AF15741"/>
    <w:multiLevelType w:val="hybridMultilevel"/>
    <w:tmpl w:val="258A6B2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4CD722C7"/>
    <w:multiLevelType w:val="hybridMultilevel"/>
    <w:tmpl w:val="DCB22B3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E48764A"/>
    <w:multiLevelType w:val="hybridMultilevel"/>
    <w:tmpl w:val="8098ADD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9F02F0"/>
    <w:multiLevelType w:val="hybridMultilevel"/>
    <w:tmpl w:val="8702F1BC"/>
    <w:lvl w:ilvl="0" w:tplc="61A42B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56A70A03"/>
    <w:multiLevelType w:val="hybridMultilevel"/>
    <w:tmpl w:val="258A6B2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57F406B5"/>
    <w:multiLevelType w:val="hybridMultilevel"/>
    <w:tmpl w:val="E6388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85215CA"/>
    <w:multiLevelType w:val="hybridMultilevel"/>
    <w:tmpl w:val="3BA82C3E"/>
    <w:lvl w:ilvl="0" w:tplc="AFE4299C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87D78F6"/>
    <w:multiLevelType w:val="hybridMultilevel"/>
    <w:tmpl w:val="6C1AA1A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">
    <w:nsid w:val="590C770C"/>
    <w:multiLevelType w:val="hybridMultilevel"/>
    <w:tmpl w:val="C3E49380"/>
    <w:lvl w:ilvl="0" w:tplc="45949A0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5BCC7BA0"/>
    <w:multiLevelType w:val="hybridMultilevel"/>
    <w:tmpl w:val="368E4FAA"/>
    <w:lvl w:ilvl="0" w:tplc="F9F0F832">
      <w:start w:val="1"/>
      <w:numFmt w:val="decimal"/>
      <w:lvlText w:val="%1."/>
      <w:lvlJc w:val="left"/>
      <w:pPr>
        <w:ind w:left="76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3" w:hanging="180"/>
      </w:pPr>
      <w:rPr>
        <w:rFonts w:cs="Times New Roman"/>
      </w:rPr>
    </w:lvl>
  </w:abstractNum>
  <w:abstractNum w:abstractNumId="32">
    <w:nsid w:val="6347688A"/>
    <w:multiLevelType w:val="hybridMultilevel"/>
    <w:tmpl w:val="BAF27886"/>
    <w:lvl w:ilvl="0" w:tplc="F596150C">
      <w:start w:val="1"/>
      <w:numFmt w:val="decimal"/>
      <w:lvlText w:val="%1."/>
      <w:lvlJc w:val="left"/>
      <w:pPr>
        <w:ind w:left="100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  <w:rPr>
        <w:rFonts w:cs="Times New Roman"/>
      </w:rPr>
    </w:lvl>
  </w:abstractNum>
  <w:abstractNum w:abstractNumId="33">
    <w:nsid w:val="645B5555"/>
    <w:multiLevelType w:val="hybridMultilevel"/>
    <w:tmpl w:val="F18C29CE"/>
    <w:lvl w:ilvl="0" w:tplc="E594EA58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34">
    <w:nsid w:val="66564E79"/>
    <w:multiLevelType w:val="hybridMultilevel"/>
    <w:tmpl w:val="8A846F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66B218C0"/>
    <w:multiLevelType w:val="hybridMultilevel"/>
    <w:tmpl w:val="52A27BD2"/>
    <w:lvl w:ilvl="0" w:tplc="6FBE326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696F158D"/>
    <w:multiLevelType w:val="hybridMultilevel"/>
    <w:tmpl w:val="FC4205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B0D2DD1"/>
    <w:multiLevelType w:val="hybridMultilevel"/>
    <w:tmpl w:val="B51684AC"/>
    <w:lvl w:ilvl="0" w:tplc="C56C4A82">
      <w:start w:val="16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8">
    <w:nsid w:val="6BD47C51"/>
    <w:multiLevelType w:val="hybridMultilevel"/>
    <w:tmpl w:val="F0AA31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D58222B"/>
    <w:multiLevelType w:val="hybridMultilevel"/>
    <w:tmpl w:val="0770AD92"/>
    <w:lvl w:ilvl="0" w:tplc="88E63FF4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40">
    <w:nsid w:val="712B4406"/>
    <w:multiLevelType w:val="hybridMultilevel"/>
    <w:tmpl w:val="D3BED308"/>
    <w:lvl w:ilvl="0" w:tplc="9222871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1D242D5"/>
    <w:multiLevelType w:val="hybridMultilevel"/>
    <w:tmpl w:val="59523B4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90F0F2A"/>
    <w:multiLevelType w:val="hybridMultilevel"/>
    <w:tmpl w:val="D7D0EAD0"/>
    <w:lvl w:ilvl="0" w:tplc="7B8AF872">
      <w:start w:val="46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 w:hint="default"/>
      </w:rPr>
    </w:lvl>
    <w:lvl w:ilvl="1" w:tplc="DC4259E0">
      <w:start w:val="52"/>
      <w:numFmt w:val="decimal"/>
      <w:lvlText w:val="%2."/>
      <w:lvlJc w:val="left"/>
      <w:pPr>
        <w:tabs>
          <w:tab w:val="num" w:pos="1363"/>
        </w:tabs>
        <w:ind w:left="1363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  <w:rPr>
        <w:rFonts w:cs="Times New Roman"/>
      </w:rPr>
    </w:lvl>
  </w:abstractNum>
  <w:abstractNum w:abstractNumId="43">
    <w:nsid w:val="79E10CFF"/>
    <w:multiLevelType w:val="hybridMultilevel"/>
    <w:tmpl w:val="9AC02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C326F91"/>
    <w:multiLevelType w:val="hybridMultilevel"/>
    <w:tmpl w:val="B468763A"/>
    <w:lvl w:ilvl="0" w:tplc="24DA0CC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34"/>
  </w:num>
  <w:num w:numId="3">
    <w:abstractNumId w:val="23"/>
  </w:num>
  <w:num w:numId="4">
    <w:abstractNumId w:val="36"/>
  </w:num>
  <w:num w:numId="5">
    <w:abstractNumId w:val="43"/>
  </w:num>
  <w:num w:numId="6">
    <w:abstractNumId w:val="18"/>
  </w:num>
  <w:num w:numId="7">
    <w:abstractNumId w:val="7"/>
  </w:num>
  <w:num w:numId="8">
    <w:abstractNumId w:val="3"/>
  </w:num>
  <w:num w:numId="9">
    <w:abstractNumId w:val="41"/>
  </w:num>
  <w:num w:numId="10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7"/>
  </w:num>
  <w:num w:numId="14">
    <w:abstractNumId w:val="29"/>
  </w:num>
  <w:num w:numId="15">
    <w:abstractNumId w:val="27"/>
  </w:num>
  <w:num w:numId="16">
    <w:abstractNumId w:val="22"/>
  </w:num>
  <w:num w:numId="17">
    <w:abstractNumId w:val="26"/>
  </w:num>
  <w:num w:numId="18">
    <w:abstractNumId w:val="9"/>
  </w:num>
  <w:num w:numId="19">
    <w:abstractNumId w:val="19"/>
  </w:num>
  <w:num w:numId="20">
    <w:abstractNumId w:val="30"/>
  </w:num>
  <w:num w:numId="21">
    <w:abstractNumId w:val="16"/>
  </w:num>
  <w:num w:numId="22">
    <w:abstractNumId w:val="11"/>
  </w:num>
  <w:num w:numId="23">
    <w:abstractNumId w:val="1"/>
  </w:num>
  <w:num w:numId="24">
    <w:abstractNumId w:val="20"/>
  </w:num>
  <w:num w:numId="25">
    <w:abstractNumId w:val="21"/>
  </w:num>
  <w:num w:numId="26">
    <w:abstractNumId w:val="28"/>
  </w:num>
  <w:num w:numId="27">
    <w:abstractNumId w:val="35"/>
  </w:num>
  <w:num w:numId="28">
    <w:abstractNumId w:val="44"/>
  </w:num>
  <w:num w:numId="29">
    <w:abstractNumId w:val="40"/>
  </w:num>
  <w:num w:numId="30">
    <w:abstractNumId w:val="4"/>
  </w:num>
  <w:num w:numId="31">
    <w:abstractNumId w:val="37"/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1"/>
  </w:num>
  <w:num w:numId="34">
    <w:abstractNumId w:val="39"/>
  </w:num>
  <w:num w:numId="35">
    <w:abstractNumId w:val="14"/>
  </w:num>
  <w:num w:numId="36">
    <w:abstractNumId w:val="12"/>
  </w:num>
  <w:num w:numId="37">
    <w:abstractNumId w:val="0"/>
  </w:num>
  <w:num w:numId="38">
    <w:abstractNumId w:val="15"/>
  </w:num>
  <w:num w:numId="39">
    <w:abstractNumId w:val="33"/>
  </w:num>
  <w:num w:numId="40">
    <w:abstractNumId w:val="10"/>
  </w:num>
  <w:num w:numId="41">
    <w:abstractNumId w:val="32"/>
  </w:num>
  <w:num w:numId="42">
    <w:abstractNumId w:val="42"/>
  </w:num>
  <w:num w:numId="43">
    <w:abstractNumId w:val="5"/>
  </w:num>
  <w:num w:numId="44">
    <w:abstractNumId w:val="6"/>
  </w:num>
  <w:num w:numId="45">
    <w:abstractNumId w:val="38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7B35"/>
    <w:rsid w:val="00010995"/>
    <w:rsid w:val="0002419A"/>
    <w:rsid w:val="00047B95"/>
    <w:rsid w:val="00054D46"/>
    <w:rsid w:val="0008624B"/>
    <w:rsid w:val="000B422B"/>
    <w:rsid w:val="000C2977"/>
    <w:rsid w:val="000D1F1E"/>
    <w:rsid w:val="000E23EE"/>
    <w:rsid w:val="001404D3"/>
    <w:rsid w:val="001617AC"/>
    <w:rsid w:val="00165974"/>
    <w:rsid w:val="00183E1A"/>
    <w:rsid w:val="001854F3"/>
    <w:rsid w:val="0019474D"/>
    <w:rsid w:val="001A39D7"/>
    <w:rsid w:val="001B1DF3"/>
    <w:rsid w:val="001C2C86"/>
    <w:rsid w:val="00207C88"/>
    <w:rsid w:val="00213F6D"/>
    <w:rsid w:val="0022007F"/>
    <w:rsid w:val="0024325D"/>
    <w:rsid w:val="0028559B"/>
    <w:rsid w:val="002A0070"/>
    <w:rsid w:val="002B3D46"/>
    <w:rsid w:val="00300DC1"/>
    <w:rsid w:val="00302FD0"/>
    <w:rsid w:val="00303220"/>
    <w:rsid w:val="00314127"/>
    <w:rsid w:val="00340FF9"/>
    <w:rsid w:val="003526C1"/>
    <w:rsid w:val="0035368D"/>
    <w:rsid w:val="0035606C"/>
    <w:rsid w:val="00363BE1"/>
    <w:rsid w:val="00387645"/>
    <w:rsid w:val="003A5422"/>
    <w:rsid w:val="003B0264"/>
    <w:rsid w:val="003C4317"/>
    <w:rsid w:val="003D2EE4"/>
    <w:rsid w:val="003F4AC6"/>
    <w:rsid w:val="00400519"/>
    <w:rsid w:val="00411525"/>
    <w:rsid w:val="00420957"/>
    <w:rsid w:val="004353A1"/>
    <w:rsid w:val="00441947"/>
    <w:rsid w:val="00451354"/>
    <w:rsid w:val="0045556B"/>
    <w:rsid w:val="00472123"/>
    <w:rsid w:val="00485992"/>
    <w:rsid w:val="00492921"/>
    <w:rsid w:val="00494594"/>
    <w:rsid w:val="004A13CC"/>
    <w:rsid w:val="004D4F44"/>
    <w:rsid w:val="00511882"/>
    <w:rsid w:val="0051286D"/>
    <w:rsid w:val="005352A1"/>
    <w:rsid w:val="005423D0"/>
    <w:rsid w:val="00574E14"/>
    <w:rsid w:val="005813C1"/>
    <w:rsid w:val="00591C46"/>
    <w:rsid w:val="005A77B4"/>
    <w:rsid w:val="005E1C2F"/>
    <w:rsid w:val="00617C90"/>
    <w:rsid w:val="0063436E"/>
    <w:rsid w:val="00650B71"/>
    <w:rsid w:val="00691D1F"/>
    <w:rsid w:val="006B59D8"/>
    <w:rsid w:val="006C2317"/>
    <w:rsid w:val="006C3F11"/>
    <w:rsid w:val="006E3B4B"/>
    <w:rsid w:val="006E4D6D"/>
    <w:rsid w:val="006F5809"/>
    <w:rsid w:val="006F60DD"/>
    <w:rsid w:val="00702EF3"/>
    <w:rsid w:val="00716007"/>
    <w:rsid w:val="0073465C"/>
    <w:rsid w:val="00737B35"/>
    <w:rsid w:val="0077046A"/>
    <w:rsid w:val="007875E1"/>
    <w:rsid w:val="007901E3"/>
    <w:rsid w:val="00804D83"/>
    <w:rsid w:val="00806F20"/>
    <w:rsid w:val="00807C06"/>
    <w:rsid w:val="00816EEE"/>
    <w:rsid w:val="008418E3"/>
    <w:rsid w:val="0089311C"/>
    <w:rsid w:val="008E36FE"/>
    <w:rsid w:val="008E7C7B"/>
    <w:rsid w:val="00921E34"/>
    <w:rsid w:val="0094546D"/>
    <w:rsid w:val="009621E6"/>
    <w:rsid w:val="009B5553"/>
    <w:rsid w:val="009B75CC"/>
    <w:rsid w:val="00A17AB7"/>
    <w:rsid w:val="00A445D3"/>
    <w:rsid w:val="00A54F80"/>
    <w:rsid w:val="00A551FB"/>
    <w:rsid w:val="00A62F53"/>
    <w:rsid w:val="00A775C0"/>
    <w:rsid w:val="00A8166D"/>
    <w:rsid w:val="00A903D3"/>
    <w:rsid w:val="00A92614"/>
    <w:rsid w:val="00AA348D"/>
    <w:rsid w:val="00AC0789"/>
    <w:rsid w:val="00AF484F"/>
    <w:rsid w:val="00B027E3"/>
    <w:rsid w:val="00B10666"/>
    <w:rsid w:val="00B42D65"/>
    <w:rsid w:val="00B604D7"/>
    <w:rsid w:val="00B77CA4"/>
    <w:rsid w:val="00BA2982"/>
    <w:rsid w:val="00BA3B7E"/>
    <w:rsid w:val="00BD482F"/>
    <w:rsid w:val="00BE5AD1"/>
    <w:rsid w:val="00C2465A"/>
    <w:rsid w:val="00C35B54"/>
    <w:rsid w:val="00C414B9"/>
    <w:rsid w:val="00C43FCE"/>
    <w:rsid w:val="00C61329"/>
    <w:rsid w:val="00C6527A"/>
    <w:rsid w:val="00C82A87"/>
    <w:rsid w:val="00C86FB0"/>
    <w:rsid w:val="00C963A3"/>
    <w:rsid w:val="00CC0C5F"/>
    <w:rsid w:val="00CE0D43"/>
    <w:rsid w:val="00D12BFA"/>
    <w:rsid w:val="00D71C65"/>
    <w:rsid w:val="00D72F65"/>
    <w:rsid w:val="00D7643B"/>
    <w:rsid w:val="00D85521"/>
    <w:rsid w:val="00DF3FC0"/>
    <w:rsid w:val="00E00E98"/>
    <w:rsid w:val="00E11AFC"/>
    <w:rsid w:val="00E2791F"/>
    <w:rsid w:val="00E43516"/>
    <w:rsid w:val="00E47F07"/>
    <w:rsid w:val="00E57B14"/>
    <w:rsid w:val="00EA4916"/>
    <w:rsid w:val="00EB2DB5"/>
    <w:rsid w:val="00ED070D"/>
    <w:rsid w:val="00ED4AE4"/>
    <w:rsid w:val="00ED5410"/>
    <w:rsid w:val="00F14C23"/>
    <w:rsid w:val="00F15097"/>
    <w:rsid w:val="00F61A64"/>
    <w:rsid w:val="00FA26F9"/>
    <w:rsid w:val="00FB1F60"/>
    <w:rsid w:val="00FC5057"/>
    <w:rsid w:val="00FE7BA3"/>
    <w:rsid w:val="00FF6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B35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link w:val="10"/>
    <w:uiPriority w:val="99"/>
    <w:qFormat/>
    <w:rsid w:val="00737B35"/>
    <w:pPr>
      <w:spacing w:beforeAutospacing="1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link w:val="20"/>
    <w:uiPriority w:val="99"/>
    <w:qFormat/>
    <w:rsid w:val="00737B35"/>
    <w:pPr>
      <w:spacing w:beforeAutospacing="1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9"/>
    <w:qFormat/>
    <w:rsid w:val="00737B3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37B35"/>
    <w:rPr>
      <w:rFonts w:ascii="Times New Roman" w:hAnsi="Times New Roman" w:cs="Times New Roman"/>
      <w:b/>
      <w:bCs/>
      <w:sz w:val="48"/>
      <w:szCs w:val="48"/>
      <w:lang w:eastAsia="ru-RU"/>
    </w:rPr>
  </w:style>
  <w:style w:type="character" w:customStyle="1" w:styleId="20">
    <w:name w:val="Заголовок 2 Знак"/>
    <w:link w:val="2"/>
    <w:uiPriority w:val="99"/>
    <w:locked/>
    <w:rsid w:val="00737B35"/>
    <w:rPr>
      <w:rFonts w:ascii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link w:val="3"/>
    <w:uiPriority w:val="99"/>
    <w:locked/>
    <w:rsid w:val="00737B35"/>
    <w:rPr>
      <w:rFonts w:ascii="Cambria" w:hAnsi="Cambria" w:cs="Times New Roman"/>
      <w:b/>
      <w:bCs/>
      <w:sz w:val="26"/>
      <w:szCs w:val="26"/>
      <w:lang w:eastAsia="ru-RU"/>
    </w:rPr>
  </w:style>
  <w:style w:type="character" w:customStyle="1" w:styleId="-">
    <w:name w:val="Интернет-ссылка"/>
    <w:uiPriority w:val="99"/>
    <w:rsid w:val="00737B35"/>
    <w:rPr>
      <w:color w:val="0000FF"/>
      <w:u w:val="single"/>
    </w:rPr>
  </w:style>
  <w:style w:type="character" w:customStyle="1" w:styleId="a3">
    <w:name w:val="Текст выноски Знак"/>
    <w:uiPriority w:val="99"/>
    <w:semiHidden/>
    <w:locked/>
    <w:rsid w:val="00737B35"/>
    <w:rPr>
      <w:rFonts w:ascii="Tahoma" w:hAnsi="Tahoma"/>
      <w:sz w:val="16"/>
    </w:rPr>
  </w:style>
  <w:style w:type="character" w:customStyle="1" w:styleId="a4">
    <w:name w:val="Нижний колонтитул Знак"/>
    <w:uiPriority w:val="99"/>
    <w:locked/>
    <w:rsid w:val="00737B35"/>
  </w:style>
  <w:style w:type="character" w:customStyle="1" w:styleId="a5">
    <w:name w:val="Текст сноски Знак"/>
    <w:uiPriority w:val="99"/>
    <w:locked/>
    <w:rsid w:val="00737B35"/>
    <w:rPr>
      <w:sz w:val="20"/>
    </w:rPr>
  </w:style>
  <w:style w:type="character" w:styleId="a6">
    <w:name w:val="footnote reference"/>
    <w:uiPriority w:val="99"/>
    <w:semiHidden/>
    <w:rsid w:val="00737B35"/>
    <w:rPr>
      <w:rFonts w:cs="Times New Roman"/>
      <w:vertAlign w:val="superscript"/>
    </w:rPr>
  </w:style>
  <w:style w:type="character" w:customStyle="1" w:styleId="a7">
    <w:name w:val="Основной текст_"/>
    <w:uiPriority w:val="99"/>
    <w:locked/>
    <w:rsid w:val="00737B35"/>
    <w:rPr>
      <w:rFonts w:ascii="Times New Roman" w:hAnsi="Times New Roman"/>
      <w:sz w:val="27"/>
      <w:shd w:val="clear" w:color="auto" w:fill="FFFFFF"/>
    </w:rPr>
  </w:style>
  <w:style w:type="character" w:customStyle="1" w:styleId="a8">
    <w:name w:val="Колонтитул_"/>
    <w:uiPriority w:val="99"/>
    <w:locked/>
    <w:rsid w:val="00737B35"/>
    <w:rPr>
      <w:rFonts w:ascii="Times New Roman" w:hAnsi="Times New Roman"/>
      <w:i/>
      <w:sz w:val="21"/>
      <w:shd w:val="clear" w:color="auto" w:fill="FFFFFF"/>
    </w:rPr>
  </w:style>
  <w:style w:type="character" w:customStyle="1" w:styleId="a9">
    <w:name w:val="Колонтитул + Не курсив"/>
    <w:uiPriority w:val="99"/>
    <w:rsid w:val="00737B35"/>
    <w:rPr>
      <w:rFonts w:ascii="Times New Roman" w:hAnsi="Times New Roman"/>
      <w:i/>
      <w:color w:val="000000"/>
      <w:spacing w:val="0"/>
      <w:w w:val="100"/>
      <w:sz w:val="21"/>
      <w:shd w:val="clear" w:color="auto" w:fill="FFFFFF"/>
      <w:lang w:val="ru-RU"/>
    </w:rPr>
  </w:style>
  <w:style w:type="character" w:customStyle="1" w:styleId="aa">
    <w:name w:val="Сноска_"/>
    <w:uiPriority w:val="99"/>
    <w:locked/>
    <w:rsid w:val="00737B35"/>
    <w:rPr>
      <w:rFonts w:ascii="Times New Roman" w:hAnsi="Times New Roman"/>
      <w:sz w:val="19"/>
      <w:shd w:val="clear" w:color="auto" w:fill="FFFFFF"/>
    </w:rPr>
  </w:style>
  <w:style w:type="character" w:customStyle="1" w:styleId="ab">
    <w:name w:val="Верхний колонтитул Знак"/>
    <w:uiPriority w:val="99"/>
    <w:locked/>
    <w:rsid w:val="00737B35"/>
  </w:style>
  <w:style w:type="character" w:customStyle="1" w:styleId="TitleChar1">
    <w:name w:val="Title Char1"/>
    <w:uiPriority w:val="99"/>
    <w:locked/>
    <w:rsid w:val="00737B35"/>
    <w:rPr>
      <w:b/>
      <w:sz w:val="28"/>
      <w:lang w:val="ru-RU" w:eastAsia="ru-RU"/>
    </w:rPr>
  </w:style>
  <w:style w:type="character" w:customStyle="1" w:styleId="ac">
    <w:name w:val="Название Знак"/>
    <w:uiPriority w:val="99"/>
    <w:locked/>
    <w:rsid w:val="00737B35"/>
    <w:rPr>
      <w:rFonts w:ascii="Cambria" w:hAnsi="Cambria"/>
      <w:b/>
      <w:sz w:val="32"/>
      <w:lang w:eastAsia="en-US"/>
    </w:rPr>
  </w:style>
  <w:style w:type="character" w:customStyle="1" w:styleId="apple-converted-space">
    <w:name w:val="apple-converted-space"/>
    <w:uiPriority w:val="99"/>
    <w:rsid w:val="00737B35"/>
    <w:rPr>
      <w:rFonts w:cs="Times New Roman"/>
    </w:rPr>
  </w:style>
  <w:style w:type="character" w:customStyle="1" w:styleId="ad">
    <w:name w:val="Основной текст с отступом Знак"/>
    <w:uiPriority w:val="99"/>
    <w:rsid w:val="00737B35"/>
    <w:rPr>
      <w:rFonts w:ascii="Times New Roman" w:hAnsi="Times New Roman"/>
      <w:sz w:val="24"/>
    </w:rPr>
  </w:style>
  <w:style w:type="character" w:customStyle="1" w:styleId="HTML">
    <w:name w:val="Стандартный HTML Знак"/>
    <w:uiPriority w:val="99"/>
    <w:locked/>
    <w:rsid w:val="00737B35"/>
    <w:rPr>
      <w:rFonts w:ascii="Courier New" w:hAnsi="Courier New"/>
    </w:rPr>
  </w:style>
  <w:style w:type="character" w:customStyle="1" w:styleId="b-serp-urlitem1">
    <w:name w:val="b-serp-url__item1"/>
    <w:uiPriority w:val="99"/>
    <w:rsid w:val="00737B35"/>
  </w:style>
  <w:style w:type="character" w:customStyle="1" w:styleId="ae">
    <w:name w:val="Текст Знак"/>
    <w:uiPriority w:val="99"/>
    <w:rsid w:val="00737B35"/>
    <w:rPr>
      <w:rFonts w:ascii="Courier New" w:hAnsi="Courier New"/>
    </w:rPr>
  </w:style>
  <w:style w:type="character" w:customStyle="1" w:styleId="af">
    <w:name w:val="Текст концевой сноски Знак"/>
    <w:uiPriority w:val="99"/>
    <w:semiHidden/>
    <w:rsid w:val="00737B35"/>
    <w:rPr>
      <w:lang w:eastAsia="en-US"/>
    </w:rPr>
  </w:style>
  <w:style w:type="character" w:customStyle="1" w:styleId="11">
    <w:name w:val="Текст концевой сноски Знак1"/>
    <w:uiPriority w:val="99"/>
    <w:locked/>
    <w:rsid w:val="00737B35"/>
    <w:rPr>
      <w:rFonts w:eastAsia="Times New Roman"/>
      <w:lang w:eastAsia="ar-SA" w:bidi="ar-SA"/>
    </w:rPr>
  </w:style>
  <w:style w:type="character" w:styleId="af0">
    <w:name w:val="FollowedHyperlink"/>
    <w:uiPriority w:val="99"/>
    <w:semiHidden/>
    <w:rsid w:val="00737B35"/>
    <w:rPr>
      <w:rFonts w:cs="Times New Roman"/>
      <w:color w:val="800080"/>
      <w:u w:val="single"/>
    </w:rPr>
  </w:style>
  <w:style w:type="character" w:styleId="af1">
    <w:name w:val="Strong"/>
    <w:uiPriority w:val="99"/>
    <w:qFormat/>
    <w:rsid w:val="00737B35"/>
    <w:rPr>
      <w:rFonts w:cs="Times New Roman"/>
      <w:b/>
    </w:rPr>
  </w:style>
  <w:style w:type="character" w:styleId="af2">
    <w:name w:val="Emphasis"/>
    <w:uiPriority w:val="99"/>
    <w:qFormat/>
    <w:rsid w:val="00737B35"/>
    <w:rPr>
      <w:rFonts w:cs="Times New Roman"/>
      <w:i/>
    </w:rPr>
  </w:style>
  <w:style w:type="character" w:customStyle="1" w:styleId="ListLabel1">
    <w:name w:val="ListLabel 1"/>
    <w:uiPriority w:val="99"/>
    <w:rsid w:val="00737B35"/>
  </w:style>
  <w:style w:type="character" w:customStyle="1" w:styleId="ListLabel2">
    <w:name w:val="ListLabel 2"/>
    <w:uiPriority w:val="99"/>
    <w:rsid w:val="00737B35"/>
  </w:style>
  <w:style w:type="character" w:customStyle="1" w:styleId="ListLabel3">
    <w:name w:val="ListLabel 3"/>
    <w:uiPriority w:val="99"/>
    <w:rsid w:val="00737B35"/>
  </w:style>
  <w:style w:type="character" w:customStyle="1" w:styleId="ListLabel4">
    <w:name w:val="ListLabel 4"/>
    <w:uiPriority w:val="99"/>
    <w:rsid w:val="00737B35"/>
  </w:style>
  <w:style w:type="character" w:customStyle="1" w:styleId="ListLabel5">
    <w:name w:val="ListLabel 5"/>
    <w:uiPriority w:val="99"/>
    <w:rsid w:val="00737B35"/>
  </w:style>
  <w:style w:type="character" w:customStyle="1" w:styleId="ListLabel6">
    <w:name w:val="ListLabel 6"/>
    <w:uiPriority w:val="99"/>
    <w:rsid w:val="00737B35"/>
  </w:style>
  <w:style w:type="character" w:customStyle="1" w:styleId="ListLabel7">
    <w:name w:val="ListLabel 7"/>
    <w:uiPriority w:val="99"/>
    <w:rsid w:val="00737B35"/>
  </w:style>
  <w:style w:type="character" w:customStyle="1" w:styleId="ListLabel8">
    <w:name w:val="ListLabel 8"/>
    <w:uiPriority w:val="99"/>
    <w:rsid w:val="00737B35"/>
  </w:style>
  <w:style w:type="character" w:customStyle="1" w:styleId="ListLabel9">
    <w:name w:val="ListLabel 9"/>
    <w:uiPriority w:val="99"/>
    <w:rsid w:val="00737B35"/>
  </w:style>
  <w:style w:type="character" w:customStyle="1" w:styleId="ListLabel10">
    <w:name w:val="ListLabel 10"/>
    <w:uiPriority w:val="99"/>
    <w:rsid w:val="00737B35"/>
  </w:style>
  <w:style w:type="character" w:customStyle="1" w:styleId="ListLabel11">
    <w:name w:val="ListLabel 11"/>
    <w:uiPriority w:val="99"/>
    <w:rsid w:val="00737B35"/>
  </w:style>
  <w:style w:type="character" w:customStyle="1" w:styleId="ListLabel12">
    <w:name w:val="ListLabel 12"/>
    <w:uiPriority w:val="99"/>
    <w:rsid w:val="00737B35"/>
  </w:style>
  <w:style w:type="character" w:customStyle="1" w:styleId="ListLabel13">
    <w:name w:val="ListLabel 13"/>
    <w:uiPriority w:val="99"/>
    <w:rsid w:val="00737B35"/>
  </w:style>
  <w:style w:type="character" w:customStyle="1" w:styleId="ListLabel14">
    <w:name w:val="ListLabel 14"/>
    <w:uiPriority w:val="99"/>
    <w:rsid w:val="00737B35"/>
  </w:style>
  <w:style w:type="character" w:customStyle="1" w:styleId="ListLabel15">
    <w:name w:val="ListLabel 15"/>
    <w:uiPriority w:val="99"/>
    <w:rsid w:val="00737B35"/>
  </w:style>
  <w:style w:type="character" w:customStyle="1" w:styleId="ListLabel16">
    <w:name w:val="ListLabel 16"/>
    <w:uiPriority w:val="99"/>
    <w:rsid w:val="00737B35"/>
  </w:style>
  <w:style w:type="character" w:customStyle="1" w:styleId="ListLabel17">
    <w:name w:val="ListLabel 17"/>
    <w:uiPriority w:val="99"/>
    <w:rsid w:val="00737B35"/>
  </w:style>
  <w:style w:type="character" w:customStyle="1" w:styleId="ListLabel18">
    <w:name w:val="ListLabel 18"/>
    <w:uiPriority w:val="99"/>
    <w:rsid w:val="00737B35"/>
  </w:style>
  <w:style w:type="character" w:customStyle="1" w:styleId="ListLabel19">
    <w:name w:val="ListLabel 19"/>
    <w:uiPriority w:val="99"/>
    <w:rsid w:val="00737B35"/>
    <w:rPr>
      <w:rFonts w:eastAsia="Times New Roman"/>
    </w:rPr>
  </w:style>
  <w:style w:type="character" w:customStyle="1" w:styleId="ListLabel20">
    <w:name w:val="ListLabel 20"/>
    <w:uiPriority w:val="99"/>
    <w:rsid w:val="00737B35"/>
  </w:style>
  <w:style w:type="character" w:customStyle="1" w:styleId="ListLabel21">
    <w:name w:val="ListLabel 21"/>
    <w:uiPriority w:val="99"/>
    <w:rsid w:val="00737B35"/>
  </w:style>
  <w:style w:type="character" w:customStyle="1" w:styleId="ListLabel22">
    <w:name w:val="ListLabel 22"/>
    <w:uiPriority w:val="99"/>
    <w:rsid w:val="00737B35"/>
  </w:style>
  <w:style w:type="character" w:customStyle="1" w:styleId="ListLabel23">
    <w:name w:val="ListLabel 23"/>
    <w:uiPriority w:val="99"/>
    <w:rsid w:val="00737B35"/>
  </w:style>
  <w:style w:type="character" w:customStyle="1" w:styleId="ListLabel24">
    <w:name w:val="ListLabel 24"/>
    <w:uiPriority w:val="99"/>
    <w:rsid w:val="00737B35"/>
  </w:style>
  <w:style w:type="character" w:customStyle="1" w:styleId="ListLabel25">
    <w:name w:val="ListLabel 25"/>
    <w:uiPriority w:val="99"/>
    <w:rsid w:val="00737B35"/>
  </w:style>
  <w:style w:type="character" w:customStyle="1" w:styleId="ListLabel26">
    <w:name w:val="ListLabel 26"/>
    <w:uiPriority w:val="99"/>
    <w:rsid w:val="00737B35"/>
  </w:style>
  <w:style w:type="character" w:customStyle="1" w:styleId="ListLabel27">
    <w:name w:val="ListLabel 27"/>
    <w:uiPriority w:val="99"/>
    <w:rsid w:val="00737B35"/>
  </w:style>
  <w:style w:type="character" w:customStyle="1" w:styleId="ListLabel28">
    <w:name w:val="ListLabel 28"/>
    <w:uiPriority w:val="99"/>
    <w:rsid w:val="00737B35"/>
    <w:rPr>
      <w:rFonts w:ascii="Times New Roman" w:hAnsi="Times New Roman"/>
      <w:sz w:val="28"/>
    </w:rPr>
  </w:style>
  <w:style w:type="character" w:customStyle="1" w:styleId="ListLabel29">
    <w:name w:val="ListLabel 29"/>
    <w:uiPriority w:val="99"/>
    <w:rsid w:val="00737B35"/>
  </w:style>
  <w:style w:type="character" w:customStyle="1" w:styleId="ListLabel30">
    <w:name w:val="ListLabel 30"/>
    <w:uiPriority w:val="99"/>
    <w:rsid w:val="00737B35"/>
  </w:style>
  <w:style w:type="character" w:customStyle="1" w:styleId="ListLabel31">
    <w:name w:val="ListLabel 31"/>
    <w:uiPriority w:val="99"/>
    <w:rsid w:val="00737B35"/>
  </w:style>
  <w:style w:type="character" w:customStyle="1" w:styleId="ListLabel32">
    <w:name w:val="ListLabel 32"/>
    <w:uiPriority w:val="99"/>
    <w:rsid w:val="00737B35"/>
  </w:style>
  <w:style w:type="character" w:customStyle="1" w:styleId="ListLabel33">
    <w:name w:val="ListLabel 33"/>
    <w:uiPriority w:val="99"/>
    <w:rsid w:val="00737B35"/>
  </w:style>
  <w:style w:type="character" w:customStyle="1" w:styleId="ListLabel34">
    <w:name w:val="ListLabel 34"/>
    <w:uiPriority w:val="99"/>
    <w:rsid w:val="00737B35"/>
  </w:style>
  <w:style w:type="character" w:customStyle="1" w:styleId="ListLabel35">
    <w:name w:val="ListLabel 35"/>
    <w:uiPriority w:val="99"/>
    <w:rsid w:val="00737B35"/>
  </w:style>
  <w:style w:type="character" w:customStyle="1" w:styleId="ListLabel36">
    <w:name w:val="ListLabel 36"/>
    <w:uiPriority w:val="99"/>
    <w:rsid w:val="00737B35"/>
  </w:style>
  <w:style w:type="character" w:customStyle="1" w:styleId="ListLabel37">
    <w:name w:val="ListLabel 37"/>
    <w:uiPriority w:val="99"/>
    <w:rsid w:val="00737B35"/>
  </w:style>
  <w:style w:type="character" w:customStyle="1" w:styleId="ListLabel38">
    <w:name w:val="ListLabel 38"/>
    <w:uiPriority w:val="99"/>
    <w:rsid w:val="00737B35"/>
    <w:rPr>
      <w:sz w:val="28"/>
    </w:rPr>
  </w:style>
  <w:style w:type="character" w:customStyle="1" w:styleId="ListLabel39">
    <w:name w:val="ListLabel 39"/>
    <w:uiPriority w:val="99"/>
    <w:rsid w:val="00737B35"/>
    <w:rPr>
      <w:sz w:val="28"/>
    </w:rPr>
  </w:style>
  <w:style w:type="character" w:customStyle="1" w:styleId="ListLabel40">
    <w:name w:val="ListLabel 40"/>
    <w:uiPriority w:val="99"/>
    <w:rsid w:val="00737B35"/>
  </w:style>
  <w:style w:type="character" w:customStyle="1" w:styleId="ListLabel41">
    <w:name w:val="ListLabel 41"/>
    <w:uiPriority w:val="99"/>
    <w:rsid w:val="00737B35"/>
    <w:rPr>
      <w:rFonts w:ascii="Times New Roman" w:hAnsi="Times New Roman"/>
      <w:sz w:val="24"/>
    </w:rPr>
  </w:style>
  <w:style w:type="character" w:customStyle="1" w:styleId="ListLabel42">
    <w:name w:val="ListLabel 42"/>
    <w:uiPriority w:val="99"/>
    <w:rsid w:val="00737B35"/>
  </w:style>
  <w:style w:type="character" w:customStyle="1" w:styleId="ListLabel43">
    <w:name w:val="ListLabel 43"/>
    <w:uiPriority w:val="99"/>
    <w:rsid w:val="00737B35"/>
  </w:style>
  <w:style w:type="character" w:customStyle="1" w:styleId="ListLabel44">
    <w:name w:val="ListLabel 44"/>
    <w:uiPriority w:val="99"/>
    <w:rsid w:val="00737B35"/>
  </w:style>
  <w:style w:type="character" w:customStyle="1" w:styleId="ListLabel45">
    <w:name w:val="ListLabel 45"/>
    <w:uiPriority w:val="99"/>
    <w:rsid w:val="00737B35"/>
  </w:style>
  <w:style w:type="character" w:customStyle="1" w:styleId="ListLabel46">
    <w:name w:val="ListLabel 46"/>
    <w:uiPriority w:val="99"/>
    <w:rsid w:val="00737B35"/>
  </w:style>
  <w:style w:type="character" w:customStyle="1" w:styleId="ListLabel47">
    <w:name w:val="ListLabel 47"/>
    <w:uiPriority w:val="99"/>
    <w:rsid w:val="00737B35"/>
  </w:style>
  <w:style w:type="character" w:customStyle="1" w:styleId="ListLabel48">
    <w:name w:val="ListLabel 48"/>
    <w:uiPriority w:val="99"/>
    <w:rsid w:val="00737B35"/>
  </w:style>
  <w:style w:type="character" w:customStyle="1" w:styleId="ListLabel49">
    <w:name w:val="ListLabel 49"/>
    <w:uiPriority w:val="99"/>
    <w:rsid w:val="00737B35"/>
    <w:rPr>
      <w:sz w:val="28"/>
    </w:rPr>
  </w:style>
  <w:style w:type="character" w:customStyle="1" w:styleId="ListLabel50">
    <w:name w:val="ListLabel 50"/>
    <w:uiPriority w:val="99"/>
    <w:rsid w:val="00737B35"/>
    <w:rPr>
      <w:sz w:val="28"/>
    </w:rPr>
  </w:style>
  <w:style w:type="character" w:customStyle="1" w:styleId="ListLabel51">
    <w:name w:val="ListLabel 51"/>
    <w:uiPriority w:val="99"/>
    <w:rsid w:val="00737B35"/>
    <w:rPr>
      <w:sz w:val="28"/>
    </w:rPr>
  </w:style>
  <w:style w:type="character" w:customStyle="1" w:styleId="ListLabel52">
    <w:name w:val="ListLabel 52"/>
    <w:uiPriority w:val="99"/>
    <w:rsid w:val="00737B35"/>
    <w:rPr>
      <w:sz w:val="28"/>
    </w:rPr>
  </w:style>
  <w:style w:type="character" w:customStyle="1" w:styleId="ListLabel53">
    <w:name w:val="ListLabel 53"/>
    <w:uiPriority w:val="99"/>
    <w:rsid w:val="00737B35"/>
    <w:rPr>
      <w:sz w:val="28"/>
    </w:rPr>
  </w:style>
  <w:style w:type="character" w:customStyle="1" w:styleId="ListLabel54">
    <w:name w:val="ListLabel 54"/>
    <w:uiPriority w:val="99"/>
    <w:rsid w:val="00737B35"/>
    <w:rPr>
      <w:sz w:val="28"/>
    </w:rPr>
  </w:style>
  <w:style w:type="character" w:customStyle="1" w:styleId="ListLabel55">
    <w:name w:val="ListLabel 55"/>
    <w:uiPriority w:val="99"/>
    <w:rsid w:val="00737B35"/>
    <w:rPr>
      <w:sz w:val="28"/>
    </w:rPr>
  </w:style>
  <w:style w:type="character" w:customStyle="1" w:styleId="ListLabel56">
    <w:name w:val="ListLabel 56"/>
    <w:uiPriority w:val="99"/>
    <w:rsid w:val="00737B35"/>
    <w:rPr>
      <w:sz w:val="28"/>
    </w:rPr>
  </w:style>
  <w:style w:type="character" w:customStyle="1" w:styleId="ListLabel57">
    <w:name w:val="ListLabel 57"/>
    <w:uiPriority w:val="99"/>
    <w:rsid w:val="00737B35"/>
    <w:rPr>
      <w:sz w:val="28"/>
    </w:rPr>
  </w:style>
  <w:style w:type="character" w:customStyle="1" w:styleId="ListLabel58">
    <w:name w:val="ListLabel 58"/>
    <w:uiPriority w:val="99"/>
    <w:rsid w:val="00737B35"/>
    <w:rPr>
      <w:color w:val="00000A"/>
    </w:rPr>
  </w:style>
  <w:style w:type="character" w:customStyle="1" w:styleId="ListLabel59">
    <w:name w:val="ListLabel 59"/>
    <w:uiPriority w:val="99"/>
    <w:rsid w:val="00737B35"/>
    <w:rPr>
      <w:rFonts w:ascii="yandex-sans" w:hAnsi="yandex-sans"/>
      <w:sz w:val="28"/>
    </w:rPr>
  </w:style>
  <w:style w:type="character" w:customStyle="1" w:styleId="ListLabel60">
    <w:name w:val="ListLabel 60"/>
    <w:uiPriority w:val="99"/>
    <w:rsid w:val="00737B35"/>
    <w:rPr>
      <w:sz w:val="20"/>
    </w:rPr>
  </w:style>
  <w:style w:type="character" w:customStyle="1" w:styleId="ListLabel61">
    <w:name w:val="ListLabel 61"/>
    <w:uiPriority w:val="99"/>
    <w:rsid w:val="00737B35"/>
    <w:rPr>
      <w:sz w:val="20"/>
    </w:rPr>
  </w:style>
  <w:style w:type="character" w:customStyle="1" w:styleId="ListLabel62">
    <w:name w:val="ListLabel 62"/>
    <w:uiPriority w:val="99"/>
    <w:rsid w:val="00737B35"/>
    <w:rPr>
      <w:sz w:val="20"/>
    </w:rPr>
  </w:style>
  <w:style w:type="character" w:customStyle="1" w:styleId="ListLabel63">
    <w:name w:val="ListLabel 63"/>
    <w:uiPriority w:val="99"/>
    <w:rsid w:val="00737B35"/>
    <w:rPr>
      <w:sz w:val="20"/>
    </w:rPr>
  </w:style>
  <w:style w:type="character" w:customStyle="1" w:styleId="ListLabel64">
    <w:name w:val="ListLabel 64"/>
    <w:uiPriority w:val="99"/>
    <w:rsid w:val="00737B35"/>
    <w:rPr>
      <w:sz w:val="20"/>
    </w:rPr>
  </w:style>
  <w:style w:type="character" w:customStyle="1" w:styleId="ListLabel65">
    <w:name w:val="ListLabel 65"/>
    <w:uiPriority w:val="99"/>
    <w:rsid w:val="00737B35"/>
    <w:rPr>
      <w:sz w:val="20"/>
    </w:rPr>
  </w:style>
  <w:style w:type="character" w:customStyle="1" w:styleId="ListLabel66">
    <w:name w:val="ListLabel 66"/>
    <w:uiPriority w:val="99"/>
    <w:rsid w:val="00737B35"/>
    <w:rPr>
      <w:sz w:val="20"/>
    </w:rPr>
  </w:style>
  <w:style w:type="character" w:customStyle="1" w:styleId="ListLabel67">
    <w:name w:val="ListLabel 67"/>
    <w:uiPriority w:val="99"/>
    <w:rsid w:val="00737B35"/>
    <w:rPr>
      <w:sz w:val="20"/>
    </w:rPr>
  </w:style>
  <w:style w:type="character" w:customStyle="1" w:styleId="ListLabel68">
    <w:name w:val="ListLabel 68"/>
    <w:uiPriority w:val="99"/>
    <w:rsid w:val="00737B35"/>
    <w:rPr>
      <w:b/>
    </w:rPr>
  </w:style>
  <w:style w:type="character" w:customStyle="1" w:styleId="ListLabel69">
    <w:name w:val="ListLabel 69"/>
    <w:uiPriority w:val="99"/>
    <w:rsid w:val="00737B35"/>
    <w:rPr>
      <w:b/>
      <w:sz w:val="24"/>
    </w:rPr>
  </w:style>
  <w:style w:type="character" w:customStyle="1" w:styleId="ListLabel70">
    <w:name w:val="ListLabel 70"/>
    <w:uiPriority w:val="99"/>
    <w:rsid w:val="00737B35"/>
    <w:rPr>
      <w:b/>
      <w:i/>
      <w:sz w:val="24"/>
    </w:rPr>
  </w:style>
  <w:style w:type="character" w:customStyle="1" w:styleId="ListLabel71">
    <w:name w:val="ListLabel 71"/>
    <w:uiPriority w:val="99"/>
    <w:rsid w:val="00737B35"/>
    <w:rPr>
      <w:b/>
      <w:i/>
      <w:sz w:val="24"/>
    </w:rPr>
  </w:style>
  <w:style w:type="character" w:customStyle="1" w:styleId="ListLabel72">
    <w:name w:val="ListLabel 72"/>
    <w:uiPriority w:val="99"/>
    <w:rsid w:val="00737B35"/>
    <w:rPr>
      <w:b/>
      <w:i/>
      <w:sz w:val="24"/>
    </w:rPr>
  </w:style>
  <w:style w:type="character" w:customStyle="1" w:styleId="ListLabel73">
    <w:name w:val="ListLabel 73"/>
    <w:uiPriority w:val="99"/>
    <w:rsid w:val="00737B35"/>
    <w:rPr>
      <w:b/>
      <w:i/>
      <w:sz w:val="24"/>
    </w:rPr>
  </w:style>
  <w:style w:type="character" w:customStyle="1" w:styleId="ListLabel74">
    <w:name w:val="ListLabel 74"/>
    <w:uiPriority w:val="99"/>
    <w:rsid w:val="00737B35"/>
    <w:rPr>
      <w:b/>
      <w:i/>
      <w:sz w:val="24"/>
    </w:rPr>
  </w:style>
  <w:style w:type="character" w:customStyle="1" w:styleId="ListLabel75">
    <w:name w:val="ListLabel 75"/>
    <w:uiPriority w:val="99"/>
    <w:rsid w:val="00737B35"/>
    <w:rPr>
      <w:b/>
      <w:i/>
      <w:sz w:val="24"/>
    </w:rPr>
  </w:style>
  <w:style w:type="character" w:customStyle="1" w:styleId="ListLabel76">
    <w:name w:val="ListLabel 76"/>
    <w:uiPriority w:val="99"/>
    <w:rsid w:val="00737B35"/>
    <w:rPr>
      <w:b/>
      <w:i/>
      <w:sz w:val="24"/>
    </w:rPr>
  </w:style>
  <w:style w:type="character" w:customStyle="1" w:styleId="ListLabel77">
    <w:name w:val="ListLabel 77"/>
    <w:uiPriority w:val="99"/>
    <w:rsid w:val="00737B35"/>
    <w:rPr>
      <w:b/>
      <w:i/>
      <w:sz w:val="24"/>
    </w:rPr>
  </w:style>
  <w:style w:type="character" w:customStyle="1" w:styleId="ListLabel78">
    <w:name w:val="ListLabel 78"/>
    <w:uiPriority w:val="99"/>
    <w:rsid w:val="00737B35"/>
    <w:rPr>
      <w:b/>
      <w:i/>
      <w:sz w:val="24"/>
    </w:rPr>
  </w:style>
  <w:style w:type="character" w:customStyle="1" w:styleId="ListLabel79">
    <w:name w:val="ListLabel 79"/>
    <w:uiPriority w:val="99"/>
    <w:rsid w:val="00737B35"/>
    <w:rPr>
      <w:rFonts w:ascii="Times New Roman" w:hAnsi="Times New Roman"/>
      <w:b/>
      <w:sz w:val="28"/>
    </w:rPr>
  </w:style>
  <w:style w:type="character" w:customStyle="1" w:styleId="ListLabel80">
    <w:name w:val="ListLabel 80"/>
    <w:uiPriority w:val="99"/>
    <w:rsid w:val="00737B35"/>
    <w:rPr>
      <w:rFonts w:eastAsia="Times New Roman"/>
      <w:sz w:val="28"/>
      <w:lang w:val="ru-RU"/>
    </w:rPr>
  </w:style>
  <w:style w:type="character" w:customStyle="1" w:styleId="af3">
    <w:name w:val="Маркеры списка"/>
    <w:uiPriority w:val="99"/>
    <w:rsid w:val="00737B35"/>
    <w:rPr>
      <w:rFonts w:ascii="OpenSymbol" w:hAnsi="OpenSymbol"/>
    </w:rPr>
  </w:style>
  <w:style w:type="character" w:customStyle="1" w:styleId="ListLabel81">
    <w:name w:val="ListLabel 81"/>
    <w:uiPriority w:val="99"/>
    <w:rsid w:val="00737B35"/>
    <w:rPr>
      <w:rFonts w:ascii="Times New Roman" w:hAnsi="Times New Roman"/>
      <w:sz w:val="28"/>
    </w:rPr>
  </w:style>
  <w:style w:type="character" w:customStyle="1" w:styleId="ListLabel82">
    <w:name w:val="ListLabel 82"/>
    <w:uiPriority w:val="99"/>
    <w:rsid w:val="00737B35"/>
  </w:style>
  <w:style w:type="character" w:customStyle="1" w:styleId="ListLabel83">
    <w:name w:val="ListLabel 83"/>
    <w:uiPriority w:val="99"/>
    <w:rsid w:val="00737B35"/>
  </w:style>
  <w:style w:type="character" w:customStyle="1" w:styleId="ListLabel84">
    <w:name w:val="ListLabel 84"/>
    <w:uiPriority w:val="99"/>
    <w:rsid w:val="00737B35"/>
  </w:style>
  <w:style w:type="character" w:customStyle="1" w:styleId="ListLabel85">
    <w:name w:val="ListLabel 85"/>
    <w:uiPriority w:val="99"/>
    <w:rsid w:val="00737B35"/>
  </w:style>
  <w:style w:type="character" w:customStyle="1" w:styleId="ListLabel86">
    <w:name w:val="ListLabel 86"/>
    <w:uiPriority w:val="99"/>
    <w:rsid w:val="00737B35"/>
  </w:style>
  <w:style w:type="character" w:customStyle="1" w:styleId="ListLabel87">
    <w:name w:val="ListLabel 87"/>
    <w:uiPriority w:val="99"/>
    <w:rsid w:val="00737B35"/>
  </w:style>
  <w:style w:type="character" w:customStyle="1" w:styleId="ListLabel88">
    <w:name w:val="ListLabel 88"/>
    <w:uiPriority w:val="99"/>
    <w:rsid w:val="00737B35"/>
  </w:style>
  <w:style w:type="character" w:customStyle="1" w:styleId="ListLabel89">
    <w:name w:val="ListLabel 89"/>
    <w:uiPriority w:val="99"/>
    <w:rsid w:val="00737B35"/>
  </w:style>
  <w:style w:type="character" w:customStyle="1" w:styleId="ListLabel90">
    <w:name w:val="ListLabel 90"/>
    <w:uiPriority w:val="99"/>
    <w:rsid w:val="00737B35"/>
  </w:style>
  <w:style w:type="character" w:customStyle="1" w:styleId="ListLabel91">
    <w:name w:val="ListLabel 91"/>
    <w:uiPriority w:val="99"/>
    <w:rsid w:val="00737B35"/>
    <w:rPr>
      <w:rFonts w:ascii="Times New Roman" w:hAnsi="Times New Roman"/>
      <w:sz w:val="24"/>
    </w:rPr>
  </w:style>
  <w:style w:type="character" w:customStyle="1" w:styleId="ListLabel92">
    <w:name w:val="ListLabel 92"/>
    <w:uiPriority w:val="99"/>
    <w:rsid w:val="00737B35"/>
  </w:style>
  <w:style w:type="character" w:customStyle="1" w:styleId="ListLabel93">
    <w:name w:val="ListLabel 93"/>
    <w:uiPriority w:val="99"/>
    <w:rsid w:val="00737B35"/>
  </w:style>
  <w:style w:type="character" w:customStyle="1" w:styleId="ListLabel94">
    <w:name w:val="ListLabel 94"/>
    <w:uiPriority w:val="99"/>
    <w:rsid w:val="00737B35"/>
  </w:style>
  <w:style w:type="character" w:customStyle="1" w:styleId="ListLabel95">
    <w:name w:val="ListLabel 95"/>
    <w:uiPriority w:val="99"/>
    <w:rsid w:val="00737B35"/>
  </w:style>
  <w:style w:type="character" w:customStyle="1" w:styleId="ListLabel96">
    <w:name w:val="ListLabel 96"/>
    <w:uiPriority w:val="99"/>
    <w:rsid w:val="00737B35"/>
  </w:style>
  <w:style w:type="character" w:customStyle="1" w:styleId="ListLabel97">
    <w:name w:val="ListLabel 97"/>
    <w:uiPriority w:val="99"/>
    <w:rsid w:val="00737B35"/>
  </w:style>
  <w:style w:type="character" w:customStyle="1" w:styleId="ListLabel98">
    <w:name w:val="ListLabel 98"/>
    <w:uiPriority w:val="99"/>
    <w:rsid w:val="00737B35"/>
  </w:style>
  <w:style w:type="character" w:customStyle="1" w:styleId="ListLabel99">
    <w:name w:val="ListLabel 99"/>
    <w:uiPriority w:val="99"/>
    <w:rsid w:val="00737B35"/>
    <w:rPr>
      <w:rFonts w:ascii="yandex-sans" w:hAnsi="yandex-sans"/>
      <w:sz w:val="28"/>
    </w:rPr>
  </w:style>
  <w:style w:type="character" w:customStyle="1" w:styleId="ListLabel100">
    <w:name w:val="ListLabel 100"/>
    <w:uiPriority w:val="99"/>
    <w:rsid w:val="00737B35"/>
    <w:rPr>
      <w:sz w:val="20"/>
    </w:rPr>
  </w:style>
  <w:style w:type="character" w:customStyle="1" w:styleId="ListLabel101">
    <w:name w:val="ListLabel 101"/>
    <w:uiPriority w:val="99"/>
    <w:rsid w:val="00737B35"/>
    <w:rPr>
      <w:sz w:val="20"/>
    </w:rPr>
  </w:style>
  <w:style w:type="character" w:customStyle="1" w:styleId="ListLabel102">
    <w:name w:val="ListLabel 102"/>
    <w:uiPriority w:val="99"/>
    <w:rsid w:val="00737B35"/>
    <w:rPr>
      <w:sz w:val="20"/>
    </w:rPr>
  </w:style>
  <w:style w:type="character" w:customStyle="1" w:styleId="ListLabel103">
    <w:name w:val="ListLabel 103"/>
    <w:uiPriority w:val="99"/>
    <w:rsid w:val="00737B35"/>
    <w:rPr>
      <w:sz w:val="20"/>
    </w:rPr>
  </w:style>
  <w:style w:type="character" w:customStyle="1" w:styleId="ListLabel104">
    <w:name w:val="ListLabel 104"/>
    <w:uiPriority w:val="99"/>
    <w:rsid w:val="00737B35"/>
    <w:rPr>
      <w:sz w:val="20"/>
    </w:rPr>
  </w:style>
  <w:style w:type="character" w:customStyle="1" w:styleId="ListLabel105">
    <w:name w:val="ListLabel 105"/>
    <w:uiPriority w:val="99"/>
    <w:rsid w:val="00737B35"/>
    <w:rPr>
      <w:sz w:val="20"/>
    </w:rPr>
  </w:style>
  <w:style w:type="character" w:customStyle="1" w:styleId="ListLabel106">
    <w:name w:val="ListLabel 106"/>
    <w:uiPriority w:val="99"/>
    <w:rsid w:val="00737B35"/>
    <w:rPr>
      <w:sz w:val="20"/>
    </w:rPr>
  </w:style>
  <w:style w:type="character" w:customStyle="1" w:styleId="ListLabel107">
    <w:name w:val="ListLabel 107"/>
    <w:uiPriority w:val="99"/>
    <w:rsid w:val="00737B35"/>
    <w:rPr>
      <w:sz w:val="20"/>
    </w:rPr>
  </w:style>
  <w:style w:type="character" w:customStyle="1" w:styleId="ListLabel108">
    <w:name w:val="ListLabel 108"/>
    <w:uiPriority w:val="99"/>
    <w:rsid w:val="00737B35"/>
    <w:rPr>
      <w:rFonts w:ascii="Times New Roman" w:hAnsi="Times New Roman"/>
      <w:b/>
      <w:sz w:val="28"/>
    </w:rPr>
  </w:style>
  <w:style w:type="character" w:customStyle="1" w:styleId="ListLabel109">
    <w:name w:val="ListLabel 109"/>
    <w:uiPriority w:val="99"/>
    <w:rsid w:val="00737B35"/>
    <w:rPr>
      <w:rFonts w:eastAsia="Times New Roman"/>
      <w:sz w:val="28"/>
      <w:lang w:val="ru-RU"/>
    </w:rPr>
  </w:style>
  <w:style w:type="paragraph" w:customStyle="1" w:styleId="af4">
    <w:name w:val="Заголовок"/>
    <w:basedOn w:val="a"/>
    <w:next w:val="af5"/>
    <w:uiPriority w:val="99"/>
    <w:rsid w:val="00737B35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f5">
    <w:name w:val="Body Text"/>
    <w:basedOn w:val="a"/>
    <w:link w:val="af6"/>
    <w:uiPriority w:val="99"/>
    <w:rsid w:val="00737B35"/>
    <w:pPr>
      <w:spacing w:after="140" w:line="288" w:lineRule="auto"/>
    </w:pPr>
  </w:style>
  <w:style w:type="character" w:customStyle="1" w:styleId="af6">
    <w:name w:val="Основной текст Знак"/>
    <w:link w:val="af5"/>
    <w:uiPriority w:val="99"/>
    <w:locked/>
    <w:rsid w:val="00737B35"/>
    <w:rPr>
      <w:rFonts w:ascii="Times New Roman" w:hAnsi="Times New Roman" w:cs="Times New Roman"/>
      <w:sz w:val="24"/>
      <w:szCs w:val="24"/>
      <w:lang w:eastAsia="ru-RU"/>
    </w:rPr>
  </w:style>
  <w:style w:type="paragraph" w:styleId="af7">
    <w:name w:val="List"/>
    <w:basedOn w:val="af5"/>
    <w:uiPriority w:val="99"/>
    <w:rsid w:val="00737B35"/>
    <w:rPr>
      <w:rFonts w:cs="Mangal"/>
    </w:rPr>
  </w:style>
  <w:style w:type="paragraph" w:styleId="af8">
    <w:name w:val="caption"/>
    <w:basedOn w:val="a"/>
    <w:uiPriority w:val="99"/>
    <w:qFormat/>
    <w:rsid w:val="00737B35"/>
    <w:pPr>
      <w:suppressLineNumbers/>
      <w:spacing w:before="120" w:after="120"/>
    </w:pPr>
    <w:rPr>
      <w:rFonts w:cs="Mangal"/>
      <w:i/>
      <w:iCs/>
    </w:rPr>
  </w:style>
  <w:style w:type="paragraph" w:styleId="12">
    <w:name w:val="index 1"/>
    <w:basedOn w:val="a"/>
    <w:next w:val="a"/>
    <w:autoRedefine/>
    <w:uiPriority w:val="99"/>
    <w:semiHidden/>
    <w:rsid w:val="00737B35"/>
    <w:pPr>
      <w:ind w:left="240" w:hanging="240"/>
    </w:pPr>
  </w:style>
  <w:style w:type="paragraph" w:styleId="af9">
    <w:name w:val="index heading"/>
    <w:basedOn w:val="a"/>
    <w:uiPriority w:val="99"/>
    <w:rsid w:val="00737B35"/>
    <w:pPr>
      <w:suppressLineNumbers/>
    </w:pPr>
    <w:rPr>
      <w:rFonts w:cs="Mangal"/>
    </w:rPr>
  </w:style>
  <w:style w:type="paragraph" w:customStyle="1" w:styleId="13">
    <w:name w:val="Абзац списка1"/>
    <w:basedOn w:val="a"/>
    <w:uiPriority w:val="99"/>
    <w:rsid w:val="00737B35"/>
    <w:pPr>
      <w:suppressAutoHyphens/>
      <w:ind w:left="720"/>
      <w:contextualSpacing/>
    </w:pPr>
    <w:rPr>
      <w:lang w:eastAsia="zh-CN"/>
    </w:rPr>
  </w:style>
  <w:style w:type="paragraph" w:customStyle="1" w:styleId="afa">
    <w:name w:val="Знак Знак Знак Знак Знак Знак Знак Знак Знак Знак Знак Знак Знак Знак Знак Знак Знак"/>
    <w:basedOn w:val="a"/>
    <w:uiPriority w:val="99"/>
    <w:rsid w:val="00737B35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styleId="afb">
    <w:name w:val="Balloon Text"/>
    <w:basedOn w:val="a"/>
    <w:link w:val="14"/>
    <w:uiPriority w:val="99"/>
    <w:semiHidden/>
    <w:rsid w:val="00737B35"/>
    <w:rPr>
      <w:rFonts w:ascii="Tahoma" w:hAnsi="Tahoma" w:cs="Tahoma"/>
      <w:sz w:val="16"/>
      <w:szCs w:val="16"/>
    </w:rPr>
  </w:style>
  <w:style w:type="character" w:customStyle="1" w:styleId="14">
    <w:name w:val="Текст выноски Знак1"/>
    <w:link w:val="afb"/>
    <w:uiPriority w:val="99"/>
    <w:semiHidden/>
    <w:locked/>
    <w:rsid w:val="00737B35"/>
    <w:rPr>
      <w:rFonts w:ascii="Tahoma" w:hAnsi="Tahoma" w:cs="Tahoma"/>
      <w:sz w:val="16"/>
      <w:szCs w:val="16"/>
      <w:lang w:eastAsia="ru-RU"/>
    </w:rPr>
  </w:style>
  <w:style w:type="paragraph" w:customStyle="1" w:styleId="Default">
    <w:name w:val="Default"/>
    <w:uiPriority w:val="99"/>
    <w:rsid w:val="00737B35"/>
    <w:rPr>
      <w:rFonts w:ascii="Symbol" w:hAnsi="Symbol" w:cs="Symbol"/>
      <w:color w:val="000000"/>
      <w:sz w:val="24"/>
      <w:szCs w:val="24"/>
      <w:lang w:eastAsia="en-US"/>
    </w:rPr>
  </w:style>
  <w:style w:type="paragraph" w:styleId="afc">
    <w:name w:val="footer"/>
    <w:basedOn w:val="a"/>
    <w:link w:val="15"/>
    <w:uiPriority w:val="99"/>
    <w:rsid w:val="00737B3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15">
    <w:name w:val="Нижний колонтитул Знак1"/>
    <w:link w:val="afc"/>
    <w:uiPriority w:val="99"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737B35"/>
    <w:pPr>
      <w:widowControl w:val="0"/>
    </w:pPr>
    <w:rPr>
      <w:rFonts w:ascii="Courier New" w:eastAsia="Times New Roman" w:hAnsi="Courier New" w:cs="Courier New"/>
      <w:color w:val="00000A"/>
      <w:sz w:val="22"/>
    </w:rPr>
  </w:style>
  <w:style w:type="paragraph" w:styleId="afd">
    <w:name w:val="footnote text"/>
    <w:basedOn w:val="a"/>
    <w:link w:val="16"/>
    <w:uiPriority w:val="99"/>
    <w:semiHidden/>
    <w:rsid w:val="00737B35"/>
    <w:rPr>
      <w:sz w:val="20"/>
      <w:szCs w:val="20"/>
    </w:rPr>
  </w:style>
  <w:style w:type="character" w:customStyle="1" w:styleId="16">
    <w:name w:val="Текст сноски Знак1"/>
    <w:link w:val="afd"/>
    <w:uiPriority w:val="99"/>
    <w:semiHidden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7">
    <w:name w:val="Основной текст1"/>
    <w:basedOn w:val="a"/>
    <w:uiPriority w:val="99"/>
    <w:rsid w:val="00737B35"/>
    <w:pPr>
      <w:widowControl w:val="0"/>
      <w:shd w:val="clear" w:color="auto" w:fill="FFFFFF"/>
      <w:spacing w:line="320" w:lineRule="exact"/>
      <w:ind w:hanging="940"/>
    </w:pPr>
    <w:rPr>
      <w:sz w:val="27"/>
      <w:szCs w:val="20"/>
    </w:rPr>
  </w:style>
  <w:style w:type="paragraph" w:customStyle="1" w:styleId="afe">
    <w:name w:val="Колонтитул"/>
    <w:basedOn w:val="a"/>
    <w:uiPriority w:val="99"/>
    <w:rsid w:val="00737B35"/>
    <w:pPr>
      <w:widowControl w:val="0"/>
      <w:shd w:val="clear" w:color="auto" w:fill="FFFFFF"/>
      <w:spacing w:line="240" w:lineRule="atLeast"/>
      <w:jc w:val="right"/>
    </w:pPr>
    <w:rPr>
      <w:b/>
      <w:i/>
      <w:sz w:val="21"/>
      <w:szCs w:val="20"/>
    </w:rPr>
  </w:style>
  <w:style w:type="paragraph" w:customStyle="1" w:styleId="18">
    <w:name w:val="Текст сноски1"/>
    <w:basedOn w:val="a"/>
    <w:uiPriority w:val="99"/>
    <w:rsid w:val="00737B35"/>
    <w:pPr>
      <w:widowControl w:val="0"/>
      <w:shd w:val="clear" w:color="auto" w:fill="FFFFFF"/>
      <w:spacing w:line="240" w:lineRule="atLeast"/>
      <w:jc w:val="both"/>
    </w:pPr>
    <w:rPr>
      <w:b/>
      <w:sz w:val="19"/>
      <w:szCs w:val="20"/>
    </w:rPr>
  </w:style>
  <w:style w:type="paragraph" w:styleId="aff">
    <w:name w:val="header"/>
    <w:basedOn w:val="a"/>
    <w:link w:val="19"/>
    <w:uiPriority w:val="99"/>
    <w:rsid w:val="00737B3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19">
    <w:name w:val="Верхний колонтитул Знак1"/>
    <w:link w:val="aff"/>
    <w:uiPriority w:val="99"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a">
    <w:name w:val="Название1"/>
    <w:basedOn w:val="a"/>
    <w:uiPriority w:val="99"/>
    <w:locked/>
    <w:rsid w:val="00737B35"/>
    <w:pPr>
      <w:jc w:val="center"/>
    </w:pPr>
    <w:rPr>
      <w:rFonts w:ascii="Cambria" w:hAnsi="Cambria" w:cs="Cambria"/>
      <w:b/>
      <w:bCs/>
      <w:sz w:val="32"/>
      <w:szCs w:val="32"/>
    </w:rPr>
  </w:style>
  <w:style w:type="paragraph" w:styleId="1b">
    <w:name w:val="toc 1"/>
    <w:aliases w:val="Текст концевой сноски Знак2,Оглавление 1 Знак Знак,Текст концевой сноски Знак2 Знак Знак,Оглавление 1 Знак Знак Знак Знак,Текст концевой сноски Знак2 Знак Знак Знак Знак,Оглавление 1 Знак Знак Знак Знак Знак Знак"/>
    <w:basedOn w:val="a"/>
    <w:autoRedefine/>
    <w:uiPriority w:val="99"/>
    <w:rsid w:val="00737B35"/>
  </w:style>
  <w:style w:type="paragraph" w:styleId="21">
    <w:name w:val="toc 2"/>
    <w:basedOn w:val="a"/>
    <w:autoRedefine/>
    <w:uiPriority w:val="99"/>
    <w:rsid w:val="00737B35"/>
    <w:pPr>
      <w:ind w:left="220"/>
    </w:pPr>
  </w:style>
  <w:style w:type="paragraph" w:styleId="aff0">
    <w:name w:val="Body Text Indent"/>
    <w:basedOn w:val="a"/>
    <w:link w:val="1c"/>
    <w:uiPriority w:val="99"/>
    <w:rsid w:val="00737B35"/>
    <w:pPr>
      <w:spacing w:after="120"/>
      <w:ind w:left="283"/>
    </w:pPr>
  </w:style>
  <w:style w:type="character" w:customStyle="1" w:styleId="1c">
    <w:name w:val="Основной текст с отступом Знак1"/>
    <w:link w:val="aff0"/>
    <w:uiPriority w:val="99"/>
    <w:locked/>
    <w:rsid w:val="00737B3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uiPriority w:val="99"/>
    <w:rsid w:val="00737B35"/>
    <w:pPr>
      <w:widowControl w:val="0"/>
      <w:spacing w:before="1720"/>
      <w:jc w:val="center"/>
    </w:pPr>
    <w:rPr>
      <w:rFonts w:ascii="Arial" w:eastAsia="Times New Roman" w:hAnsi="Arial" w:cs="Arial"/>
      <w:b/>
      <w:bCs/>
      <w:color w:val="00000A"/>
      <w:sz w:val="36"/>
      <w:szCs w:val="36"/>
    </w:rPr>
  </w:style>
  <w:style w:type="paragraph" w:styleId="HTML0">
    <w:name w:val="HTML Preformatted"/>
    <w:basedOn w:val="a"/>
    <w:link w:val="HTML1"/>
    <w:uiPriority w:val="99"/>
    <w:rsid w:val="00737B3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1">
    <w:name w:val="Стандартный HTML Знак1"/>
    <w:link w:val="HTML0"/>
    <w:uiPriority w:val="99"/>
    <w:locked/>
    <w:rsid w:val="00737B35"/>
    <w:rPr>
      <w:rFonts w:ascii="Courier New" w:hAnsi="Courier New" w:cs="Times New Roman"/>
      <w:sz w:val="20"/>
      <w:szCs w:val="20"/>
      <w:lang w:eastAsia="ru-RU"/>
    </w:rPr>
  </w:style>
  <w:style w:type="paragraph" w:styleId="aff1">
    <w:name w:val="Normal (Web)"/>
    <w:basedOn w:val="a"/>
    <w:uiPriority w:val="99"/>
    <w:rsid w:val="00737B35"/>
    <w:pPr>
      <w:spacing w:beforeAutospacing="1" w:afterAutospacing="1"/>
    </w:pPr>
  </w:style>
  <w:style w:type="paragraph" w:styleId="aff2">
    <w:name w:val="Plain Text"/>
    <w:basedOn w:val="a"/>
    <w:link w:val="1d"/>
    <w:uiPriority w:val="99"/>
    <w:rsid w:val="00737B35"/>
    <w:rPr>
      <w:rFonts w:ascii="Courier New" w:hAnsi="Courier New" w:cs="Courier New"/>
      <w:sz w:val="20"/>
      <w:szCs w:val="20"/>
    </w:rPr>
  </w:style>
  <w:style w:type="character" w:customStyle="1" w:styleId="1d">
    <w:name w:val="Текст Знак1"/>
    <w:link w:val="aff2"/>
    <w:uiPriority w:val="99"/>
    <w:locked/>
    <w:rsid w:val="00737B35"/>
    <w:rPr>
      <w:rFonts w:ascii="Courier New" w:hAnsi="Courier New" w:cs="Courier New"/>
      <w:sz w:val="20"/>
      <w:szCs w:val="20"/>
      <w:lang w:eastAsia="ru-RU"/>
    </w:rPr>
  </w:style>
  <w:style w:type="paragraph" w:customStyle="1" w:styleId="9">
    <w:name w:val="Обычный9"/>
    <w:uiPriority w:val="99"/>
    <w:rsid w:val="00737B35"/>
    <w:rPr>
      <w:rFonts w:ascii="Times New Roman" w:eastAsia="Times New Roman" w:hAnsi="Times New Roman"/>
      <w:color w:val="00000A"/>
      <w:sz w:val="22"/>
    </w:rPr>
  </w:style>
  <w:style w:type="paragraph" w:customStyle="1" w:styleId="western">
    <w:name w:val="western"/>
    <w:basedOn w:val="a"/>
    <w:uiPriority w:val="99"/>
    <w:rsid w:val="00737B35"/>
    <w:pPr>
      <w:spacing w:beforeAutospacing="1" w:afterAutospacing="1"/>
    </w:pPr>
  </w:style>
  <w:style w:type="paragraph" w:styleId="aff3">
    <w:name w:val="endnote text"/>
    <w:aliases w:val="Оглавление 1 Знак,Текст концевой сноски Знак2 Знак,Оглавление 1 Знак Знак Знак,Текст концевой сноски Знак2 Знак Знак Знак,Оглавление 1 Знак Знак Знак Знак Знак,Текст концевой сноски Знак2 Знак Знак Знак Знак Знак"/>
    <w:basedOn w:val="a"/>
    <w:link w:val="31"/>
    <w:uiPriority w:val="99"/>
    <w:rsid w:val="00737B35"/>
    <w:pPr>
      <w:suppressAutoHyphens/>
    </w:pPr>
    <w:rPr>
      <w:sz w:val="20"/>
      <w:szCs w:val="20"/>
      <w:lang w:eastAsia="ar-SA"/>
    </w:rPr>
  </w:style>
  <w:style w:type="character" w:customStyle="1" w:styleId="31">
    <w:name w:val="Текст концевой сноски Знак3"/>
    <w:aliases w:val="Оглавление 1 Знак Знак1,Текст концевой сноски Знак2 Знак Знак1,Оглавление 1 Знак Знак Знак Знак1,Текст концевой сноски Знак2 Знак Знак Знак Знак1,Оглавление 1 Знак Знак Знак Знак Знак Знак1"/>
    <w:link w:val="aff3"/>
    <w:uiPriority w:val="99"/>
    <w:semiHidden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ff4">
    <w:name w:val="Содержимое таблицы"/>
    <w:basedOn w:val="a"/>
    <w:uiPriority w:val="99"/>
    <w:rsid w:val="00737B35"/>
  </w:style>
  <w:style w:type="paragraph" w:customStyle="1" w:styleId="aff5">
    <w:name w:val="Заголовок таблицы"/>
    <w:basedOn w:val="aff4"/>
    <w:uiPriority w:val="99"/>
    <w:rsid w:val="00737B35"/>
  </w:style>
  <w:style w:type="table" w:styleId="aff6">
    <w:name w:val="Table Grid"/>
    <w:basedOn w:val="a1"/>
    <w:uiPriority w:val="99"/>
    <w:rsid w:val="00737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e">
    <w:name w:val="Сетка таблицы1"/>
    <w:uiPriority w:val="99"/>
    <w:rsid w:val="00737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7">
    <w:name w:val="Hyperlink"/>
    <w:uiPriority w:val="99"/>
    <w:rsid w:val="00737B35"/>
    <w:rPr>
      <w:rFonts w:cs="Times New Roman"/>
      <w:color w:val="0000FF"/>
      <w:u w:val="single"/>
    </w:rPr>
  </w:style>
  <w:style w:type="character" w:customStyle="1" w:styleId="7">
    <w:name w:val="Основной текст (7)"/>
    <w:uiPriority w:val="99"/>
    <w:rsid w:val="00737B35"/>
    <w:rPr>
      <w:rFonts w:ascii="Times New Roman" w:hAnsi="Times New Roman"/>
      <w:color w:val="000000"/>
      <w:spacing w:val="0"/>
      <w:w w:val="100"/>
      <w:position w:val="0"/>
      <w:sz w:val="18"/>
      <w:u w:val="none"/>
      <w:lang w:val="ru-RU"/>
    </w:rPr>
  </w:style>
  <w:style w:type="paragraph" w:styleId="aff8">
    <w:name w:val="List Paragraph"/>
    <w:basedOn w:val="a"/>
    <w:uiPriority w:val="99"/>
    <w:qFormat/>
    <w:rsid w:val="00737B35"/>
    <w:pPr>
      <w:ind w:left="720"/>
    </w:pPr>
  </w:style>
  <w:style w:type="paragraph" w:customStyle="1" w:styleId="Standard">
    <w:name w:val="Standard"/>
    <w:uiPriority w:val="99"/>
    <w:rsid w:val="00737B35"/>
    <w:pPr>
      <w:suppressAutoHyphens/>
      <w:autoSpaceDN w:val="0"/>
      <w:spacing w:after="200" w:line="276" w:lineRule="auto"/>
    </w:pPr>
    <w:rPr>
      <w:rFonts w:cs="Calibri"/>
      <w:kern w:val="3"/>
      <w:sz w:val="22"/>
      <w:szCs w:val="22"/>
      <w:lang w:eastAsia="en-US"/>
    </w:rPr>
  </w:style>
  <w:style w:type="paragraph" w:styleId="32">
    <w:name w:val="Body Text 3"/>
    <w:basedOn w:val="a"/>
    <w:link w:val="33"/>
    <w:uiPriority w:val="99"/>
    <w:semiHidden/>
    <w:rsid w:val="00737B3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uiPriority w:val="99"/>
    <w:semiHidden/>
    <w:locked/>
    <w:rsid w:val="00737B35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22">
    <w:name w:val="Обычный2"/>
    <w:uiPriority w:val="99"/>
    <w:rsid w:val="00737B35"/>
    <w:pPr>
      <w:widowControl w:val="0"/>
      <w:spacing w:before="20"/>
      <w:ind w:firstLine="240"/>
      <w:jc w:val="both"/>
    </w:pPr>
    <w:rPr>
      <w:rFonts w:ascii="Times New Roman" w:eastAsia="Times New Roman" w:hAnsi="Times New Roman"/>
    </w:rPr>
  </w:style>
  <w:style w:type="paragraph" w:customStyle="1" w:styleId="paragraph">
    <w:name w:val="paragraph"/>
    <w:basedOn w:val="a"/>
    <w:uiPriority w:val="99"/>
    <w:rsid w:val="00737B35"/>
    <w:pPr>
      <w:spacing w:before="100" w:beforeAutospacing="1" w:after="100" w:afterAutospacing="1"/>
    </w:pPr>
  </w:style>
  <w:style w:type="paragraph" w:styleId="aff9">
    <w:name w:val="No Spacing"/>
    <w:uiPriority w:val="99"/>
    <w:qFormat/>
    <w:rsid w:val="00737B35"/>
    <w:rPr>
      <w:rFonts w:ascii="Times New Roman" w:eastAsia="Times New Roman" w:hAnsi="Times New Roman"/>
      <w:sz w:val="24"/>
      <w:szCs w:val="24"/>
    </w:rPr>
  </w:style>
  <w:style w:type="character" w:customStyle="1" w:styleId="1f">
    <w:name w:val="Знак Знак1"/>
    <w:uiPriority w:val="99"/>
    <w:rsid w:val="009621E6"/>
    <w:rPr>
      <w:rFonts w:ascii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semiHidden="0" w:uiPriority="0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B35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link w:val="10"/>
    <w:uiPriority w:val="99"/>
    <w:qFormat/>
    <w:rsid w:val="00737B35"/>
    <w:pPr>
      <w:spacing w:beforeAutospacing="1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link w:val="20"/>
    <w:uiPriority w:val="99"/>
    <w:qFormat/>
    <w:rsid w:val="00737B35"/>
    <w:pPr>
      <w:spacing w:beforeAutospacing="1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9"/>
    <w:qFormat/>
    <w:rsid w:val="00737B3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37B35"/>
    <w:rPr>
      <w:rFonts w:ascii="Times New Roman" w:hAnsi="Times New Roman" w:cs="Times New Roman"/>
      <w:b/>
      <w:bCs/>
      <w:sz w:val="48"/>
      <w:szCs w:val="48"/>
      <w:lang w:eastAsia="ru-RU"/>
    </w:rPr>
  </w:style>
  <w:style w:type="character" w:customStyle="1" w:styleId="20">
    <w:name w:val="Заголовок 2 Знак"/>
    <w:link w:val="2"/>
    <w:uiPriority w:val="99"/>
    <w:locked/>
    <w:rsid w:val="00737B35"/>
    <w:rPr>
      <w:rFonts w:ascii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link w:val="3"/>
    <w:uiPriority w:val="99"/>
    <w:locked/>
    <w:rsid w:val="00737B35"/>
    <w:rPr>
      <w:rFonts w:ascii="Cambria" w:hAnsi="Cambria" w:cs="Times New Roman"/>
      <w:b/>
      <w:bCs/>
      <w:sz w:val="26"/>
      <w:szCs w:val="26"/>
      <w:lang w:eastAsia="ru-RU"/>
    </w:rPr>
  </w:style>
  <w:style w:type="character" w:customStyle="1" w:styleId="-">
    <w:name w:val="Интернет-ссылка"/>
    <w:uiPriority w:val="99"/>
    <w:rsid w:val="00737B35"/>
    <w:rPr>
      <w:color w:val="0000FF"/>
      <w:u w:val="single"/>
    </w:rPr>
  </w:style>
  <w:style w:type="character" w:customStyle="1" w:styleId="a3">
    <w:name w:val="Текст выноски Знак"/>
    <w:uiPriority w:val="99"/>
    <w:semiHidden/>
    <w:locked/>
    <w:rsid w:val="00737B35"/>
    <w:rPr>
      <w:rFonts w:ascii="Tahoma" w:hAnsi="Tahoma"/>
      <w:sz w:val="16"/>
    </w:rPr>
  </w:style>
  <w:style w:type="character" w:customStyle="1" w:styleId="a4">
    <w:name w:val="Нижний колонтитул Знак"/>
    <w:uiPriority w:val="99"/>
    <w:locked/>
    <w:rsid w:val="00737B35"/>
  </w:style>
  <w:style w:type="character" w:customStyle="1" w:styleId="a5">
    <w:name w:val="Текст сноски Знак"/>
    <w:uiPriority w:val="99"/>
    <w:locked/>
    <w:rsid w:val="00737B35"/>
    <w:rPr>
      <w:sz w:val="20"/>
    </w:rPr>
  </w:style>
  <w:style w:type="character" w:styleId="a6">
    <w:name w:val="footnote reference"/>
    <w:uiPriority w:val="99"/>
    <w:semiHidden/>
    <w:rsid w:val="00737B35"/>
    <w:rPr>
      <w:rFonts w:cs="Times New Roman"/>
      <w:vertAlign w:val="superscript"/>
    </w:rPr>
  </w:style>
  <w:style w:type="character" w:customStyle="1" w:styleId="a7">
    <w:name w:val="Основной текст_"/>
    <w:uiPriority w:val="99"/>
    <w:locked/>
    <w:rsid w:val="00737B35"/>
    <w:rPr>
      <w:rFonts w:ascii="Times New Roman" w:hAnsi="Times New Roman"/>
      <w:sz w:val="27"/>
      <w:shd w:val="clear" w:color="auto" w:fill="FFFFFF"/>
    </w:rPr>
  </w:style>
  <w:style w:type="character" w:customStyle="1" w:styleId="a8">
    <w:name w:val="Колонтитул_"/>
    <w:uiPriority w:val="99"/>
    <w:locked/>
    <w:rsid w:val="00737B35"/>
    <w:rPr>
      <w:rFonts w:ascii="Times New Roman" w:hAnsi="Times New Roman"/>
      <w:i/>
      <w:sz w:val="21"/>
      <w:shd w:val="clear" w:color="auto" w:fill="FFFFFF"/>
    </w:rPr>
  </w:style>
  <w:style w:type="character" w:customStyle="1" w:styleId="a9">
    <w:name w:val="Колонтитул + Не курсив"/>
    <w:uiPriority w:val="99"/>
    <w:rsid w:val="00737B35"/>
    <w:rPr>
      <w:rFonts w:ascii="Times New Roman" w:hAnsi="Times New Roman"/>
      <w:i/>
      <w:color w:val="000000"/>
      <w:spacing w:val="0"/>
      <w:w w:val="100"/>
      <w:sz w:val="21"/>
      <w:shd w:val="clear" w:color="auto" w:fill="FFFFFF"/>
      <w:lang w:val="ru-RU"/>
    </w:rPr>
  </w:style>
  <w:style w:type="character" w:customStyle="1" w:styleId="aa">
    <w:name w:val="Сноска_"/>
    <w:uiPriority w:val="99"/>
    <w:locked/>
    <w:rsid w:val="00737B35"/>
    <w:rPr>
      <w:rFonts w:ascii="Times New Roman" w:hAnsi="Times New Roman"/>
      <w:sz w:val="19"/>
      <w:shd w:val="clear" w:color="auto" w:fill="FFFFFF"/>
    </w:rPr>
  </w:style>
  <w:style w:type="character" w:customStyle="1" w:styleId="ab">
    <w:name w:val="Верхний колонтитул Знак"/>
    <w:uiPriority w:val="99"/>
    <w:locked/>
    <w:rsid w:val="00737B35"/>
  </w:style>
  <w:style w:type="character" w:customStyle="1" w:styleId="TitleChar1">
    <w:name w:val="Title Char1"/>
    <w:uiPriority w:val="99"/>
    <w:locked/>
    <w:rsid w:val="00737B35"/>
    <w:rPr>
      <w:b/>
      <w:sz w:val="28"/>
      <w:lang w:val="ru-RU" w:eastAsia="ru-RU"/>
    </w:rPr>
  </w:style>
  <w:style w:type="character" w:customStyle="1" w:styleId="ac">
    <w:name w:val="Название Знак"/>
    <w:uiPriority w:val="99"/>
    <w:locked/>
    <w:rsid w:val="00737B35"/>
    <w:rPr>
      <w:rFonts w:ascii="Cambria" w:hAnsi="Cambria"/>
      <w:b/>
      <w:sz w:val="32"/>
      <w:lang w:eastAsia="en-US"/>
    </w:rPr>
  </w:style>
  <w:style w:type="character" w:customStyle="1" w:styleId="apple-converted-space">
    <w:name w:val="apple-converted-space"/>
    <w:uiPriority w:val="99"/>
    <w:rsid w:val="00737B35"/>
    <w:rPr>
      <w:rFonts w:cs="Times New Roman"/>
    </w:rPr>
  </w:style>
  <w:style w:type="character" w:customStyle="1" w:styleId="ad">
    <w:name w:val="Основной текст с отступом Знак"/>
    <w:uiPriority w:val="99"/>
    <w:rsid w:val="00737B35"/>
    <w:rPr>
      <w:rFonts w:ascii="Times New Roman" w:hAnsi="Times New Roman"/>
      <w:sz w:val="24"/>
    </w:rPr>
  </w:style>
  <w:style w:type="character" w:customStyle="1" w:styleId="HTML">
    <w:name w:val="Стандартный HTML Знак"/>
    <w:uiPriority w:val="99"/>
    <w:locked/>
    <w:rsid w:val="00737B35"/>
    <w:rPr>
      <w:rFonts w:ascii="Courier New" w:hAnsi="Courier New"/>
    </w:rPr>
  </w:style>
  <w:style w:type="character" w:customStyle="1" w:styleId="b-serp-urlitem1">
    <w:name w:val="b-serp-url__item1"/>
    <w:uiPriority w:val="99"/>
    <w:rsid w:val="00737B35"/>
  </w:style>
  <w:style w:type="character" w:customStyle="1" w:styleId="ae">
    <w:name w:val="Текст Знак"/>
    <w:uiPriority w:val="99"/>
    <w:rsid w:val="00737B35"/>
    <w:rPr>
      <w:rFonts w:ascii="Courier New" w:hAnsi="Courier New"/>
    </w:rPr>
  </w:style>
  <w:style w:type="character" w:customStyle="1" w:styleId="af">
    <w:name w:val="Текст концевой сноски Знак"/>
    <w:uiPriority w:val="99"/>
    <w:semiHidden/>
    <w:rsid w:val="00737B35"/>
    <w:rPr>
      <w:lang w:eastAsia="en-US"/>
    </w:rPr>
  </w:style>
  <w:style w:type="character" w:customStyle="1" w:styleId="11">
    <w:name w:val="Текст концевой сноски Знак1"/>
    <w:uiPriority w:val="99"/>
    <w:locked/>
    <w:rsid w:val="00737B35"/>
    <w:rPr>
      <w:rFonts w:eastAsia="Times New Roman"/>
      <w:lang w:eastAsia="ar-SA" w:bidi="ar-SA"/>
    </w:rPr>
  </w:style>
  <w:style w:type="character" w:styleId="af0">
    <w:name w:val="FollowedHyperlink"/>
    <w:uiPriority w:val="99"/>
    <w:semiHidden/>
    <w:rsid w:val="00737B35"/>
    <w:rPr>
      <w:rFonts w:cs="Times New Roman"/>
      <w:color w:val="800080"/>
      <w:u w:val="single"/>
    </w:rPr>
  </w:style>
  <w:style w:type="character" w:styleId="af1">
    <w:name w:val="Strong"/>
    <w:uiPriority w:val="99"/>
    <w:qFormat/>
    <w:rsid w:val="00737B35"/>
    <w:rPr>
      <w:rFonts w:cs="Times New Roman"/>
      <w:b/>
    </w:rPr>
  </w:style>
  <w:style w:type="character" w:styleId="af2">
    <w:name w:val="Emphasis"/>
    <w:uiPriority w:val="99"/>
    <w:qFormat/>
    <w:rsid w:val="00737B35"/>
    <w:rPr>
      <w:rFonts w:cs="Times New Roman"/>
      <w:i/>
    </w:rPr>
  </w:style>
  <w:style w:type="character" w:customStyle="1" w:styleId="ListLabel1">
    <w:name w:val="ListLabel 1"/>
    <w:uiPriority w:val="99"/>
    <w:rsid w:val="00737B35"/>
  </w:style>
  <w:style w:type="character" w:customStyle="1" w:styleId="ListLabel2">
    <w:name w:val="ListLabel 2"/>
    <w:uiPriority w:val="99"/>
    <w:rsid w:val="00737B35"/>
  </w:style>
  <w:style w:type="character" w:customStyle="1" w:styleId="ListLabel3">
    <w:name w:val="ListLabel 3"/>
    <w:uiPriority w:val="99"/>
    <w:rsid w:val="00737B35"/>
  </w:style>
  <w:style w:type="character" w:customStyle="1" w:styleId="ListLabel4">
    <w:name w:val="ListLabel 4"/>
    <w:uiPriority w:val="99"/>
    <w:rsid w:val="00737B35"/>
  </w:style>
  <w:style w:type="character" w:customStyle="1" w:styleId="ListLabel5">
    <w:name w:val="ListLabel 5"/>
    <w:uiPriority w:val="99"/>
    <w:rsid w:val="00737B35"/>
  </w:style>
  <w:style w:type="character" w:customStyle="1" w:styleId="ListLabel6">
    <w:name w:val="ListLabel 6"/>
    <w:uiPriority w:val="99"/>
    <w:rsid w:val="00737B35"/>
  </w:style>
  <w:style w:type="character" w:customStyle="1" w:styleId="ListLabel7">
    <w:name w:val="ListLabel 7"/>
    <w:uiPriority w:val="99"/>
    <w:rsid w:val="00737B35"/>
  </w:style>
  <w:style w:type="character" w:customStyle="1" w:styleId="ListLabel8">
    <w:name w:val="ListLabel 8"/>
    <w:uiPriority w:val="99"/>
    <w:rsid w:val="00737B35"/>
  </w:style>
  <w:style w:type="character" w:customStyle="1" w:styleId="ListLabel9">
    <w:name w:val="ListLabel 9"/>
    <w:uiPriority w:val="99"/>
    <w:rsid w:val="00737B35"/>
  </w:style>
  <w:style w:type="character" w:customStyle="1" w:styleId="ListLabel10">
    <w:name w:val="ListLabel 10"/>
    <w:uiPriority w:val="99"/>
    <w:rsid w:val="00737B35"/>
  </w:style>
  <w:style w:type="character" w:customStyle="1" w:styleId="ListLabel11">
    <w:name w:val="ListLabel 11"/>
    <w:uiPriority w:val="99"/>
    <w:rsid w:val="00737B35"/>
  </w:style>
  <w:style w:type="character" w:customStyle="1" w:styleId="ListLabel12">
    <w:name w:val="ListLabel 12"/>
    <w:uiPriority w:val="99"/>
    <w:rsid w:val="00737B35"/>
  </w:style>
  <w:style w:type="character" w:customStyle="1" w:styleId="ListLabel13">
    <w:name w:val="ListLabel 13"/>
    <w:uiPriority w:val="99"/>
    <w:rsid w:val="00737B35"/>
  </w:style>
  <w:style w:type="character" w:customStyle="1" w:styleId="ListLabel14">
    <w:name w:val="ListLabel 14"/>
    <w:uiPriority w:val="99"/>
    <w:rsid w:val="00737B35"/>
  </w:style>
  <w:style w:type="character" w:customStyle="1" w:styleId="ListLabel15">
    <w:name w:val="ListLabel 15"/>
    <w:uiPriority w:val="99"/>
    <w:rsid w:val="00737B35"/>
  </w:style>
  <w:style w:type="character" w:customStyle="1" w:styleId="ListLabel16">
    <w:name w:val="ListLabel 16"/>
    <w:uiPriority w:val="99"/>
    <w:rsid w:val="00737B35"/>
  </w:style>
  <w:style w:type="character" w:customStyle="1" w:styleId="ListLabel17">
    <w:name w:val="ListLabel 17"/>
    <w:uiPriority w:val="99"/>
    <w:rsid w:val="00737B35"/>
  </w:style>
  <w:style w:type="character" w:customStyle="1" w:styleId="ListLabel18">
    <w:name w:val="ListLabel 18"/>
    <w:uiPriority w:val="99"/>
    <w:rsid w:val="00737B35"/>
  </w:style>
  <w:style w:type="character" w:customStyle="1" w:styleId="ListLabel19">
    <w:name w:val="ListLabel 19"/>
    <w:uiPriority w:val="99"/>
    <w:rsid w:val="00737B35"/>
    <w:rPr>
      <w:rFonts w:eastAsia="Times New Roman"/>
    </w:rPr>
  </w:style>
  <w:style w:type="character" w:customStyle="1" w:styleId="ListLabel20">
    <w:name w:val="ListLabel 20"/>
    <w:uiPriority w:val="99"/>
    <w:rsid w:val="00737B35"/>
  </w:style>
  <w:style w:type="character" w:customStyle="1" w:styleId="ListLabel21">
    <w:name w:val="ListLabel 21"/>
    <w:uiPriority w:val="99"/>
    <w:rsid w:val="00737B35"/>
  </w:style>
  <w:style w:type="character" w:customStyle="1" w:styleId="ListLabel22">
    <w:name w:val="ListLabel 22"/>
    <w:uiPriority w:val="99"/>
    <w:rsid w:val="00737B35"/>
  </w:style>
  <w:style w:type="character" w:customStyle="1" w:styleId="ListLabel23">
    <w:name w:val="ListLabel 23"/>
    <w:uiPriority w:val="99"/>
    <w:rsid w:val="00737B35"/>
  </w:style>
  <w:style w:type="character" w:customStyle="1" w:styleId="ListLabel24">
    <w:name w:val="ListLabel 24"/>
    <w:uiPriority w:val="99"/>
    <w:rsid w:val="00737B35"/>
  </w:style>
  <w:style w:type="character" w:customStyle="1" w:styleId="ListLabel25">
    <w:name w:val="ListLabel 25"/>
    <w:uiPriority w:val="99"/>
    <w:rsid w:val="00737B35"/>
  </w:style>
  <w:style w:type="character" w:customStyle="1" w:styleId="ListLabel26">
    <w:name w:val="ListLabel 26"/>
    <w:uiPriority w:val="99"/>
    <w:rsid w:val="00737B35"/>
  </w:style>
  <w:style w:type="character" w:customStyle="1" w:styleId="ListLabel27">
    <w:name w:val="ListLabel 27"/>
    <w:uiPriority w:val="99"/>
    <w:rsid w:val="00737B35"/>
  </w:style>
  <w:style w:type="character" w:customStyle="1" w:styleId="ListLabel28">
    <w:name w:val="ListLabel 28"/>
    <w:uiPriority w:val="99"/>
    <w:rsid w:val="00737B35"/>
    <w:rPr>
      <w:rFonts w:ascii="Times New Roman" w:hAnsi="Times New Roman"/>
      <w:sz w:val="28"/>
    </w:rPr>
  </w:style>
  <w:style w:type="character" w:customStyle="1" w:styleId="ListLabel29">
    <w:name w:val="ListLabel 29"/>
    <w:uiPriority w:val="99"/>
    <w:rsid w:val="00737B35"/>
  </w:style>
  <w:style w:type="character" w:customStyle="1" w:styleId="ListLabel30">
    <w:name w:val="ListLabel 30"/>
    <w:uiPriority w:val="99"/>
    <w:rsid w:val="00737B35"/>
  </w:style>
  <w:style w:type="character" w:customStyle="1" w:styleId="ListLabel31">
    <w:name w:val="ListLabel 31"/>
    <w:uiPriority w:val="99"/>
    <w:rsid w:val="00737B35"/>
  </w:style>
  <w:style w:type="character" w:customStyle="1" w:styleId="ListLabel32">
    <w:name w:val="ListLabel 32"/>
    <w:uiPriority w:val="99"/>
    <w:rsid w:val="00737B35"/>
  </w:style>
  <w:style w:type="character" w:customStyle="1" w:styleId="ListLabel33">
    <w:name w:val="ListLabel 33"/>
    <w:uiPriority w:val="99"/>
    <w:rsid w:val="00737B35"/>
  </w:style>
  <w:style w:type="character" w:customStyle="1" w:styleId="ListLabel34">
    <w:name w:val="ListLabel 34"/>
    <w:uiPriority w:val="99"/>
    <w:rsid w:val="00737B35"/>
  </w:style>
  <w:style w:type="character" w:customStyle="1" w:styleId="ListLabel35">
    <w:name w:val="ListLabel 35"/>
    <w:uiPriority w:val="99"/>
    <w:rsid w:val="00737B35"/>
  </w:style>
  <w:style w:type="character" w:customStyle="1" w:styleId="ListLabel36">
    <w:name w:val="ListLabel 36"/>
    <w:uiPriority w:val="99"/>
    <w:rsid w:val="00737B35"/>
  </w:style>
  <w:style w:type="character" w:customStyle="1" w:styleId="ListLabel37">
    <w:name w:val="ListLabel 37"/>
    <w:uiPriority w:val="99"/>
    <w:rsid w:val="00737B35"/>
  </w:style>
  <w:style w:type="character" w:customStyle="1" w:styleId="ListLabel38">
    <w:name w:val="ListLabel 38"/>
    <w:uiPriority w:val="99"/>
    <w:rsid w:val="00737B35"/>
    <w:rPr>
      <w:sz w:val="28"/>
    </w:rPr>
  </w:style>
  <w:style w:type="character" w:customStyle="1" w:styleId="ListLabel39">
    <w:name w:val="ListLabel 39"/>
    <w:uiPriority w:val="99"/>
    <w:rsid w:val="00737B35"/>
    <w:rPr>
      <w:sz w:val="28"/>
    </w:rPr>
  </w:style>
  <w:style w:type="character" w:customStyle="1" w:styleId="ListLabel40">
    <w:name w:val="ListLabel 40"/>
    <w:uiPriority w:val="99"/>
    <w:rsid w:val="00737B35"/>
  </w:style>
  <w:style w:type="character" w:customStyle="1" w:styleId="ListLabel41">
    <w:name w:val="ListLabel 41"/>
    <w:uiPriority w:val="99"/>
    <w:rsid w:val="00737B35"/>
    <w:rPr>
      <w:rFonts w:ascii="Times New Roman" w:hAnsi="Times New Roman"/>
      <w:sz w:val="24"/>
    </w:rPr>
  </w:style>
  <w:style w:type="character" w:customStyle="1" w:styleId="ListLabel42">
    <w:name w:val="ListLabel 42"/>
    <w:uiPriority w:val="99"/>
    <w:rsid w:val="00737B35"/>
  </w:style>
  <w:style w:type="character" w:customStyle="1" w:styleId="ListLabel43">
    <w:name w:val="ListLabel 43"/>
    <w:uiPriority w:val="99"/>
    <w:rsid w:val="00737B35"/>
  </w:style>
  <w:style w:type="character" w:customStyle="1" w:styleId="ListLabel44">
    <w:name w:val="ListLabel 44"/>
    <w:uiPriority w:val="99"/>
    <w:rsid w:val="00737B35"/>
  </w:style>
  <w:style w:type="character" w:customStyle="1" w:styleId="ListLabel45">
    <w:name w:val="ListLabel 45"/>
    <w:uiPriority w:val="99"/>
    <w:rsid w:val="00737B35"/>
  </w:style>
  <w:style w:type="character" w:customStyle="1" w:styleId="ListLabel46">
    <w:name w:val="ListLabel 46"/>
    <w:uiPriority w:val="99"/>
    <w:rsid w:val="00737B35"/>
  </w:style>
  <w:style w:type="character" w:customStyle="1" w:styleId="ListLabel47">
    <w:name w:val="ListLabel 47"/>
    <w:uiPriority w:val="99"/>
    <w:rsid w:val="00737B35"/>
  </w:style>
  <w:style w:type="character" w:customStyle="1" w:styleId="ListLabel48">
    <w:name w:val="ListLabel 48"/>
    <w:uiPriority w:val="99"/>
    <w:rsid w:val="00737B35"/>
  </w:style>
  <w:style w:type="character" w:customStyle="1" w:styleId="ListLabel49">
    <w:name w:val="ListLabel 49"/>
    <w:uiPriority w:val="99"/>
    <w:rsid w:val="00737B35"/>
    <w:rPr>
      <w:sz w:val="28"/>
    </w:rPr>
  </w:style>
  <w:style w:type="character" w:customStyle="1" w:styleId="ListLabel50">
    <w:name w:val="ListLabel 50"/>
    <w:uiPriority w:val="99"/>
    <w:rsid w:val="00737B35"/>
    <w:rPr>
      <w:sz w:val="28"/>
    </w:rPr>
  </w:style>
  <w:style w:type="character" w:customStyle="1" w:styleId="ListLabel51">
    <w:name w:val="ListLabel 51"/>
    <w:uiPriority w:val="99"/>
    <w:rsid w:val="00737B35"/>
    <w:rPr>
      <w:sz w:val="28"/>
    </w:rPr>
  </w:style>
  <w:style w:type="character" w:customStyle="1" w:styleId="ListLabel52">
    <w:name w:val="ListLabel 52"/>
    <w:uiPriority w:val="99"/>
    <w:rsid w:val="00737B35"/>
    <w:rPr>
      <w:sz w:val="28"/>
    </w:rPr>
  </w:style>
  <w:style w:type="character" w:customStyle="1" w:styleId="ListLabel53">
    <w:name w:val="ListLabel 53"/>
    <w:uiPriority w:val="99"/>
    <w:rsid w:val="00737B35"/>
    <w:rPr>
      <w:sz w:val="28"/>
    </w:rPr>
  </w:style>
  <w:style w:type="character" w:customStyle="1" w:styleId="ListLabel54">
    <w:name w:val="ListLabel 54"/>
    <w:uiPriority w:val="99"/>
    <w:rsid w:val="00737B35"/>
    <w:rPr>
      <w:sz w:val="28"/>
    </w:rPr>
  </w:style>
  <w:style w:type="character" w:customStyle="1" w:styleId="ListLabel55">
    <w:name w:val="ListLabel 55"/>
    <w:uiPriority w:val="99"/>
    <w:rsid w:val="00737B35"/>
    <w:rPr>
      <w:sz w:val="28"/>
    </w:rPr>
  </w:style>
  <w:style w:type="character" w:customStyle="1" w:styleId="ListLabel56">
    <w:name w:val="ListLabel 56"/>
    <w:uiPriority w:val="99"/>
    <w:rsid w:val="00737B35"/>
    <w:rPr>
      <w:sz w:val="28"/>
    </w:rPr>
  </w:style>
  <w:style w:type="character" w:customStyle="1" w:styleId="ListLabel57">
    <w:name w:val="ListLabel 57"/>
    <w:uiPriority w:val="99"/>
    <w:rsid w:val="00737B35"/>
    <w:rPr>
      <w:sz w:val="28"/>
    </w:rPr>
  </w:style>
  <w:style w:type="character" w:customStyle="1" w:styleId="ListLabel58">
    <w:name w:val="ListLabel 58"/>
    <w:uiPriority w:val="99"/>
    <w:rsid w:val="00737B35"/>
    <w:rPr>
      <w:color w:val="00000A"/>
    </w:rPr>
  </w:style>
  <w:style w:type="character" w:customStyle="1" w:styleId="ListLabel59">
    <w:name w:val="ListLabel 59"/>
    <w:uiPriority w:val="99"/>
    <w:rsid w:val="00737B35"/>
    <w:rPr>
      <w:rFonts w:ascii="yandex-sans" w:hAnsi="yandex-sans"/>
      <w:sz w:val="28"/>
    </w:rPr>
  </w:style>
  <w:style w:type="character" w:customStyle="1" w:styleId="ListLabel60">
    <w:name w:val="ListLabel 60"/>
    <w:uiPriority w:val="99"/>
    <w:rsid w:val="00737B35"/>
    <w:rPr>
      <w:sz w:val="20"/>
    </w:rPr>
  </w:style>
  <w:style w:type="character" w:customStyle="1" w:styleId="ListLabel61">
    <w:name w:val="ListLabel 61"/>
    <w:uiPriority w:val="99"/>
    <w:rsid w:val="00737B35"/>
    <w:rPr>
      <w:sz w:val="20"/>
    </w:rPr>
  </w:style>
  <w:style w:type="character" w:customStyle="1" w:styleId="ListLabel62">
    <w:name w:val="ListLabel 62"/>
    <w:uiPriority w:val="99"/>
    <w:rsid w:val="00737B35"/>
    <w:rPr>
      <w:sz w:val="20"/>
    </w:rPr>
  </w:style>
  <w:style w:type="character" w:customStyle="1" w:styleId="ListLabel63">
    <w:name w:val="ListLabel 63"/>
    <w:uiPriority w:val="99"/>
    <w:rsid w:val="00737B35"/>
    <w:rPr>
      <w:sz w:val="20"/>
    </w:rPr>
  </w:style>
  <w:style w:type="character" w:customStyle="1" w:styleId="ListLabel64">
    <w:name w:val="ListLabel 64"/>
    <w:uiPriority w:val="99"/>
    <w:rsid w:val="00737B35"/>
    <w:rPr>
      <w:sz w:val="20"/>
    </w:rPr>
  </w:style>
  <w:style w:type="character" w:customStyle="1" w:styleId="ListLabel65">
    <w:name w:val="ListLabel 65"/>
    <w:uiPriority w:val="99"/>
    <w:rsid w:val="00737B35"/>
    <w:rPr>
      <w:sz w:val="20"/>
    </w:rPr>
  </w:style>
  <w:style w:type="character" w:customStyle="1" w:styleId="ListLabel66">
    <w:name w:val="ListLabel 66"/>
    <w:uiPriority w:val="99"/>
    <w:rsid w:val="00737B35"/>
    <w:rPr>
      <w:sz w:val="20"/>
    </w:rPr>
  </w:style>
  <w:style w:type="character" w:customStyle="1" w:styleId="ListLabel67">
    <w:name w:val="ListLabel 67"/>
    <w:uiPriority w:val="99"/>
    <w:rsid w:val="00737B35"/>
    <w:rPr>
      <w:sz w:val="20"/>
    </w:rPr>
  </w:style>
  <w:style w:type="character" w:customStyle="1" w:styleId="ListLabel68">
    <w:name w:val="ListLabel 68"/>
    <w:uiPriority w:val="99"/>
    <w:rsid w:val="00737B35"/>
    <w:rPr>
      <w:b/>
    </w:rPr>
  </w:style>
  <w:style w:type="character" w:customStyle="1" w:styleId="ListLabel69">
    <w:name w:val="ListLabel 69"/>
    <w:uiPriority w:val="99"/>
    <w:rsid w:val="00737B35"/>
    <w:rPr>
      <w:b/>
      <w:sz w:val="24"/>
    </w:rPr>
  </w:style>
  <w:style w:type="character" w:customStyle="1" w:styleId="ListLabel70">
    <w:name w:val="ListLabel 70"/>
    <w:uiPriority w:val="99"/>
    <w:rsid w:val="00737B35"/>
    <w:rPr>
      <w:b/>
      <w:i/>
      <w:sz w:val="24"/>
    </w:rPr>
  </w:style>
  <w:style w:type="character" w:customStyle="1" w:styleId="ListLabel71">
    <w:name w:val="ListLabel 71"/>
    <w:uiPriority w:val="99"/>
    <w:rsid w:val="00737B35"/>
    <w:rPr>
      <w:b/>
      <w:i/>
      <w:sz w:val="24"/>
    </w:rPr>
  </w:style>
  <w:style w:type="character" w:customStyle="1" w:styleId="ListLabel72">
    <w:name w:val="ListLabel 72"/>
    <w:uiPriority w:val="99"/>
    <w:rsid w:val="00737B35"/>
    <w:rPr>
      <w:b/>
      <w:i/>
      <w:sz w:val="24"/>
    </w:rPr>
  </w:style>
  <w:style w:type="character" w:customStyle="1" w:styleId="ListLabel73">
    <w:name w:val="ListLabel 73"/>
    <w:uiPriority w:val="99"/>
    <w:rsid w:val="00737B35"/>
    <w:rPr>
      <w:b/>
      <w:i/>
      <w:sz w:val="24"/>
    </w:rPr>
  </w:style>
  <w:style w:type="character" w:customStyle="1" w:styleId="ListLabel74">
    <w:name w:val="ListLabel 74"/>
    <w:uiPriority w:val="99"/>
    <w:rsid w:val="00737B35"/>
    <w:rPr>
      <w:b/>
      <w:i/>
      <w:sz w:val="24"/>
    </w:rPr>
  </w:style>
  <w:style w:type="character" w:customStyle="1" w:styleId="ListLabel75">
    <w:name w:val="ListLabel 75"/>
    <w:uiPriority w:val="99"/>
    <w:rsid w:val="00737B35"/>
    <w:rPr>
      <w:b/>
      <w:i/>
      <w:sz w:val="24"/>
    </w:rPr>
  </w:style>
  <w:style w:type="character" w:customStyle="1" w:styleId="ListLabel76">
    <w:name w:val="ListLabel 76"/>
    <w:uiPriority w:val="99"/>
    <w:rsid w:val="00737B35"/>
    <w:rPr>
      <w:b/>
      <w:i/>
      <w:sz w:val="24"/>
    </w:rPr>
  </w:style>
  <w:style w:type="character" w:customStyle="1" w:styleId="ListLabel77">
    <w:name w:val="ListLabel 77"/>
    <w:uiPriority w:val="99"/>
    <w:rsid w:val="00737B35"/>
    <w:rPr>
      <w:b/>
      <w:i/>
      <w:sz w:val="24"/>
    </w:rPr>
  </w:style>
  <w:style w:type="character" w:customStyle="1" w:styleId="ListLabel78">
    <w:name w:val="ListLabel 78"/>
    <w:uiPriority w:val="99"/>
    <w:rsid w:val="00737B35"/>
    <w:rPr>
      <w:b/>
      <w:i/>
      <w:sz w:val="24"/>
    </w:rPr>
  </w:style>
  <w:style w:type="character" w:customStyle="1" w:styleId="ListLabel79">
    <w:name w:val="ListLabel 79"/>
    <w:uiPriority w:val="99"/>
    <w:rsid w:val="00737B35"/>
    <w:rPr>
      <w:rFonts w:ascii="Times New Roman" w:hAnsi="Times New Roman"/>
      <w:b/>
      <w:sz w:val="28"/>
    </w:rPr>
  </w:style>
  <w:style w:type="character" w:customStyle="1" w:styleId="ListLabel80">
    <w:name w:val="ListLabel 80"/>
    <w:uiPriority w:val="99"/>
    <w:rsid w:val="00737B35"/>
    <w:rPr>
      <w:rFonts w:eastAsia="Times New Roman"/>
      <w:sz w:val="28"/>
      <w:lang w:val="ru-RU"/>
    </w:rPr>
  </w:style>
  <w:style w:type="character" w:customStyle="1" w:styleId="af3">
    <w:name w:val="Маркеры списка"/>
    <w:uiPriority w:val="99"/>
    <w:rsid w:val="00737B35"/>
    <w:rPr>
      <w:rFonts w:ascii="OpenSymbol" w:hAnsi="OpenSymbol"/>
    </w:rPr>
  </w:style>
  <w:style w:type="character" w:customStyle="1" w:styleId="ListLabel81">
    <w:name w:val="ListLabel 81"/>
    <w:uiPriority w:val="99"/>
    <w:rsid w:val="00737B35"/>
    <w:rPr>
      <w:rFonts w:ascii="Times New Roman" w:hAnsi="Times New Roman"/>
      <w:sz w:val="28"/>
    </w:rPr>
  </w:style>
  <w:style w:type="character" w:customStyle="1" w:styleId="ListLabel82">
    <w:name w:val="ListLabel 82"/>
    <w:uiPriority w:val="99"/>
    <w:rsid w:val="00737B35"/>
  </w:style>
  <w:style w:type="character" w:customStyle="1" w:styleId="ListLabel83">
    <w:name w:val="ListLabel 83"/>
    <w:uiPriority w:val="99"/>
    <w:rsid w:val="00737B35"/>
  </w:style>
  <w:style w:type="character" w:customStyle="1" w:styleId="ListLabel84">
    <w:name w:val="ListLabel 84"/>
    <w:uiPriority w:val="99"/>
    <w:rsid w:val="00737B35"/>
  </w:style>
  <w:style w:type="character" w:customStyle="1" w:styleId="ListLabel85">
    <w:name w:val="ListLabel 85"/>
    <w:uiPriority w:val="99"/>
    <w:rsid w:val="00737B35"/>
  </w:style>
  <w:style w:type="character" w:customStyle="1" w:styleId="ListLabel86">
    <w:name w:val="ListLabel 86"/>
    <w:uiPriority w:val="99"/>
    <w:rsid w:val="00737B35"/>
  </w:style>
  <w:style w:type="character" w:customStyle="1" w:styleId="ListLabel87">
    <w:name w:val="ListLabel 87"/>
    <w:uiPriority w:val="99"/>
    <w:rsid w:val="00737B35"/>
  </w:style>
  <w:style w:type="character" w:customStyle="1" w:styleId="ListLabel88">
    <w:name w:val="ListLabel 88"/>
    <w:uiPriority w:val="99"/>
    <w:rsid w:val="00737B35"/>
  </w:style>
  <w:style w:type="character" w:customStyle="1" w:styleId="ListLabel89">
    <w:name w:val="ListLabel 89"/>
    <w:uiPriority w:val="99"/>
    <w:rsid w:val="00737B35"/>
  </w:style>
  <w:style w:type="character" w:customStyle="1" w:styleId="ListLabel90">
    <w:name w:val="ListLabel 90"/>
    <w:uiPriority w:val="99"/>
    <w:rsid w:val="00737B35"/>
  </w:style>
  <w:style w:type="character" w:customStyle="1" w:styleId="ListLabel91">
    <w:name w:val="ListLabel 91"/>
    <w:uiPriority w:val="99"/>
    <w:rsid w:val="00737B35"/>
    <w:rPr>
      <w:rFonts w:ascii="Times New Roman" w:hAnsi="Times New Roman"/>
      <w:sz w:val="24"/>
    </w:rPr>
  </w:style>
  <w:style w:type="character" w:customStyle="1" w:styleId="ListLabel92">
    <w:name w:val="ListLabel 92"/>
    <w:uiPriority w:val="99"/>
    <w:rsid w:val="00737B35"/>
  </w:style>
  <w:style w:type="character" w:customStyle="1" w:styleId="ListLabel93">
    <w:name w:val="ListLabel 93"/>
    <w:uiPriority w:val="99"/>
    <w:rsid w:val="00737B35"/>
  </w:style>
  <w:style w:type="character" w:customStyle="1" w:styleId="ListLabel94">
    <w:name w:val="ListLabel 94"/>
    <w:uiPriority w:val="99"/>
    <w:rsid w:val="00737B35"/>
  </w:style>
  <w:style w:type="character" w:customStyle="1" w:styleId="ListLabel95">
    <w:name w:val="ListLabel 95"/>
    <w:uiPriority w:val="99"/>
    <w:rsid w:val="00737B35"/>
  </w:style>
  <w:style w:type="character" w:customStyle="1" w:styleId="ListLabel96">
    <w:name w:val="ListLabel 96"/>
    <w:uiPriority w:val="99"/>
    <w:rsid w:val="00737B35"/>
  </w:style>
  <w:style w:type="character" w:customStyle="1" w:styleId="ListLabel97">
    <w:name w:val="ListLabel 97"/>
    <w:uiPriority w:val="99"/>
    <w:rsid w:val="00737B35"/>
  </w:style>
  <w:style w:type="character" w:customStyle="1" w:styleId="ListLabel98">
    <w:name w:val="ListLabel 98"/>
    <w:uiPriority w:val="99"/>
    <w:rsid w:val="00737B35"/>
  </w:style>
  <w:style w:type="character" w:customStyle="1" w:styleId="ListLabel99">
    <w:name w:val="ListLabel 99"/>
    <w:uiPriority w:val="99"/>
    <w:rsid w:val="00737B35"/>
    <w:rPr>
      <w:rFonts w:ascii="yandex-sans" w:hAnsi="yandex-sans"/>
      <w:sz w:val="28"/>
    </w:rPr>
  </w:style>
  <w:style w:type="character" w:customStyle="1" w:styleId="ListLabel100">
    <w:name w:val="ListLabel 100"/>
    <w:uiPriority w:val="99"/>
    <w:rsid w:val="00737B35"/>
    <w:rPr>
      <w:sz w:val="20"/>
    </w:rPr>
  </w:style>
  <w:style w:type="character" w:customStyle="1" w:styleId="ListLabel101">
    <w:name w:val="ListLabel 101"/>
    <w:uiPriority w:val="99"/>
    <w:rsid w:val="00737B35"/>
    <w:rPr>
      <w:sz w:val="20"/>
    </w:rPr>
  </w:style>
  <w:style w:type="character" w:customStyle="1" w:styleId="ListLabel102">
    <w:name w:val="ListLabel 102"/>
    <w:uiPriority w:val="99"/>
    <w:rsid w:val="00737B35"/>
    <w:rPr>
      <w:sz w:val="20"/>
    </w:rPr>
  </w:style>
  <w:style w:type="character" w:customStyle="1" w:styleId="ListLabel103">
    <w:name w:val="ListLabel 103"/>
    <w:uiPriority w:val="99"/>
    <w:rsid w:val="00737B35"/>
    <w:rPr>
      <w:sz w:val="20"/>
    </w:rPr>
  </w:style>
  <w:style w:type="character" w:customStyle="1" w:styleId="ListLabel104">
    <w:name w:val="ListLabel 104"/>
    <w:uiPriority w:val="99"/>
    <w:rsid w:val="00737B35"/>
    <w:rPr>
      <w:sz w:val="20"/>
    </w:rPr>
  </w:style>
  <w:style w:type="character" w:customStyle="1" w:styleId="ListLabel105">
    <w:name w:val="ListLabel 105"/>
    <w:uiPriority w:val="99"/>
    <w:rsid w:val="00737B35"/>
    <w:rPr>
      <w:sz w:val="20"/>
    </w:rPr>
  </w:style>
  <w:style w:type="character" w:customStyle="1" w:styleId="ListLabel106">
    <w:name w:val="ListLabel 106"/>
    <w:uiPriority w:val="99"/>
    <w:rsid w:val="00737B35"/>
    <w:rPr>
      <w:sz w:val="20"/>
    </w:rPr>
  </w:style>
  <w:style w:type="character" w:customStyle="1" w:styleId="ListLabel107">
    <w:name w:val="ListLabel 107"/>
    <w:uiPriority w:val="99"/>
    <w:rsid w:val="00737B35"/>
    <w:rPr>
      <w:sz w:val="20"/>
    </w:rPr>
  </w:style>
  <w:style w:type="character" w:customStyle="1" w:styleId="ListLabel108">
    <w:name w:val="ListLabel 108"/>
    <w:uiPriority w:val="99"/>
    <w:rsid w:val="00737B35"/>
    <w:rPr>
      <w:rFonts w:ascii="Times New Roman" w:hAnsi="Times New Roman"/>
      <w:b/>
      <w:sz w:val="28"/>
    </w:rPr>
  </w:style>
  <w:style w:type="character" w:customStyle="1" w:styleId="ListLabel109">
    <w:name w:val="ListLabel 109"/>
    <w:uiPriority w:val="99"/>
    <w:rsid w:val="00737B35"/>
    <w:rPr>
      <w:rFonts w:eastAsia="Times New Roman"/>
      <w:sz w:val="28"/>
      <w:lang w:val="ru-RU"/>
    </w:rPr>
  </w:style>
  <w:style w:type="paragraph" w:customStyle="1" w:styleId="af4">
    <w:name w:val="Заголовок"/>
    <w:basedOn w:val="a"/>
    <w:next w:val="af5"/>
    <w:uiPriority w:val="99"/>
    <w:rsid w:val="00737B35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f5">
    <w:name w:val="Body Text"/>
    <w:basedOn w:val="a"/>
    <w:link w:val="af6"/>
    <w:uiPriority w:val="99"/>
    <w:rsid w:val="00737B35"/>
    <w:pPr>
      <w:spacing w:after="140" w:line="288" w:lineRule="auto"/>
    </w:pPr>
  </w:style>
  <w:style w:type="character" w:customStyle="1" w:styleId="af6">
    <w:name w:val="Основной текст Знак"/>
    <w:link w:val="af5"/>
    <w:uiPriority w:val="99"/>
    <w:locked/>
    <w:rsid w:val="00737B35"/>
    <w:rPr>
      <w:rFonts w:ascii="Times New Roman" w:hAnsi="Times New Roman" w:cs="Times New Roman"/>
      <w:sz w:val="24"/>
      <w:szCs w:val="24"/>
      <w:lang w:eastAsia="ru-RU"/>
    </w:rPr>
  </w:style>
  <w:style w:type="paragraph" w:styleId="af7">
    <w:name w:val="List"/>
    <w:basedOn w:val="af5"/>
    <w:uiPriority w:val="99"/>
    <w:rsid w:val="00737B35"/>
    <w:rPr>
      <w:rFonts w:cs="Mangal"/>
    </w:rPr>
  </w:style>
  <w:style w:type="paragraph" w:styleId="af8">
    <w:name w:val="caption"/>
    <w:basedOn w:val="a"/>
    <w:uiPriority w:val="99"/>
    <w:qFormat/>
    <w:rsid w:val="00737B35"/>
    <w:pPr>
      <w:suppressLineNumbers/>
      <w:spacing w:before="120" w:after="120"/>
    </w:pPr>
    <w:rPr>
      <w:rFonts w:cs="Mangal"/>
      <w:i/>
      <w:iCs/>
    </w:rPr>
  </w:style>
  <w:style w:type="paragraph" w:styleId="12">
    <w:name w:val="index 1"/>
    <w:basedOn w:val="a"/>
    <w:next w:val="a"/>
    <w:autoRedefine/>
    <w:uiPriority w:val="99"/>
    <w:semiHidden/>
    <w:rsid w:val="00737B35"/>
    <w:pPr>
      <w:ind w:left="240" w:hanging="240"/>
    </w:pPr>
  </w:style>
  <w:style w:type="paragraph" w:styleId="af9">
    <w:name w:val="index heading"/>
    <w:basedOn w:val="a"/>
    <w:uiPriority w:val="99"/>
    <w:rsid w:val="00737B35"/>
    <w:pPr>
      <w:suppressLineNumbers/>
    </w:pPr>
    <w:rPr>
      <w:rFonts w:cs="Mangal"/>
    </w:rPr>
  </w:style>
  <w:style w:type="paragraph" w:customStyle="1" w:styleId="13">
    <w:name w:val="Абзац списка1"/>
    <w:basedOn w:val="a"/>
    <w:uiPriority w:val="99"/>
    <w:rsid w:val="00737B35"/>
    <w:pPr>
      <w:suppressAutoHyphens/>
      <w:ind w:left="720"/>
      <w:contextualSpacing/>
    </w:pPr>
    <w:rPr>
      <w:lang w:eastAsia="zh-CN"/>
    </w:rPr>
  </w:style>
  <w:style w:type="paragraph" w:customStyle="1" w:styleId="afa">
    <w:name w:val="Знак Знак Знак Знак Знак Знак Знак Знак Знак Знак Знак Знак Знак Знак Знак Знак Знак"/>
    <w:basedOn w:val="a"/>
    <w:uiPriority w:val="99"/>
    <w:rsid w:val="00737B35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styleId="afb">
    <w:name w:val="Balloon Text"/>
    <w:basedOn w:val="a"/>
    <w:link w:val="14"/>
    <w:uiPriority w:val="99"/>
    <w:semiHidden/>
    <w:rsid w:val="00737B35"/>
    <w:rPr>
      <w:rFonts w:ascii="Tahoma" w:hAnsi="Tahoma" w:cs="Tahoma"/>
      <w:sz w:val="16"/>
      <w:szCs w:val="16"/>
    </w:rPr>
  </w:style>
  <w:style w:type="character" w:customStyle="1" w:styleId="14">
    <w:name w:val="Текст выноски Знак1"/>
    <w:link w:val="afb"/>
    <w:uiPriority w:val="99"/>
    <w:semiHidden/>
    <w:locked/>
    <w:rsid w:val="00737B35"/>
    <w:rPr>
      <w:rFonts w:ascii="Tahoma" w:hAnsi="Tahoma" w:cs="Tahoma"/>
      <w:sz w:val="16"/>
      <w:szCs w:val="16"/>
      <w:lang w:eastAsia="ru-RU"/>
    </w:rPr>
  </w:style>
  <w:style w:type="paragraph" w:customStyle="1" w:styleId="Default">
    <w:name w:val="Default"/>
    <w:uiPriority w:val="99"/>
    <w:rsid w:val="00737B35"/>
    <w:rPr>
      <w:rFonts w:ascii="Symbol" w:hAnsi="Symbol" w:cs="Symbol"/>
      <w:color w:val="000000"/>
      <w:sz w:val="24"/>
      <w:szCs w:val="24"/>
      <w:lang w:eastAsia="en-US"/>
    </w:rPr>
  </w:style>
  <w:style w:type="paragraph" w:styleId="afc">
    <w:name w:val="footer"/>
    <w:basedOn w:val="a"/>
    <w:link w:val="15"/>
    <w:uiPriority w:val="99"/>
    <w:rsid w:val="00737B3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15">
    <w:name w:val="Нижний колонтитул Знак1"/>
    <w:link w:val="afc"/>
    <w:uiPriority w:val="99"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737B35"/>
    <w:pPr>
      <w:widowControl w:val="0"/>
    </w:pPr>
    <w:rPr>
      <w:rFonts w:ascii="Courier New" w:eastAsia="Times New Roman" w:hAnsi="Courier New" w:cs="Courier New"/>
      <w:color w:val="00000A"/>
      <w:sz w:val="22"/>
    </w:rPr>
  </w:style>
  <w:style w:type="paragraph" w:styleId="afd">
    <w:name w:val="footnote text"/>
    <w:basedOn w:val="a"/>
    <w:link w:val="16"/>
    <w:uiPriority w:val="99"/>
    <w:semiHidden/>
    <w:rsid w:val="00737B35"/>
    <w:rPr>
      <w:sz w:val="20"/>
      <w:szCs w:val="20"/>
    </w:rPr>
  </w:style>
  <w:style w:type="character" w:customStyle="1" w:styleId="16">
    <w:name w:val="Текст сноски Знак1"/>
    <w:link w:val="afd"/>
    <w:uiPriority w:val="99"/>
    <w:semiHidden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7">
    <w:name w:val="Основной текст1"/>
    <w:basedOn w:val="a"/>
    <w:uiPriority w:val="99"/>
    <w:rsid w:val="00737B35"/>
    <w:pPr>
      <w:widowControl w:val="0"/>
      <w:shd w:val="clear" w:color="auto" w:fill="FFFFFF"/>
      <w:spacing w:line="320" w:lineRule="exact"/>
      <w:ind w:hanging="940"/>
    </w:pPr>
    <w:rPr>
      <w:sz w:val="27"/>
      <w:szCs w:val="20"/>
    </w:rPr>
  </w:style>
  <w:style w:type="paragraph" w:customStyle="1" w:styleId="afe">
    <w:name w:val="Колонтитул"/>
    <w:basedOn w:val="a"/>
    <w:uiPriority w:val="99"/>
    <w:rsid w:val="00737B35"/>
    <w:pPr>
      <w:widowControl w:val="0"/>
      <w:shd w:val="clear" w:color="auto" w:fill="FFFFFF"/>
      <w:spacing w:line="240" w:lineRule="atLeast"/>
      <w:jc w:val="right"/>
    </w:pPr>
    <w:rPr>
      <w:b/>
      <w:i/>
      <w:sz w:val="21"/>
      <w:szCs w:val="20"/>
    </w:rPr>
  </w:style>
  <w:style w:type="paragraph" w:customStyle="1" w:styleId="18">
    <w:name w:val="Текст сноски1"/>
    <w:basedOn w:val="a"/>
    <w:uiPriority w:val="99"/>
    <w:rsid w:val="00737B35"/>
    <w:pPr>
      <w:widowControl w:val="0"/>
      <w:shd w:val="clear" w:color="auto" w:fill="FFFFFF"/>
      <w:spacing w:line="240" w:lineRule="atLeast"/>
      <w:jc w:val="both"/>
    </w:pPr>
    <w:rPr>
      <w:b/>
      <w:sz w:val="19"/>
      <w:szCs w:val="20"/>
    </w:rPr>
  </w:style>
  <w:style w:type="paragraph" w:styleId="aff">
    <w:name w:val="header"/>
    <w:basedOn w:val="a"/>
    <w:link w:val="19"/>
    <w:uiPriority w:val="99"/>
    <w:rsid w:val="00737B3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19">
    <w:name w:val="Верхний колонтитул Знак1"/>
    <w:link w:val="aff"/>
    <w:uiPriority w:val="99"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1a">
    <w:name w:val="Название1"/>
    <w:basedOn w:val="a"/>
    <w:uiPriority w:val="99"/>
    <w:locked/>
    <w:rsid w:val="00737B35"/>
    <w:pPr>
      <w:jc w:val="center"/>
    </w:pPr>
    <w:rPr>
      <w:rFonts w:ascii="Cambria" w:hAnsi="Cambria" w:cs="Cambria"/>
      <w:b/>
      <w:bCs/>
      <w:sz w:val="32"/>
      <w:szCs w:val="32"/>
    </w:rPr>
  </w:style>
  <w:style w:type="paragraph" w:styleId="1b">
    <w:name w:val="toc 1"/>
    <w:aliases w:val="Текст концевой сноски Знак2,Оглавление 1 Знак Знак,Текст концевой сноски Знак2 Знак Знак,Оглавление 1 Знак Знак Знак Знак,Текст концевой сноски Знак2 Знак Знак Знак Знак,Оглавление 1 Знак Знак Знак Знак Знак Знак"/>
    <w:basedOn w:val="a"/>
    <w:autoRedefine/>
    <w:uiPriority w:val="99"/>
    <w:rsid w:val="00737B35"/>
  </w:style>
  <w:style w:type="paragraph" w:styleId="21">
    <w:name w:val="toc 2"/>
    <w:basedOn w:val="a"/>
    <w:autoRedefine/>
    <w:uiPriority w:val="99"/>
    <w:rsid w:val="00737B35"/>
    <w:pPr>
      <w:ind w:left="220"/>
    </w:pPr>
  </w:style>
  <w:style w:type="paragraph" w:styleId="aff0">
    <w:name w:val="Body Text Indent"/>
    <w:basedOn w:val="a"/>
    <w:link w:val="1c"/>
    <w:uiPriority w:val="99"/>
    <w:rsid w:val="00737B35"/>
    <w:pPr>
      <w:spacing w:after="120"/>
      <w:ind w:left="283"/>
    </w:pPr>
  </w:style>
  <w:style w:type="character" w:customStyle="1" w:styleId="1c">
    <w:name w:val="Основной текст с отступом Знак1"/>
    <w:link w:val="aff0"/>
    <w:uiPriority w:val="99"/>
    <w:locked/>
    <w:rsid w:val="00737B3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uiPriority w:val="99"/>
    <w:rsid w:val="00737B35"/>
    <w:pPr>
      <w:widowControl w:val="0"/>
      <w:spacing w:before="1720"/>
      <w:jc w:val="center"/>
    </w:pPr>
    <w:rPr>
      <w:rFonts w:ascii="Arial" w:eastAsia="Times New Roman" w:hAnsi="Arial" w:cs="Arial"/>
      <w:b/>
      <w:bCs/>
      <w:color w:val="00000A"/>
      <w:sz w:val="36"/>
      <w:szCs w:val="36"/>
    </w:rPr>
  </w:style>
  <w:style w:type="paragraph" w:styleId="HTML0">
    <w:name w:val="HTML Preformatted"/>
    <w:basedOn w:val="a"/>
    <w:link w:val="HTML1"/>
    <w:uiPriority w:val="99"/>
    <w:rsid w:val="00737B3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1">
    <w:name w:val="Стандартный HTML Знак1"/>
    <w:link w:val="HTML0"/>
    <w:uiPriority w:val="99"/>
    <w:locked/>
    <w:rsid w:val="00737B35"/>
    <w:rPr>
      <w:rFonts w:ascii="Courier New" w:hAnsi="Courier New" w:cs="Times New Roman"/>
      <w:sz w:val="20"/>
      <w:szCs w:val="20"/>
      <w:lang w:eastAsia="ru-RU"/>
    </w:rPr>
  </w:style>
  <w:style w:type="paragraph" w:styleId="aff1">
    <w:name w:val="Normal (Web)"/>
    <w:basedOn w:val="a"/>
    <w:uiPriority w:val="99"/>
    <w:rsid w:val="00737B35"/>
    <w:pPr>
      <w:spacing w:beforeAutospacing="1" w:afterAutospacing="1"/>
    </w:pPr>
  </w:style>
  <w:style w:type="paragraph" w:styleId="aff2">
    <w:name w:val="Plain Text"/>
    <w:basedOn w:val="a"/>
    <w:link w:val="1d"/>
    <w:uiPriority w:val="99"/>
    <w:rsid w:val="00737B35"/>
    <w:rPr>
      <w:rFonts w:ascii="Courier New" w:hAnsi="Courier New" w:cs="Courier New"/>
      <w:sz w:val="20"/>
      <w:szCs w:val="20"/>
    </w:rPr>
  </w:style>
  <w:style w:type="character" w:customStyle="1" w:styleId="1d">
    <w:name w:val="Текст Знак1"/>
    <w:link w:val="aff2"/>
    <w:uiPriority w:val="99"/>
    <w:locked/>
    <w:rsid w:val="00737B35"/>
    <w:rPr>
      <w:rFonts w:ascii="Courier New" w:hAnsi="Courier New" w:cs="Courier New"/>
      <w:sz w:val="20"/>
      <w:szCs w:val="20"/>
      <w:lang w:eastAsia="ru-RU"/>
    </w:rPr>
  </w:style>
  <w:style w:type="paragraph" w:customStyle="1" w:styleId="9">
    <w:name w:val="Обычный9"/>
    <w:uiPriority w:val="99"/>
    <w:rsid w:val="00737B35"/>
    <w:rPr>
      <w:rFonts w:ascii="Times New Roman" w:eastAsia="Times New Roman" w:hAnsi="Times New Roman"/>
      <w:color w:val="00000A"/>
      <w:sz w:val="22"/>
    </w:rPr>
  </w:style>
  <w:style w:type="paragraph" w:customStyle="1" w:styleId="western">
    <w:name w:val="western"/>
    <w:basedOn w:val="a"/>
    <w:uiPriority w:val="99"/>
    <w:rsid w:val="00737B35"/>
    <w:pPr>
      <w:spacing w:beforeAutospacing="1" w:afterAutospacing="1"/>
    </w:pPr>
  </w:style>
  <w:style w:type="paragraph" w:styleId="aff3">
    <w:name w:val="endnote text"/>
    <w:aliases w:val="Оглавление 1 Знак,Текст концевой сноски Знак2 Знак,Оглавление 1 Знак Знак Знак,Текст концевой сноски Знак2 Знак Знак Знак,Оглавление 1 Знак Знак Знак Знак Знак,Текст концевой сноски Знак2 Знак Знак Знак Знак Знак"/>
    <w:basedOn w:val="a"/>
    <w:link w:val="31"/>
    <w:uiPriority w:val="99"/>
    <w:rsid w:val="00737B35"/>
    <w:pPr>
      <w:suppressAutoHyphens/>
    </w:pPr>
    <w:rPr>
      <w:sz w:val="20"/>
      <w:szCs w:val="20"/>
      <w:lang w:eastAsia="ar-SA"/>
    </w:rPr>
  </w:style>
  <w:style w:type="character" w:customStyle="1" w:styleId="31">
    <w:name w:val="Текст концевой сноски Знак3"/>
    <w:aliases w:val="Оглавление 1 Знак Знак1,Текст концевой сноски Знак2 Знак Знак1,Оглавление 1 Знак Знак Знак Знак1,Текст концевой сноски Знак2 Знак Знак Знак Знак1,Оглавление 1 Знак Знак Знак Знак Знак Знак1"/>
    <w:link w:val="aff3"/>
    <w:uiPriority w:val="99"/>
    <w:semiHidden/>
    <w:locked/>
    <w:rsid w:val="00737B35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ff4">
    <w:name w:val="Содержимое таблицы"/>
    <w:basedOn w:val="a"/>
    <w:uiPriority w:val="99"/>
    <w:rsid w:val="00737B35"/>
  </w:style>
  <w:style w:type="paragraph" w:customStyle="1" w:styleId="aff5">
    <w:name w:val="Заголовок таблицы"/>
    <w:basedOn w:val="aff4"/>
    <w:uiPriority w:val="99"/>
    <w:rsid w:val="00737B35"/>
  </w:style>
  <w:style w:type="table" w:styleId="aff6">
    <w:name w:val="Table Grid"/>
    <w:basedOn w:val="a1"/>
    <w:uiPriority w:val="99"/>
    <w:rsid w:val="00737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e">
    <w:name w:val="Сетка таблицы1"/>
    <w:uiPriority w:val="99"/>
    <w:rsid w:val="00737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7">
    <w:name w:val="Hyperlink"/>
    <w:uiPriority w:val="99"/>
    <w:rsid w:val="00737B35"/>
    <w:rPr>
      <w:rFonts w:cs="Times New Roman"/>
      <w:color w:val="0000FF"/>
      <w:u w:val="single"/>
    </w:rPr>
  </w:style>
  <w:style w:type="character" w:customStyle="1" w:styleId="7">
    <w:name w:val="Основной текст (7)"/>
    <w:uiPriority w:val="99"/>
    <w:rsid w:val="00737B35"/>
    <w:rPr>
      <w:rFonts w:ascii="Times New Roman" w:hAnsi="Times New Roman"/>
      <w:color w:val="000000"/>
      <w:spacing w:val="0"/>
      <w:w w:val="100"/>
      <w:position w:val="0"/>
      <w:sz w:val="18"/>
      <w:u w:val="none"/>
      <w:lang w:val="ru-RU"/>
    </w:rPr>
  </w:style>
  <w:style w:type="paragraph" w:styleId="aff8">
    <w:name w:val="List Paragraph"/>
    <w:basedOn w:val="a"/>
    <w:uiPriority w:val="99"/>
    <w:qFormat/>
    <w:rsid w:val="00737B35"/>
    <w:pPr>
      <w:ind w:left="720"/>
    </w:pPr>
  </w:style>
  <w:style w:type="paragraph" w:customStyle="1" w:styleId="Standard">
    <w:name w:val="Standard"/>
    <w:uiPriority w:val="99"/>
    <w:rsid w:val="00737B35"/>
    <w:pPr>
      <w:suppressAutoHyphens/>
      <w:autoSpaceDN w:val="0"/>
      <w:spacing w:after="200" w:line="276" w:lineRule="auto"/>
    </w:pPr>
    <w:rPr>
      <w:rFonts w:cs="Calibri"/>
      <w:kern w:val="3"/>
      <w:sz w:val="22"/>
      <w:szCs w:val="22"/>
      <w:lang w:eastAsia="en-US"/>
    </w:rPr>
  </w:style>
  <w:style w:type="paragraph" w:styleId="32">
    <w:name w:val="Body Text 3"/>
    <w:basedOn w:val="a"/>
    <w:link w:val="33"/>
    <w:uiPriority w:val="99"/>
    <w:semiHidden/>
    <w:rsid w:val="00737B3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uiPriority w:val="99"/>
    <w:semiHidden/>
    <w:locked/>
    <w:rsid w:val="00737B35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22">
    <w:name w:val="Обычный2"/>
    <w:uiPriority w:val="99"/>
    <w:rsid w:val="00737B35"/>
    <w:pPr>
      <w:widowControl w:val="0"/>
      <w:spacing w:before="20"/>
      <w:ind w:firstLine="240"/>
      <w:jc w:val="both"/>
    </w:pPr>
    <w:rPr>
      <w:rFonts w:ascii="Times New Roman" w:eastAsia="Times New Roman" w:hAnsi="Times New Roman"/>
    </w:rPr>
  </w:style>
  <w:style w:type="paragraph" w:customStyle="1" w:styleId="paragraph">
    <w:name w:val="paragraph"/>
    <w:basedOn w:val="a"/>
    <w:uiPriority w:val="99"/>
    <w:rsid w:val="00737B35"/>
    <w:pPr>
      <w:spacing w:before="100" w:beforeAutospacing="1" w:after="100" w:afterAutospacing="1"/>
    </w:pPr>
  </w:style>
  <w:style w:type="paragraph" w:styleId="aff9">
    <w:name w:val="No Spacing"/>
    <w:uiPriority w:val="99"/>
    <w:qFormat/>
    <w:rsid w:val="00737B35"/>
    <w:rPr>
      <w:rFonts w:ascii="Times New Roman" w:eastAsia="Times New Roman" w:hAnsi="Times New Roman"/>
      <w:sz w:val="24"/>
      <w:szCs w:val="24"/>
    </w:rPr>
  </w:style>
  <w:style w:type="character" w:customStyle="1" w:styleId="1f">
    <w:name w:val="Знак Знак1"/>
    <w:uiPriority w:val="99"/>
    <w:rsid w:val="009621E6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43</Pages>
  <Words>9678</Words>
  <Characters>55167</Characters>
  <Application>Microsoft Office Word</Application>
  <DocSecurity>0</DocSecurity>
  <Lines>459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OPK</Company>
  <LinksUpToDate>false</LinksUpToDate>
  <CharactersWithSpaces>64716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Кулинич Алла Александровна</cp:lastModifiedBy>
  <cp:revision>2</cp:revision>
  <cp:lastPrinted>2020-08-13T08:43:00Z</cp:lastPrinted>
  <dcterms:created xsi:type="dcterms:W3CDTF">2020-10-27T07:08:00Z</dcterms:created>
  <dcterms:modified xsi:type="dcterms:W3CDTF">2020-10-27T07:08:00Z</dcterms:modified>
</cp:coreProperties>
</file>