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560" w:rsidRDefault="00A96560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96560" w:rsidRDefault="00A96560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96560" w:rsidRDefault="00A96560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750560" cy="808609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560" cy="808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560" w:rsidRDefault="00A96560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96560" w:rsidRDefault="00A96560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96560" w:rsidRDefault="00A96560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96560" w:rsidRDefault="00A96560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96560" w:rsidRDefault="00A96560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96560" w:rsidRDefault="00A96560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96560" w:rsidRDefault="00A96560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96560" w:rsidRDefault="00A96560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750560" cy="808609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560" cy="808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96560" w:rsidRDefault="00A96560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96560" w:rsidRDefault="00A96560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551F7" w:rsidRPr="00D14B84" w:rsidRDefault="000551F7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14B8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Оглавление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790"/>
        <w:gridCol w:w="496"/>
      </w:tblGrid>
      <w:tr w:rsidR="000551F7" w:rsidRPr="009F2CB3" w:rsidTr="00971DF8"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1.ЦЕЛИ И ЗАДАЧИ ДИСЦИПЛИНЫ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…………………………………</w:t>
            </w:r>
          </w:p>
        </w:tc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0551F7" w:rsidRPr="009F2CB3" w:rsidTr="00971DF8"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2.МЕСТО ДИСЦИПЛИНЫ В СТРУКТУРЕ ПРОГРАММЫ……………</w:t>
            </w:r>
          </w:p>
        </w:tc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0551F7" w:rsidRPr="009F2CB3" w:rsidTr="00971DF8"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3.ПЛАНИРУЕМЫЕ РЕЗУЛЬТАТЫ ОБУЧЕНИЯ ПО ДИСЦИПЛИНЕ</w:t>
            </w:r>
          </w:p>
        </w:tc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0551F7" w:rsidRPr="009F2CB3" w:rsidTr="00971DF8"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4.ОБЪЕМ ДИСЦИПЛИНЫ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…………………………………………….</w:t>
            </w:r>
          </w:p>
        </w:tc>
        <w:tc>
          <w:tcPr>
            <w:tcW w:w="0" w:type="auto"/>
          </w:tcPr>
          <w:p w:rsidR="000551F7" w:rsidRPr="009F2CB3" w:rsidRDefault="00C2300A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0551F7" w:rsidRPr="009F2CB3" w:rsidTr="00971DF8"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5.СТРУКТУРА И СОДЕРЖАНИЕ ДИСЦИПЛИНЫ…………………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0551F7" w:rsidRPr="009F2CB3" w:rsidTr="00971DF8"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>5.1.</w:t>
            </w:r>
            <w:r w:rsidRPr="009F2CB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ab/>
            </w:r>
            <w:r w:rsidRPr="009F2CB3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>Структура дисциплины</w:t>
            </w:r>
            <w:r w:rsidRPr="009F2CB3">
              <w:rPr>
                <w:rFonts w:ascii="Times New Roman" w:hAnsi="Times New Roman" w:cs="Times New Roman"/>
                <w:noProof/>
                <w:webHidden/>
                <w:color w:val="000000"/>
                <w:sz w:val="28"/>
                <w:szCs w:val="28"/>
              </w:rPr>
              <w:t>…</w:t>
            </w:r>
            <w:r>
              <w:rPr>
                <w:rFonts w:ascii="Times New Roman" w:hAnsi="Times New Roman" w:cs="Times New Roman"/>
                <w:noProof/>
                <w:webHidden/>
                <w:color w:val="000000"/>
                <w:sz w:val="28"/>
                <w:szCs w:val="28"/>
              </w:rPr>
              <w:t>…………………………………………</w:t>
            </w:r>
          </w:p>
        </w:tc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0551F7" w:rsidRPr="009F2CB3" w:rsidTr="00B76D6A"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>5.2. Содержание дисциплины</w:t>
            </w:r>
            <w:r w:rsidRPr="009F2CB3">
              <w:rPr>
                <w:rFonts w:ascii="Times New Roman" w:hAnsi="Times New Roman" w:cs="Times New Roman"/>
                <w:noProof/>
                <w:webHidden/>
                <w:color w:val="000000"/>
                <w:sz w:val="28"/>
                <w:szCs w:val="28"/>
              </w:rPr>
              <w:t>………………………………………………</w:t>
            </w:r>
          </w:p>
        </w:tc>
        <w:tc>
          <w:tcPr>
            <w:tcW w:w="0" w:type="auto"/>
          </w:tcPr>
          <w:p w:rsidR="000551F7" w:rsidRPr="009F2CB3" w:rsidRDefault="00C2300A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0551F7" w:rsidRPr="009F2CB3" w:rsidTr="00B76D6A">
        <w:tc>
          <w:tcPr>
            <w:tcW w:w="0" w:type="auto"/>
          </w:tcPr>
          <w:p w:rsidR="000551F7" w:rsidRPr="009F2CB3" w:rsidRDefault="00B76D6A" w:rsidP="00971DF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6</w:t>
            </w:r>
            <w:r w:rsidR="000551F7" w:rsidRPr="009F2CB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.ФОНД ОЦЕНОЧНЫХ СРЕДСТВ ТЕКУЩЕГО КОНТРОЛЯ УСПЕВАЕМОСТИ И ПРОМЕЖУТОЧНОЙ АТТЕСТАЦИИ</w:t>
            </w:r>
            <w:r w:rsidR="000551F7" w:rsidRPr="009F2CB3">
              <w:rPr>
                <w:rFonts w:ascii="Times New Roman" w:hAnsi="Times New Roman" w:cs="Times New Roman"/>
                <w:noProof/>
                <w:webHidden/>
                <w:color w:val="000000"/>
                <w:sz w:val="28"/>
                <w:szCs w:val="28"/>
              </w:rPr>
              <w:t>…………</w:t>
            </w:r>
            <w:r w:rsidR="000551F7">
              <w:rPr>
                <w:rFonts w:ascii="Times New Roman" w:hAnsi="Times New Roman" w:cs="Times New Roman"/>
                <w:noProof/>
                <w:webHidden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left w:val="nil"/>
            </w:tcBorders>
          </w:tcPr>
          <w:p w:rsidR="000551F7" w:rsidRPr="009F2CB3" w:rsidRDefault="000551F7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0551F7" w:rsidRPr="009F2CB3" w:rsidRDefault="00C2300A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</w:tr>
      <w:tr w:rsidR="000551F7" w:rsidRPr="009F2CB3" w:rsidTr="00B76D6A">
        <w:tc>
          <w:tcPr>
            <w:tcW w:w="0" w:type="auto"/>
          </w:tcPr>
          <w:p w:rsidR="000551F7" w:rsidRPr="009F2CB3" w:rsidRDefault="00B76D6A" w:rsidP="00971DF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>6</w:t>
            </w:r>
            <w:r w:rsidR="000551F7" w:rsidRPr="009F2CB3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>.1.</w:t>
            </w:r>
            <w:r w:rsidR="000551F7" w:rsidRPr="009F2CB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ab/>
            </w:r>
            <w:r w:rsidR="000551F7" w:rsidRPr="009F2CB3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 xml:space="preserve">Оценочные средства текущего контроля успеваемости </w:t>
            </w:r>
            <w:r w:rsidR="000551F7">
              <w:rPr>
                <w:rFonts w:ascii="Times New Roman" w:hAnsi="Times New Roman" w:cs="Times New Roman"/>
                <w:noProof/>
                <w:webHidden/>
                <w:color w:val="000000"/>
                <w:sz w:val="28"/>
                <w:szCs w:val="28"/>
              </w:rPr>
              <w:t>……….</w:t>
            </w:r>
          </w:p>
        </w:tc>
        <w:tc>
          <w:tcPr>
            <w:tcW w:w="0" w:type="auto"/>
          </w:tcPr>
          <w:p w:rsidR="000551F7" w:rsidRPr="009F2CB3" w:rsidRDefault="00C2300A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</w:tr>
      <w:tr w:rsidR="000551F7" w:rsidRPr="009F2CB3" w:rsidTr="00971DF8">
        <w:tc>
          <w:tcPr>
            <w:tcW w:w="0" w:type="auto"/>
          </w:tcPr>
          <w:p w:rsidR="000551F7" w:rsidRPr="009F2CB3" w:rsidRDefault="00B76D6A" w:rsidP="00971DF8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>6</w:t>
            </w:r>
            <w:r w:rsidR="000551F7" w:rsidRPr="009F2CB3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>.2.</w:t>
            </w:r>
            <w:r w:rsidR="000551F7" w:rsidRPr="009F2CB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ab/>
            </w:r>
            <w:r w:rsidR="000551F7" w:rsidRPr="009F2CB3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>Оценочные средства для промежуточной аттестации</w:t>
            </w:r>
            <w:r w:rsidR="000551F7" w:rsidRPr="009F2CB3">
              <w:rPr>
                <w:rFonts w:ascii="Times New Roman" w:hAnsi="Times New Roman" w:cs="Times New Roman"/>
                <w:noProof/>
                <w:webHidden/>
                <w:color w:val="000000"/>
                <w:sz w:val="28"/>
                <w:szCs w:val="28"/>
              </w:rPr>
              <w:t>…………</w:t>
            </w:r>
          </w:p>
        </w:tc>
        <w:tc>
          <w:tcPr>
            <w:tcW w:w="0" w:type="auto"/>
          </w:tcPr>
          <w:p w:rsidR="000551F7" w:rsidRPr="009F2CB3" w:rsidRDefault="00C2300A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D71BC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0551F7" w:rsidRPr="009F2CB3" w:rsidTr="00971DF8"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9.УЧЕБНО-МЕТОДИЧ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ЕСКОЕ ОБЕСПЕЧЕНИЕ ДИСЦИПЛИНЫ……</w:t>
            </w:r>
          </w:p>
        </w:tc>
        <w:tc>
          <w:tcPr>
            <w:tcW w:w="0" w:type="auto"/>
          </w:tcPr>
          <w:p w:rsidR="000551F7" w:rsidRPr="009F2CB3" w:rsidRDefault="00C2300A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D71BC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0551F7" w:rsidRPr="009F2CB3" w:rsidTr="00971DF8"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>9.1.</w:t>
            </w:r>
            <w:r w:rsidRPr="009F2CB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ab/>
            </w:r>
            <w:r w:rsidRPr="009F2CB3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>Нормативно-правовые документы</w:t>
            </w:r>
            <w:r w:rsidRPr="009F2CB3">
              <w:rPr>
                <w:rFonts w:ascii="Times New Roman" w:hAnsi="Times New Roman" w:cs="Times New Roman"/>
                <w:noProof/>
                <w:webHidden/>
                <w:color w:val="000000"/>
                <w:sz w:val="28"/>
                <w:szCs w:val="28"/>
              </w:rPr>
              <w:t>…………………………………</w:t>
            </w:r>
          </w:p>
        </w:tc>
        <w:tc>
          <w:tcPr>
            <w:tcW w:w="0" w:type="auto"/>
          </w:tcPr>
          <w:p w:rsidR="000551F7" w:rsidRPr="009F2CB3" w:rsidRDefault="00C2300A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D71BC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0551F7" w:rsidRPr="009F2CB3" w:rsidTr="00971DF8"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i/>
                <w:noProof/>
                <w:color w:val="000000"/>
                <w:sz w:val="28"/>
                <w:szCs w:val="28"/>
              </w:rPr>
              <w:t>9.2. Основная литература……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8"/>
                <w:szCs w:val="28"/>
              </w:rPr>
              <w:t>………………………………………………….</w:t>
            </w:r>
          </w:p>
        </w:tc>
        <w:tc>
          <w:tcPr>
            <w:tcW w:w="0" w:type="auto"/>
          </w:tcPr>
          <w:p w:rsidR="000551F7" w:rsidRPr="009F2CB3" w:rsidRDefault="00C2300A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D71BC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0551F7" w:rsidRPr="009F2CB3" w:rsidTr="00971DF8"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>9.3. Дополнительная литература</w:t>
            </w:r>
            <w:r w:rsidRPr="009F2CB3">
              <w:rPr>
                <w:rFonts w:ascii="Times New Roman" w:hAnsi="Times New Roman" w:cs="Times New Roman"/>
                <w:noProof/>
                <w:webHidden/>
                <w:color w:val="000000"/>
                <w:sz w:val="28"/>
                <w:szCs w:val="28"/>
              </w:rPr>
              <w:t>…………………………………………</w:t>
            </w:r>
          </w:p>
        </w:tc>
        <w:tc>
          <w:tcPr>
            <w:tcW w:w="0" w:type="auto"/>
          </w:tcPr>
          <w:p w:rsidR="000551F7" w:rsidRPr="009F2CB3" w:rsidRDefault="00C2300A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D71BC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0551F7" w:rsidRPr="009F2CB3" w:rsidTr="00971DF8"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>9.4.</w:t>
            </w:r>
            <w:r w:rsidRPr="009F2CB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ab/>
            </w:r>
            <w:r w:rsidRPr="009F2CB3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>Интернет-ресурсы</w:t>
            </w:r>
            <w:r w:rsidRPr="009F2CB3">
              <w:rPr>
                <w:rFonts w:ascii="Times New Roman" w:hAnsi="Times New Roman" w:cs="Times New Roman"/>
                <w:noProof/>
                <w:webHidden/>
                <w:color w:val="000000"/>
                <w:sz w:val="28"/>
                <w:szCs w:val="28"/>
              </w:rPr>
              <w:t>…</w:t>
            </w:r>
            <w:r>
              <w:rPr>
                <w:rFonts w:ascii="Times New Roman" w:hAnsi="Times New Roman" w:cs="Times New Roman"/>
                <w:noProof/>
                <w:webHidden/>
                <w:color w:val="000000"/>
                <w:sz w:val="28"/>
                <w:szCs w:val="28"/>
              </w:rPr>
              <w:t>……………………………………………….</w:t>
            </w:r>
          </w:p>
        </w:tc>
        <w:tc>
          <w:tcPr>
            <w:tcW w:w="0" w:type="auto"/>
          </w:tcPr>
          <w:p w:rsidR="000551F7" w:rsidRPr="009F2CB3" w:rsidRDefault="00D71BC7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</w:t>
            </w:r>
          </w:p>
        </w:tc>
      </w:tr>
      <w:tr w:rsidR="000551F7" w:rsidRPr="009F2CB3" w:rsidTr="00971DF8">
        <w:tc>
          <w:tcPr>
            <w:tcW w:w="0" w:type="auto"/>
          </w:tcPr>
          <w:p w:rsidR="000551F7" w:rsidRPr="009F2CB3" w:rsidRDefault="000551F7" w:rsidP="00EF49A1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10.</w:t>
            </w:r>
            <w:r w:rsidR="00EF49A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МАТЕРИАЛЬНО-ТЕХНИЧЕСКОЕ </w:t>
            </w:r>
            <w:r w:rsidRPr="009F2CB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ОБЕСПЕЧЕНИЕ ДИСЦИПЛИНЫ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…………………………………………………………..</w:t>
            </w:r>
          </w:p>
        </w:tc>
        <w:tc>
          <w:tcPr>
            <w:tcW w:w="0" w:type="auto"/>
          </w:tcPr>
          <w:p w:rsidR="000551F7" w:rsidRDefault="000551F7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0551F7" w:rsidRPr="009F2CB3" w:rsidRDefault="00D71BC7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</w:t>
            </w:r>
          </w:p>
        </w:tc>
      </w:tr>
    </w:tbl>
    <w:p w:rsidR="000551F7" w:rsidRPr="00E0521A" w:rsidRDefault="000551F7" w:rsidP="000551F7">
      <w:pPr>
        <w:keepNext/>
        <w:keepLines/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551F7" w:rsidRPr="00E0521A" w:rsidRDefault="000551F7" w:rsidP="000551F7">
      <w:pPr>
        <w:keepNext/>
        <w:keepLines/>
        <w:spacing w:after="0"/>
        <w:jc w:val="center"/>
        <w:rPr>
          <w:rFonts w:ascii="Times New Roman" w:hAnsi="Times New Roman" w:cs="Times New Roman"/>
        </w:rPr>
      </w:pPr>
      <w:r w:rsidRPr="00E0521A">
        <w:rPr>
          <w:rFonts w:ascii="Times New Roman" w:hAnsi="Times New Roman" w:cs="Times New Roman"/>
        </w:rPr>
        <w:t xml:space="preserve"> </w:t>
      </w:r>
    </w:p>
    <w:p w:rsidR="000551F7" w:rsidRPr="00E0521A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Pr="009F49C5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Pr="009F49C5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Pr="009F49C5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Pr="009F49C5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Pr="009F49C5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Pr="009F49C5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Pr="009F49C5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Pr="009F49C5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437677" w:rsidRDefault="00437677" w:rsidP="000551F7">
      <w:pPr>
        <w:keepNext/>
        <w:keepLines/>
        <w:spacing w:after="0"/>
        <w:rPr>
          <w:rFonts w:ascii="Times New Roman" w:hAnsi="Times New Roman" w:cs="Times New Roman"/>
        </w:rPr>
      </w:pPr>
    </w:p>
    <w:p w:rsidR="00B76D6A" w:rsidRDefault="00B76D6A" w:rsidP="000F15D7">
      <w:pPr>
        <w:pStyle w:val="a3"/>
        <w:widowControl w:val="0"/>
        <w:suppressLineNumbers/>
        <w:tabs>
          <w:tab w:val="left" w:pos="284"/>
        </w:tabs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D6A" w:rsidRDefault="00B76D6A" w:rsidP="000F15D7">
      <w:pPr>
        <w:pStyle w:val="a3"/>
        <w:widowControl w:val="0"/>
        <w:suppressLineNumbers/>
        <w:tabs>
          <w:tab w:val="left" w:pos="284"/>
        </w:tabs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D6A" w:rsidRDefault="00B76D6A" w:rsidP="000F15D7">
      <w:pPr>
        <w:pStyle w:val="a3"/>
        <w:widowControl w:val="0"/>
        <w:suppressLineNumbers/>
        <w:tabs>
          <w:tab w:val="left" w:pos="284"/>
        </w:tabs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37D6" w:rsidRPr="00D14B84" w:rsidRDefault="008D2C82" w:rsidP="000F15D7">
      <w:pPr>
        <w:pStyle w:val="a3"/>
        <w:widowControl w:val="0"/>
        <w:suppressLineNumbers/>
        <w:tabs>
          <w:tab w:val="left" w:pos="284"/>
        </w:tabs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D2C82">
        <w:rPr>
          <w:rFonts w:ascii="Times New Roman" w:hAnsi="Times New Roman" w:cs="Times New Roman"/>
          <w:b/>
          <w:sz w:val="28"/>
          <w:szCs w:val="28"/>
        </w:rPr>
        <w:t>1.</w:t>
      </w:r>
      <w:r w:rsidR="00B737D6" w:rsidRPr="00D14B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ЦЕЛИ И ЗАДАЧИ ДИСЦИПЛИНЫ (МОДУЛЯ)</w:t>
      </w:r>
    </w:p>
    <w:p w:rsidR="00B737D6" w:rsidRPr="000F15D7" w:rsidRDefault="00B737D6" w:rsidP="000F15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B84">
        <w:rPr>
          <w:rFonts w:ascii="Times New Roman" w:hAnsi="Times New Roman"/>
          <w:sz w:val="28"/>
          <w:szCs w:val="28"/>
        </w:rPr>
        <w:t>Осно</w:t>
      </w:r>
      <w:r w:rsidR="00276024">
        <w:rPr>
          <w:rFonts w:ascii="Times New Roman" w:hAnsi="Times New Roman"/>
          <w:sz w:val="28"/>
          <w:szCs w:val="28"/>
        </w:rPr>
        <w:t xml:space="preserve">вной </w:t>
      </w:r>
      <w:r w:rsidR="00276024" w:rsidRPr="000F15D7">
        <w:rPr>
          <w:rFonts w:ascii="Times New Roman" w:hAnsi="Times New Roman"/>
          <w:b/>
          <w:sz w:val="28"/>
          <w:szCs w:val="28"/>
        </w:rPr>
        <w:t>целью</w:t>
      </w:r>
      <w:r w:rsidR="00276024">
        <w:rPr>
          <w:rFonts w:ascii="Times New Roman" w:hAnsi="Times New Roman"/>
          <w:sz w:val="28"/>
          <w:szCs w:val="28"/>
        </w:rPr>
        <w:t xml:space="preserve"> освоения дисциплины</w:t>
      </w:r>
      <w:r w:rsidR="00437119">
        <w:rPr>
          <w:rFonts w:ascii="Times New Roman" w:hAnsi="Times New Roman"/>
          <w:sz w:val="28"/>
          <w:szCs w:val="28"/>
        </w:rPr>
        <w:t xml:space="preserve"> (модуля)</w:t>
      </w:r>
      <w:r w:rsidR="00276024">
        <w:rPr>
          <w:rFonts w:ascii="Times New Roman" w:hAnsi="Times New Roman"/>
          <w:sz w:val="28"/>
          <w:szCs w:val="28"/>
        </w:rPr>
        <w:t xml:space="preserve"> «</w:t>
      </w:r>
      <w:r w:rsidR="00DC6658">
        <w:rPr>
          <w:rFonts w:ascii="Times New Roman" w:hAnsi="Times New Roman"/>
          <w:sz w:val="28"/>
          <w:szCs w:val="28"/>
        </w:rPr>
        <w:t>Морфо</w:t>
      </w:r>
      <w:r w:rsidR="009D04EA">
        <w:rPr>
          <w:rFonts w:ascii="Times New Roman" w:hAnsi="Times New Roman"/>
          <w:sz w:val="28"/>
          <w:szCs w:val="28"/>
        </w:rPr>
        <w:t>логическая диагнос</w:t>
      </w:r>
      <w:r w:rsidR="0049588B">
        <w:rPr>
          <w:rFonts w:ascii="Times New Roman" w:hAnsi="Times New Roman"/>
          <w:sz w:val="28"/>
          <w:szCs w:val="28"/>
        </w:rPr>
        <w:t>тика цереброваскулярных болезней и опухолей мозга</w:t>
      </w:r>
      <w:r w:rsidR="00276024">
        <w:rPr>
          <w:rFonts w:ascii="Times New Roman" w:hAnsi="Times New Roman"/>
          <w:sz w:val="28"/>
          <w:szCs w:val="28"/>
        </w:rPr>
        <w:t>»</w:t>
      </w:r>
      <w:r w:rsidRPr="00D14B84">
        <w:rPr>
          <w:rFonts w:ascii="Times New Roman" w:hAnsi="Times New Roman"/>
          <w:sz w:val="28"/>
          <w:szCs w:val="28"/>
        </w:rPr>
        <w:t xml:space="preserve"> является получение, закрепление и углубление теоретической подготовки слушателя по </w:t>
      </w:r>
      <w:r w:rsidR="00DC6658">
        <w:rPr>
          <w:rFonts w:ascii="Times New Roman" w:hAnsi="Times New Roman"/>
          <w:sz w:val="28"/>
          <w:szCs w:val="28"/>
        </w:rPr>
        <w:t>прижизненной и посмертной диагност</w:t>
      </w:r>
      <w:r w:rsidR="009D04EA">
        <w:rPr>
          <w:rFonts w:ascii="Times New Roman" w:hAnsi="Times New Roman"/>
          <w:sz w:val="28"/>
          <w:szCs w:val="28"/>
        </w:rPr>
        <w:t>ике нарушения мозгового кровообращения</w:t>
      </w:r>
      <w:r w:rsidR="0049588B">
        <w:rPr>
          <w:rFonts w:ascii="Times New Roman" w:hAnsi="Times New Roman"/>
          <w:sz w:val="28"/>
          <w:szCs w:val="28"/>
        </w:rPr>
        <w:t xml:space="preserve"> и опухолей мозга</w:t>
      </w:r>
      <w:r w:rsidR="00437119">
        <w:rPr>
          <w:rFonts w:ascii="Times New Roman" w:hAnsi="Times New Roman"/>
          <w:sz w:val="28"/>
          <w:szCs w:val="28"/>
        </w:rPr>
        <w:t xml:space="preserve">, а </w:t>
      </w:r>
      <w:r w:rsidR="00437119" w:rsidRPr="000F15D7">
        <w:rPr>
          <w:rFonts w:ascii="Times New Roman" w:hAnsi="Times New Roman"/>
          <w:sz w:val="28"/>
          <w:szCs w:val="28"/>
        </w:rPr>
        <w:t xml:space="preserve">так же </w:t>
      </w:r>
      <w:r w:rsidRPr="000F15D7">
        <w:rPr>
          <w:rFonts w:ascii="Times New Roman" w:hAnsi="Times New Roman"/>
          <w:sz w:val="28"/>
          <w:szCs w:val="28"/>
        </w:rPr>
        <w:t>приобретение им</w:t>
      </w:r>
      <w:r w:rsidR="003938FC">
        <w:rPr>
          <w:rFonts w:ascii="Times New Roman" w:hAnsi="Times New Roman"/>
          <w:sz w:val="28"/>
          <w:szCs w:val="28"/>
        </w:rPr>
        <w:t>и</w:t>
      </w:r>
      <w:r w:rsidRPr="000F15D7">
        <w:rPr>
          <w:rFonts w:ascii="Times New Roman" w:hAnsi="Times New Roman"/>
          <w:sz w:val="28"/>
          <w:szCs w:val="28"/>
        </w:rPr>
        <w:t xml:space="preserve"> практических навыков</w:t>
      </w:r>
      <w:r w:rsidR="00437119" w:rsidRPr="000F15D7">
        <w:rPr>
          <w:rFonts w:ascii="Times New Roman" w:hAnsi="Times New Roman"/>
          <w:sz w:val="28"/>
          <w:szCs w:val="28"/>
        </w:rPr>
        <w:t xml:space="preserve"> и</w:t>
      </w:r>
      <w:r w:rsidRPr="000F15D7">
        <w:rPr>
          <w:rFonts w:ascii="Times New Roman" w:hAnsi="Times New Roman"/>
          <w:sz w:val="28"/>
          <w:szCs w:val="28"/>
        </w:rPr>
        <w:t xml:space="preserve"> опыта</w:t>
      </w:r>
      <w:r w:rsidR="000F15D7" w:rsidRPr="000F15D7">
        <w:rPr>
          <w:rFonts w:ascii="Times New Roman" w:hAnsi="Times New Roman"/>
          <w:sz w:val="28"/>
          <w:szCs w:val="28"/>
        </w:rPr>
        <w:t xml:space="preserve"> </w:t>
      </w:r>
      <w:r w:rsidRPr="000F15D7">
        <w:rPr>
          <w:rFonts w:ascii="Times New Roman" w:hAnsi="Times New Roman"/>
          <w:sz w:val="28"/>
          <w:szCs w:val="28"/>
        </w:rPr>
        <w:t xml:space="preserve">профессиональной деятельности. </w:t>
      </w:r>
    </w:p>
    <w:p w:rsidR="00B737D6" w:rsidRPr="000F15D7" w:rsidRDefault="00B737D6" w:rsidP="000F15D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14B84">
        <w:rPr>
          <w:rFonts w:ascii="Times New Roman" w:hAnsi="Times New Roman"/>
          <w:b/>
          <w:sz w:val="28"/>
          <w:szCs w:val="28"/>
        </w:rPr>
        <w:t xml:space="preserve">Задачи </w:t>
      </w:r>
      <w:r w:rsidRPr="000F15D7">
        <w:rPr>
          <w:rFonts w:ascii="Times New Roman" w:hAnsi="Times New Roman"/>
          <w:sz w:val="28"/>
          <w:szCs w:val="28"/>
        </w:rPr>
        <w:t xml:space="preserve">освоения дисциплины </w:t>
      </w:r>
      <w:r w:rsidR="000F15D7">
        <w:rPr>
          <w:rFonts w:ascii="Times New Roman" w:hAnsi="Times New Roman"/>
          <w:sz w:val="28"/>
          <w:szCs w:val="28"/>
        </w:rPr>
        <w:t>(модуля)</w:t>
      </w:r>
      <w:r w:rsidR="000F15D7" w:rsidRPr="000F15D7">
        <w:rPr>
          <w:rFonts w:ascii="Times New Roman" w:hAnsi="Times New Roman"/>
          <w:sz w:val="28"/>
          <w:szCs w:val="28"/>
        </w:rPr>
        <w:t>:</w:t>
      </w:r>
    </w:p>
    <w:p w:rsidR="007326D8" w:rsidRPr="007326D8" w:rsidRDefault="0009755D" w:rsidP="000F15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Подготовить вр</w:t>
      </w:r>
      <w:r w:rsidR="00DC6658">
        <w:rPr>
          <w:rFonts w:ascii="Times New Roman" w:hAnsi="Times New Roman"/>
          <w:sz w:val="28"/>
          <w:szCs w:val="28"/>
        </w:rPr>
        <w:t>ача-специалиста патологоанатома</w:t>
      </w:r>
      <w:r w:rsidR="00B737D6" w:rsidRPr="00D14B84">
        <w:rPr>
          <w:rFonts w:ascii="Times New Roman" w:hAnsi="Times New Roman"/>
          <w:sz w:val="28"/>
          <w:szCs w:val="28"/>
        </w:rPr>
        <w:t xml:space="preserve"> владеющего необходимыми знаниями, умениями, трудо</w:t>
      </w:r>
      <w:r w:rsidR="000F15D7">
        <w:rPr>
          <w:rFonts w:ascii="Times New Roman" w:hAnsi="Times New Roman"/>
          <w:sz w:val="28"/>
          <w:szCs w:val="28"/>
        </w:rPr>
        <w:t>выми действиями в</w:t>
      </w:r>
      <w:r w:rsidR="00ED0D14" w:rsidRPr="007326D8">
        <w:rPr>
          <w:rFonts w:ascii="Times New Roman" w:hAnsi="Times New Roman"/>
          <w:sz w:val="28"/>
          <w:szCs w:val="28"/>
        </w:rPr>
        <w:t xml:space="preserve"> </w:t>
      </w:r>
      <w:r w:rsidR="000F15D7">
        <w:rPr>
          <w:rFonts w:ascii="Times New Roman" w:hAnsi="Times New Roman"/>
          <w:sz w:val="28"/>
          <w:szCs w:val="28"/>
        </w:rPr>
        <w:t>о</w:t>
      </w:r>
      <w:r w:rsidR="007326D8" w:rsidRPr="007326D8">
        <w:rPr>
          <w:rFonts w:ascii="Times New Roman" w:hAnsi="Times New Roman"/>
          <w:sz w:val="28"/>
          <w:szCs w:val="28"/>
        </w:rPr>
        <w:t>казании медицинской помощи пациентам</w:t>
      </w:r>
      <w:r w:rsidR="003938FC">
        <w:rPr>
          <w:rFonts w:ascii="Times New Roman" w:hAnsi="Times New Roman"/>
          <w:sz w:val="28"/>
          <w:szCs w:val="28"/>
        </w:rPr>
        <w:t xml:space="preserve"> </w:t>
      </w:r>
      <w:r w:rsidR="007326D8" w:rsidRPr="007326D8">
        <w:rPr>
          <w:rFonts w:ascii="Times New Roman" w:hAnsi="Times New Roman"/>
          <w:sz w:val="28"/>
          <w:szCs w:val="28"/>
        </w:rPr>
        <w:t>с использованием пр</w:t>
      </w:r>
      <w:r w:rsidR="003938FC">
        <w:rPr>
          <w:rFonts w:ascii="Times New Roman" w:hAnsi="Times New Roman"/>
          <w:sz w:val="28"/>
          <w:szCs w:val="28"/>
        </w:rPr>
        <w:t>ижизненных патоморфологических</w:t>
      </w:r>
      <w:r w:rsidR="007326D8" w:rsidRPr="007326D8">
        <w:rPr>
          <w:rFonts w:ascii="Times New Roman" w:hAnsi="Times New Roman"/>
          <w:sz w:val="28"/>
          <w:szCs w:val="28"/>
        </w:rPr>
        <w:t xml:space="preserve"> методов исследований и патологоанатомических вскрытий</w:t>
      </w:r>
      <w:r w:rsidR="000F15D7">
        <w:rPr>
          <w:rFonts w:ascii="Times New Roman" w:hAnsi="Times New Roman"/>
          <w:sz w:val="28"/>
          <w:szCs w:val="28"/>
        </w:rPr>
        <w:t>, актуализировать</w:t>
      </w:r>
      <w:r w:rsidR="007326D8">
        <w:rPr>
          <w:rFonts w:ascii="Times New Roman" w:hAnsi="Times New Roman"/>
          <w:sz w:val="28"/>
          <w:szCs w:val="28"/>
        </w:rPr>
        <w:t xml:space="preserve"> теоретические знания по </w:t>
      </w:r>
      <w:r w:rsidR="003938FC">
        <w:rPr>
          <w:rFonts w:ascii="Times New Roman" w:hAnsi="Times New Roman"/>
          <w:sz w:val="28"/>
          <w:szCs w:val="28"/>
        </w:rPr>
        <w:t xml:space="preserve">диагностике </w:t>
      </w:r>
      <w:r w:rsidR="00DC6658">
        <w:rPr>
          <w:rFonts w:ascii="Times New Roman" w:hAnsi="Times New Roman"/>
          <w:sz w:val="28"/>
          <w:szCs w:val="28"/>
        </w:rPr>
        <w:t xml:space="preserve"> </w:t>
      </w:r>
      <w:r w:rsidR="009D04EA">
        <w:rPr>
          <w:rFonts w:ascii="Times New Roman" w:hAnsi="Times New Roman"/>
          <w:sz w:val="28"/>
          <w:szCs w:val="28"/>
        </w:rPr>
        <w:t>нарушения мозгового кровообращения</w:t>
      </w:r>
      <w:r w:rsidR="000F15D7">
        <w:rPr>
          <w:rFonts w:ascii="Times New Roman" w:hAnsi="Times New Roman"/>
          <w:sz w:val="28"/>
          <w:szCs w:val="28"/>
        </w:rPr>
        <w:t>.</w:t>
      </w:r>
    </w:p>
    <w:p w:rsidR="007326D8" w:rsidRDefault="007326D8" w:rsidP="007326D8">
      <w:pPr>
        <w:snapToGrid w:val="0"/>
        <w:spacing w:after="0" w:line="240" w:lineRule="auto"/>
        <w:rPr>
          <w:rFonts w:ascii="Arial" w:hAnsi="Arial" w:cs="Arial"/>
          <w:color w:val="212121"/>
          <w:sz w:val="30"/>
          <w:szCs w:val="30"/>
        </w:rPr>
      </w:pPr>
    </w:p>
    <w:p w:rsidR="00B737D6" w:rsidRPr="00D14B84" w:rsidRDefault="00B737D6" w:rsidP="008D3B45">
      <w:pPr>
        <w:pStyle w:val="a3"/>
        <w:keepNext/>
        <w:numPr>
          <w:ilvl w:val="0"/>
          <w:numId w:val="11"/>
        </w:numPr>
        <w:tabs>
          <w:tab w:val="left" w:pos="284"/>
        </w:tabs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308030185"/>
      <w:bookmarkStart w:id="2" w:name="_Toc299967372"/>
      <w:r w:rsidRPr="00D14B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МЕСТО ДИСЦИПЛИНЫ (МОДУЛЯ) В СТРУКТУРЕ </w:t>
      </w:r>
      <w:bookmarkEnd w:id="1"/>
      <w:bookmarkEnd w:id="2"/>
      <w:r w:rsidRPr="00D14B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ПРОГРАММЫ</w:t>
      </w:r>
    </w:p>
    <w:p w:rsidR="00B737D6" w:rsidRPr="00D14B84" w:rsidRDefault="00B737D6" w:rsidP="00D14B84">
      <w:pPr>
        <w:pStyle w:val="a3"/>
        <w:keepNext/>
        <w:tabs>
          <w:tab w:val="left" w:pos="284"/>
        </w:tabs>
        <w:spacing w:after="0"/>
        <w:ind w:left="1080" w:firstLine="709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D6495" w:rsidRPr="00B76D6A" w:rsidRDefault="00276024" w:rsidP="00B76D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Учебная дисциплина </w:t>
      </w:r>
      <w:r w:rsidR="000F15D7">
        <w:rPr>
          <w:rFonts w:ascii="Times New Roman" w:hAnsi="Times New Roman"/>
          <w:sz w:val="28"/>
          <w:szCs w:val="28"/>
        </w:rPr>
        <w:t xml:space="preserve">(модуль) </w:t>
      </w:r>
      <w:r>
        <w:rPr>
          <w:rFonts w:ascii="Times New Roman" w:hAnsi="Times New Roman"/>
          <w:sz w:val="28"/>
          <w:szCs w:val="28"/>
        </w:rPr>
        <w:t>«</w:t>
      </w:r>
      <w:r w:rsidR="009D04EA">
        <w:rPr>
          <w:rFonts w:ascii="Times New Roman" w:hAnsi="Times New Roman"/>
          <w:sz w:val="28"/>
          <w:szCs w:val="28"/>
        </w:rPr>
        <w:t>Морфологическая диагностика цереброваскулярных болезней</w:t>
      </w:r>
      <w:r w:rsidR="0049588B">
        <w:rPr>
          <w:rFonts w:ascii="Times New Roman" w:hAnsi="Times New Roman"/>
          <w:sz w:val="28"/>
          <w:szCs w:val="28"/>
        </w:rPr>
        <w:t xml:space="preserve"> и опухолей мозга</w:t>
      </w:r>
      <w:r>
        <w:rPr>
          <w:rFonts w:ascii="Times New Roman" w:hAnsi="Times New Roman"/>
          <w:sz w:val="28"/>
          <w:szCs w:val="28"/>
        </w:rPr>
        <w:t>»</w:t>
      </w:r>
      <w:r w:rsidR="00B737D6" w:rsidRPr="00D14B84">
        <w:rPr>
          <w:rFonts w:ascii="Times New Roman" w:hAnsi="Times New Roman"/>
          <w:sz w:val="28"/>
          <w:szCs w:val="28"/>
        </w:rPr>
        <w:t xml:space="preserve"> относится к обязательным дисциплинам </w:t>
      </w:r>
      <w:r w:rsidR="000F15D7">
        <w:rPr>
          <w:rFonts w:ascii="Times New Roman" w:hAnsi="Times New Roman"/>
          <w:sz w:val="28"/>
          <w:szCs w:val="28"/>
        </w:rPr>
        <w:t xml:space="preserve">(модулю) </w:t>
      </w:r>
      <w:r w:rsidR="00B737D6" w:rsidRPr="00D14B84">
        <w:rPr>
          <w:rFonts w:ascii="Times New Roman" w:hAnsi="Times New Roman"/>
          <w:sz w:val="28"/>
          <w:szCs w:val="28"/>
        </w:rPr>
        <w:t xml:space="preserve">базовой части </w:t>
      </w:r>
      <w:r w:rsidRPr="00D14B84">
        <w:rPr>
          <w:rFonts w:ascii="Times New Roman" w:hAnsi="Times New Roman" w:cs="Times New Roman"/>
          <w:sz w:val="28"/>
          <w:szCs w:val="28"/>
          <w:lang w:eastAsia="ru-RU"/>
        </w:rPr>
        <w:t xml:space="preserve"> дополните</w:t>
      </w:r>
      <w:r>
        <w:rPr>
          <w:rFonts w:ascii="Times New Roman" w:hAnsi="Times New Roman" w:cs="Times New Roman"/>
          <w:sz w:val="28"/>
          <w:szCs w:val="28"/>
          <w:lang w:eastAsia="ru-RU"/>
        </w:rPr>
        <w:t>льной профессиональной программы</w:t>
      </w:r>
      <w:r w:rsidRPr="00D14B84">
        <w:rPr>
          <w:rFonts w:ascii="Times New Roman" w:hAnsi="Times New Roman" w:cs="Times New Roman"/>
          <w:sz w:val="28"/>
          <w:szCs w:val="28"/>
          <w:lang w:eastAsia="ru-RU"/>
        </w:rPr>
        <w:t xml:space="preserve"> повышения квалификации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0F15D7">
        <w:rPr>
          <w:rFonts w:ascii="Times New Roman" w:hAnsi="Times New Roman" w:cs="Times New Roman"/>
          <w:sz w:val="28"/>
          <w:szCs w:val="28"/>
          <w:lang w:eastAsia="ru-RU"/>
        </w:rPr>
        <w:t>Актуальные вопросы патоло</w:t>
      </w:r>
      <w:r w:rsidR="0029192F">
        <w:rPr>
          <w:rFonts w:ascii="Times New Roman" w:hAnsi="Times New Roman" w:cs="Times New Roman"/>
          <w:sz w:val="28"/>
          <w:szCs w:val="28"/>
          <w:lang w:eastAsia="ru-RU"/>
        </w:rPr>
        <w:t>гической анатомии</w:t>
      </w:r>
      <w:r w:rsidR="000F15D7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CA2590">
        <w:rPr>
          <w:rFonts w:ascii="Times New Roman" w:hAnsi="Times New Roman" w:cs="Times New Roman"/>
          <w:sz w:val="28"/>
          <w:szCs w:val="28"/>
          <w:lang w:eastAsia="ru-RU"/>
        </w:rPr>
        <w:t xml:space="preserve">. Знание и использование в практической работе </w:t>
      </w:r>
      <w:r w:rsidR="00DC6658">
        <w:rPr>
          <w:rFonts w:ascii="Times New Roman" w:hAnsi="Times New Roman" w:cs="Times New Roman"/>
          <w:sz w:val="28"/>
          <w:szCs w:val="28"/>
          <w:lang w:eastAsia="ru-RU"/>
        </w:rPr>
        <w:t>правил и приемов макроскопического и микроскопического изучения, дополнительных методов ис</w:t>
      </w:r>
      <w:r w:rsidR="0049588B">
        <w:rPr>
          <w:rFonts w:ascii="Times New Roman" w:hAnsi="Times New Roman" w:cs="Times New Roman"/>
          <w:sz w:val="28"/>
          <w:szCs w:val="28"/>
          <w:lang w:eastAsia="ru-RU"/>
        </w:rPr>
        <w:t>следования органов и тканей при цереброваскулярных заболеваниях и опухолях мозга</w:t>
      </w:r>
      <w:r w:rsidR="003938FC">
        <w:rPr>
          <w:rFonts w:ascii="Times New Roman" w:hAnsi="Times New Roman"/>
          <w:sz w:val="28"/>
          <w:szCs w:val="28"/>
        </w:rPr>
        <w:t xml:space="preserve"> </w:t>
      </w:r>
      <w:r w:rsidR="00DC6658">
        <w:rPr>
          <w:rFonts w:ascii="Times New Roman" w:hAnsi="Times New Roman" w:cs="Times New Roman"/>
          <w:sz w:val="28"/>
          <w:szCs w:val="28"/>
          <w:lang w:eastAsia="ru-RU"/>
        </w:rPr>
        <w:t xml:space="preserve">необходимо для профессионального роста врача-патологоанатома и качественной диагностики </w:t>
      </w:r>
      <w:r w:rsidR="00823B74">
        <w:rPr>
          <w:rFonts w:ascii="Times New Roman" w:hAnsi="Times New Roman" w:cs="Times New Roman"/>
          <w:sz w:val="28"/>
          <w:szCs w:val="28"/>
          <w:lang w:eastAsia="ru-RU"/>
        </w:rPr>
        <w:t>данной патологии</w:t>
      </w:r>
      <w:r w:rsidR="000F15D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B737D6" w:rsidRPr="00D14B84" w:rsidRDefault="00B737D6" w:rsidP="00D14B8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4B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Pr="00D14B84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ОБУЧЕНИЯ ПО ДИСЦИПЛИНЕ (МОДУЛЮ)</w:t>
      </w:r>
    </w:p>
    <w:p w:rsidR="00B737D6" w:rsidRPr="00D14B84" w:rsidRDefault="00B737D6" w:rsidP="00D14B84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37D6" w:rsidRPr="00892398" w:rsidRDefault="00B737D6" w:rsidP="00D14B84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2398">
        <w:rPr>
          <w:rFonts w:ascii="Times New Roman" w:hAnsi="Times New Roman" w:cs="Times New Roman"/>
          <w:i/>
          <w:sz w:val="28"/>
          <w:szCs w:val="28"/>
        </w:rPr>
        <w:lastRenderedPageBreak/>
        <w:t>Таблица 1 – Планируемые результаты обучения по программе</w:t>
      </w:r>
    </w:p>
    <w:p w:rsidR="00B737D6" w:rsidRPr="00D14B84" w:rsidRDefault="00B737D6" w:rsidP="00D14B84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50"/>
        <w:gridCol w:w="4642"/>
      </w:tblGrid>
      <w:tr w:rsidR="00B737D6" w:rsidRPr="00CC2638" w:rsidTr="00BA6E58">
        <w:tc>
          <w:tcPr>
            <w:tcW w:w="4750" w:type="dxa"/>
            <w:shd w:val="clear" w:color="auto" w:fill="FFFFFF"/>
          </w:tcPr>
          <w:p w:rsidR="00B737D6" w:rsidRPr="00BA6E58" w:rsidRDefault="00B737D6" w:rsidP="00CC263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6E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Код и содержание компетенции</w:t>
            </w:r>
          </w:p>
          <w:p w:rsidR="00B737D6" w:rsidRPr="00BA6E58" w:rsidRDefault="00B737D6" w:rsidP="00CC263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2" w:type="dxa"/>
            <w:shd w:val="clear" w:color="auto" w:fill="FFFFFF"/>
          </w:tcPr>
          <w:p w:rsidR="00B737D6" w:rsidRPr="00BA6E58" w:rsidRDefault="00B737D6" w:rsidP="00CC263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6E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Результаты обучения</w:t>
            </w:r>
          </w:p>
        </w:tc>
      </w:tr>
      <w:tr w:rsidR="00B737D6" w:rsidRPr="00CC2638" w:rsidTr="00BA6E58">
        <w:tc>
          <w:tcPr>
            <w:tcW w:w="4750" w:type="dxa"/>
          </w:tcPr>
          <w:p w:rsidR="00B737D6" w:rsidRPr="00CC2638" w:rsidRDefault="00B737D6" w:rsidP="00CC26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63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Общекультурные компетенции (ОК)</w:t>
            </w:r>
          </w:p>
          <w:p w:rsidR="00B737D6" w:rsidRPr="00CC2638" w:rsidRDefault="00BF0BDC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способностью и готовностью анализировать социально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значимые проблемы и процессы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использовать на практике методы гуманитарных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естественнонаучных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медико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биологических и клинических наук в различных видах своей профессиональной </w:t>
            </w:r>
            <w:r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деятельности </w:t>
            </w:r>
            <w:r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ОК-1)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D14B84" w:rsidRDefault="00D14B84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23B74" w:rsidRDefault="00823B74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23B74" w:rsidRDefault="00823B74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23B74" w:rsidRDefault="00823B74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23B74" w:rsidRPr="00CC2638" w:rsidRDefault="00823B74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37D6" w:rsidRPr="00CC2638" w:rsidRDefault="00BF0BDC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способностью и готовностью к логическому и аргументированному анализу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к публичной речи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ведению дискуссии и полемики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к редактированию текстов профессионального содержания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к осуществлению воспитательной и педагогической деятельности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к сотрудничеству и разрешению конфликтов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к толерантности (ОК-2)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737D6" w:rsidRPr="00CC2638" w:rsidRDefault="00B737D6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37D6" w:rsidRPr="00CC2638" w:rsidRDefault="00B737D6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E652E" w:rsidRDefault="000E652E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23B74" w:rsidRDefault="00823B74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23B74" w:rsidRDefault="00823B74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23B74" w:rsidRPr="00CC2638" w:rsidRDefault="00823B74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37D6" w:rsidRPr="00CC2638" w:rsidRDefault="00B737D6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37D6" w:rsidRPr="00CC2638" w:rsidRDefault="00BF0BDC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способностью и готовностью использовать методы управления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организовывать работу исполнителей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находить и принимать ответственные управленческие решения в условиях различных мнений и в рамках своей профессиональной компетенции (ОК-3)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737D6" w:rsidRPr="00CC2638" w:rsidRDefault="00B737D6" w:rsidP="00CC2638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  <w:p w:rsidR="00B737D6" w:rsidRDefault="00B737D6" w:rsidP="00CC2638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  <w:p w:rsidR="00823B74" w:rsidRDefault="00823B74" w:rsidP="00CC2638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  <w:p w:rsidR="00823B74" w:rsidRDefault="00823B74" w:rsidP="00CC2638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  <w:p w:rsidR="00823B74" w:rsidRDefault="00823B74" w:rsidP="00CC2638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  <w:p w:rsidR="00823B74" w:rsidRPr="00CC2638" w:rsidRDefault="00823B74" w:rsidP="00CC2638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  <w:p w:rsidR="00B737D6" w:rsidRPr="00CC2638" w:rsidRDefault="00B737D6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37D6" w:rsidRPr="00CC2638" w:rsidRDefault="00BF0BDC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способностью и готовностью осуществлять свою деятельность с учетом принятых в обществе моральных и правовых норм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соблюдать правила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врачебной этики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законы и нормативные правовые акты по работе с конфиденциальной информацией</w:t>
            </w:r>
            <w:r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сохранять врачебную тайну (ОК-4)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B737D6" w:rsidRPr="00CC2638" w:rsidRDefault="00B737D6" w:rsidP="00CC26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B737D6" w:rsidRPr="00CC2638" w:rsidRDefault="00B737D6" w:rsidP="00CC26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</w:tcPr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Знать: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Конституцию Российской Федерации; законы и иные нормативные правовые акты РФ в сфере здравоохранения, защиты прав потребителей и санитарно-эпидемиологического благополучия населения</w:t>
            </w:r>
          </w:p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отчёт о проведенной </w:t>
            </w:r>
            <w:r w:rsidR="000E652E" w:rsidRPr="00CC2638">
              <w:rPr>
                <w:rFonts w:ascii="Times New Roman" w:hAnsi="Times New Roman" w:cs="Times New Roman"/>
                <w:sz w:val="24"/>
                <w:szCs w:val="24"/>
              </w:rPr>
              <w:t>работе и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52E" w:rsidRPr="00CC2638">
              <w:rPr>
                <w:rFonts w:ascii="Times New Roman" w:hAnsi="Times New Roman" w:cs="Times New Roman"/>
                <w:sz w:val="24"/>
                <w:szCs w:val="24"/>
              </w:rPr>
              <w:t>провести анализ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её эффективности.</w:t>
            </w:r>
          </w:p>
          <w:p w:rsidR="00B737D6" w:rsidRPr="00CC2638" w:rsidRDefault="00B737D6" w:rsidP="00CC263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Правильным      ведением</w:t>
            </w:r>
          </w:p>
          <w:p w:rsidR="00B737D6" w:rsidRPr="00CC2638" w:rsidRDefault="00B737D6" w:rsidP="00CC263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>медицинской документации.</w:t>
            </w:r>
          </w:p>
          <w:p w:rsidR="00B737D6" w:rsidRDefault="00B737D6" w:rsidP="00CC2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638" w:rsidRDefault="00CC2638" w:rsidP="00CC2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Конституцию Российской Федерации; законы и иные нормативные правовые акты РФ в сфере здравоохранения, защиты прав потребителей и санитарно-эпидемиологического благополучия населения; права и обязанности врача-</w:t>
            </w:r>
            <w:r w:rsidR="00892398">
              <w:rPr>
                <w:rFonts w:ascii="Times New Roman" w:hAnsi="Times New Roman" w:cs="Times New Roman"/>
                <w:sz w:val="24"/>
                <w:szCs w:val="24"/>
              </w:rPr>
              <w:t>патологоанатома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оформить медицинскую документацию в соответствии с современным законодательством в здравоохранении;</w:t>
            </w:r>
          </w:p>
          <w:p w:rsidR="00B737D6" w:rsidRPr="00CC2638" w:rsidRDefault="00B737D6" w:rsidP="00CC2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правил врачебной этики и деонтологии; работы с компьютером.</w:t>
            </w:r>
          </w:p>
          <w:p w:rsidR="00B737D6" w:rsidRDefault="00B737D6" w:rsidP="00CC2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Конституцию Российской Федерации; законы и иные нормативные правовые акты РФ в сфере здравоохранения, защиты прав потребителей и санитарно-эпидемиологического благополучия </w:t>
            </w:r>
            <w:r w:rsidR="000E652E" w:rsidRPr="00CC2638">
              <w:rPr>
                <w:rFonts w:ascii="Times New Roman" w:hAnsi="Times New Roman" w:cs="Times New Roman"/>
                <w:sz w:val="24"/>
                <w:szCs w:val="24"/>
              </w:rPr>
              <w:t>населения; права</w:t>
            </w:r>
            <w:r w:rsidR="00892398">
              <w:rPr>
                <w:rFonts w:ascii="Times New Roman" w:hAnsi="Times New Roman" w:cs="Times New Roman"/>
                <w:sz w:val="24"/>
                <w:szCs w:val="24"/>
              </w:rPr>
              <w:t xml:space="preserve"> и обязанности врача-патологоанатома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3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оставить отчёт о проведенной </w:t>
            </w:r>
            <w:r w:rsidR="000E652E" w:rsidRPr="00CC2638">
              <w:rPr>
                <w:rFonts w:ascii="Times New Roman" w:hAnsi="Times New Roman" w:cs="Times New Roman"/>
                <w:sz w:val="24"/>
                <w:szCs w:val="24"/>
              </w:rPr>
              <w:t>работе и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52E" w:rsidRPr="00CC2638">
              <w:rPr>
                <w:rFonts w:ascii="Times New Roman" w:hAnsi="Times New Roman" w:cs="Times New Roman"/>
                <w:sz w:val="24"/>
                <w:szCs w:val="24"/>
              </w:rPr>
              <w:t>провести анализ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её эффективности.</w:t>
            </w:r>
          </w:p>
          <w:p w:rsidR="00B737D6" w:rsidRPr="00CC2638" w:rsidRDefault="00B737D6" w:rsidP="00CC263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Правильным      ведением</w:t>
            </w:r>
          </w:p>
          <w:p w:rsidR="00B737D6" w:rsidRDefault="00B737D6" w:rsidP="00823B7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>медицинской документации.</w:t>
            </w:r>
          </w:p>
          <w:p w:rsidR="00823B74" w:rsidRPr="00CC2638" w:rsidRDefault="00823B74" w:rsidP="00823B7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Конституцию Российской Федерации; законы и иные нормативные правовые акты РФ в сфере здравоохранения, защиты прав 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потребителей и санитарно-эпидемиологического благополучия населения; </w:t>
            </w: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медицинской этики и деонтологии в </w:t>
            </w:r>
            <w:r w:rsidR="00892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патологической анатомии</w:t>
            </w:r>
            <w:r w:rsidR="000E652E"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права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и обязанности врача-</w:t>
            </w:r>
            <w:r w:rsidR="00892398">
              <w:rPr>
                <w:rFonts w:ascii="Times New Roman" w:hAnsi="Times New Roman" w:cs="Times New Roman"/>
                <w:sz w:val="24"/>
                <w:szCs w:val="24"/>
              </w:rPr>
              <w:t>патологоанатома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оформить медицинскую документацию в соответствии с современным законодательством в здравоохранении;</w:t>
            </w:r>
          </w:p>
          <w:p w:rsidR="00B737D6" w:rsidRPr="00CC2638" w:rsidRDefault="00B737D6" w:rsidP="0089239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соблюдения правил врачебной этики и деонтологии; работы с компьютером.</w:t>
            </w:r>
          </w:p>
        </w:tc>
      </w:tr>
      <w:tr w:rsidR="00B737D6" w:rsidRPr="00CC2638" w:rsidTr="00BA6E58">
        <w:tc>
          <w:tcPr>
            <w:tcW w:w="4750" w:type="dxa"/>
          </w:tcPr>
          <w:p w:rsidR="00B737D6" w:rsidRPr="00CC2638" w:rsidRDefault="00BF0BDC" w:rsidP="00CC263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C2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 </w:t>
            </w:r>
            <w:r w:rsidR="00B737D6" w:rsidRPr="00CC2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</w:t>
            </w:r>
            <w:r w:rsidRPr="00CC2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бщепрофессиональные </w:t>
            </w:r>
            <w:r w:rsidR="00B737D6" w:rsidRPr="00CC2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компетенции (ОПК):</w:t>
            </w:r>
          </w:p>
          <w:p w:rsidR="00B737D6" w:rsidRPr="00CC2638" w:rsidRDefault="00BF0BDC" w:rsidP="00CC263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B737D6" w:rsidRPr="00CC2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и готовность использовать </w:t>
            </w:r>
            <w:r w:rsidR="00B737D6"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нормативную документацию, принятую в сфере охраны здоровья (законодательство Российской Федерации, международные и национальные стандарты, приказы, рекомендации) </w:t>
            </w:r>
            <w:r w:rsidR="00B737D6" w:rsidRPr="00CC2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оказанию медицинской помощи больным дерматовенерологического профиля, </w:t>
            </w:r>
            <w:r w:rsidR="00B737D6"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 также</w:t>
            </w:r>
            <w:r w:rsidR="00B737D6" w:rsidRPr="00CC2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знания организационной структуры, управленческой и экономической деятельности медицинских организаций различных типов, методики анализа показателей работы их структурных подразделений, методы</w:t>
            </w:r>
            <w:r w:rsidR="00B737D6"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оценки качества и эффективности работы медицинских организаций </w:t>
            </w:r>
            <w:r w:rsidR="00B737D6" w:rsidRPr="00CC2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оказании медицинских услуг пациентам </w:t>
            </w:r>
            <w:r w:rsidR="00B737D6"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(ОПК–1)</w:t>
            </w: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642" w:type="dxa"/>
          </w:tcPr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Конституцию Российской Федерации; законы и иные нормативные правовые акты РФ в сфере здравоохранения, защиты прав потребителей и санитарно-эпидемиологического благополучия населения</w:t>
            </w:r>
          </w:p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отчёт о проведенной </w:t>
            </w:r>
            <w:r w:rsidR="000E652E" w:rsidRPr="00CC2638">
              <w:rPr>
                <w:rFonts w:ascii="Times New Roman" w:hAnsi="Times New Roman" w:cs="Times New Roman"/>
                <w:sz w:val="24"/>
                <w:szCs w:val="24"/>
              </w:rPr>
              <w:t>работе и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52E" w:rsidRPr="00CC2638">
              <w:rPr>
                <w:rFonts w:ascii="Times New Roman" w:hAnsi="Times New Roman" w:cs="Times New Roman"/>
                <w:sz w:val="24"/>
                <w:szCs w:val="24"/>
              </w:rPr>
              <w:t>провести анализ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её эффективности.</w:t>
            </w:r>
          </w:p>
          <w:p w:rsidR="00B737D6" w:rsidRPr="00CC2638" w:rsidRDefault="00B737D6" w:rsidP="00CC263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Правильным      ведением</w:t>
            </w:r>
          </w:p>
          <w:p w:rsidR="00B737D6" w:rsidRPr="00CC2638" w:rsidRDefault="00B737D6" w:rsidP="00CC263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>медицинской документации.</w:t>
            </w:r>
          </w:p>
          <w:p w:rsidR="00B737D6" w:rsidRPr="00CC2638" w:rsidRDefault="00B737D6" w:rsidP="00CC26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823B74" w:rsidRPr="00CC2638" w:rsidTr="00BA6E58">
        <w:tc>
          <w:tcPr>
            <w:tcW w:w="4750" w:type="dxa"/>
          </w:tcPr>
          <w:p w:rsidR="00823B74" w:rsidRPr="00CC2638" w:rsidRDefault="00823B74" w:rsidP="00CC2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70707"/>
                <w:sz w:val="24"/>
                <w:szCs w:val="24"/>
              </w:rPr>
            </w:pPr>
            <w:r w:rsidRPr="00CC2638">
              <w:rPr>
                <w:rFonts w:ascii="Times New Roman" w:eastAsia="Times New Roman" w:hAnsi="Times New Roman" w:cs="Times New Roman"/>
                <w:b/>
                <w:color w:val="070707"/>
                <w:sz w:val="24"/>
                <w:szCs w:val="24"/>
              </w:rPr>
              <w:t>Профессиональные компетенции в области патологической анатомии (ПК):</w:t>
            </w:r>
          </w:p>
          <w:p w:rsidR="00823B74" w:rsidRPr="00CC2638" w:rsidRDefault="00823B74" w:rsidP="00CC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организационно-управленческая деятельность:</w:t>
            </w:r>
          </w:p>
          <w:p w:rsidR="00823B74" w:rsidRDefault="00823B74" w:rsidP="00CC26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способность и готовность использовать нормативную документацию, принятую в здравоохранении  (законы Российской Федерации, технические регламенты, международные и национальные стандарты, приказы, рекомендации, международную систему единиц (СИ), действующие международные классификации), а также документацию для оценки качества и эффективности работы патологоанатомической службы (ПК-4);</w:t>
            </w:r>
          </w:p>
          <w:p w:rsidR="00823B74" w:rsidRPr="00CC2638" w:rsidRDefault="00823B74" w:rsidP="00CC26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red"/>
                <w:u w:val="single"/>
                <w:lang w:eastAsia="ar-SA"/>
              </w:rPr>
            </w:pP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способность и готовность использовать знания организационной структуры патологоанатомической службы, управленческой и экономической деятельности медицинских организаций </w:t>
            </w: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различных типов по оказанию медицинской помощи, анализировать показатели работы их структурных подразделений по профилю специальности, проводить оценку эффективности современных медико-организационных и социально-экономических технологий при оказании медицинских услуг пациентам по профилю специальности (ПК-5)</w:t>
            </w:r>
          </w:p>
        </w:tc>
        <w:tc>
          <w:tcPr>
            <w:tcW w:w="4642" w:type="dxa"/>
          </w:tcPr>
          <w:p w:rsidR="00823B74" w:rsidRPr="00EF49A1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F49A1">
              <w:rPr>
                <w:rFonts w:ascii="Times New Roman" w:hAnsi="Times New Roman" w:cs="Times New Roman"/>
                <w:b/>
                <w:i/>
              </w:rPr>
              <w:lastRenderedPageBreak/>
              <w:t>Знать</w:t>
            </w:r>
            <w:r w:rsidRPr="00EF49A1">
              <w:rPr>
                <w:rFonts w:ascii="Times New Roman" w:hAnsi="Times New Roman" w:cs="Times New Roman"/>
                <w:b/>
              </w:rPr>
              <w:t>:</w:t>
            </w:r>
          </w:p>
          <w:p w:rsidR="00823B74" w:rsidRPr="00EF49A1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F49A1">
              <w:rPr>
                <w:rFonts w:ascii="Times New Roman" w:hAnsi="Times New Roman" w:cs="Times New Roman"/>
              </w:rPr>
              <w:t xml:space="preserve">Правовые и организационные основы охраны здоровья населения </w:t>
            </w:r>
            <w:r w:rsidRPr="00EF49A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</w:t>
            </w:r>
          </w:p>
          <w:p w:rsidR="00823B74" w:rsidRPr="00EF49A1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F49A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нормативные документы (рекомендации, информационные письма), определяющие требования к специалисту врачу-патологоанатому, при диагностике </w:t>
            </w:r>
            <w:r w:rsidR="009D04EA" w:rsidRPr="00EF49A1">
              <w:rPr>
                <w:rFonts w:ascii="Times New Roman" w:hAnsi="Times New Roman"/>
              </w:rPr>
              <w:t xml:space="preserve"> цереброваскулярных болезней</w:t>
            </w:r>
            <w:r w:rsidR="0049588B" w:rsidRPr="00EF49A1">
              <w:rPr>
                <w:rFonts w:ascii="Times New Roman" w:hAnsi="Times New Roman"/>
              </w:rPr>
              <w:t xml:space="preserve"> и опухолей мозга</w:t>
            </w:r>
            <w:r w:rsidR="009F64A1" w:rsidRPr="00EF49A1">
              <w:rPr>
                <w:rFonts w:ascii="Times New Roman" w:hAnsi="Times New Roman"/>
              </w:rPr>
              <w:t xml:space="preserve">. </w:t>
            </w:r>
            <w:r w:rsidRPr="00EF49A1">
              <w:rPr>
                <w:rFonts w:ascii="Times New Roman" w:hAnsi="Times New Roman" w:cs="Times New Roman"/>
                <w:color w:val="000000"/>
              </w:rPr>
              <w:t>Взятие, фиксацию и транспортировку</w:t>
            </w:r>
            <w:r w:rsidRPr="00EF49A1">
              <w:rPr>
                <w:rFonts w:ascii="Times New Roman" w:hAnsi="Times New Roman" w:cs="Times New Roman"/>
              </w:rPr>
              <w:t>, п</w:t>
            </w:r>
            <w:r w:rsidRPr="00EF49A1">
              <w:rPr>
                <w:rFonts w:ascii="Times New Roman" w:hAnsi="Times New Roman" w:cs="Times New Roman"/>
                <w:color w:val="000000"/>
              </w:rPr>
              <w:t xml:space="preserve">равила и технику вырезки тканевых образцов из биопсийного, операционного, аутопсийного материала при </w:t>
            </w:r>
            <w:r w:rsidR="009D04EA" w:rsidRPr="00EF49A1">
              <w:rPr>
                <w:rFonts w:ascii="Times New Roman" w:hAnsi="Times New Roman"/>
              </w:rPr>
              <w:t>нарушении мозгового кровообращения</w:t>
            </w:r>
            <w:r w:rsidR="0049588B" w:rsidRPr="00EF49A1">
              <w:rPr>
                <w:rFonts w:ascii="Times New Roman" w:hAnsi="Times New Roman"/>
              </w:rPr>
              <w:t xml:space="preserve"> и опухолях мозга</w:t>
            </w:r>
            <w:r w:rsidRPr="00EF49A1">
              <w:rPr>
                <w:rFonts w:ascii="Times New Roman" w:hAnsi="Times New Roman" w:cs="Times New Roman"/>
                <w:color w:val="000000"/>
              </w:rPr>
              <w:t>. Классификацию по МКБ-10</w:t>
            </w:r>
            <w:r w:rsidR="009F64A1" w:rsidRPr="00EF49A1">
              <w:rPr>
                <w:rFonts w:ascii="Times New Roman" w:hAnsi="Times New Roman"/>
              </w:rPr>
              <w:t xml:space="preserve">. </w:t>
            </w:r>
            <w:r w:rsidRPr="00EF49A1">
              <w:rPr>
                <w:rFonts w:ascii="Times New Roman" w:hAnsi="Times New Roman" w:cs="Times New Roman"/>
              </w:rPr>
              <w:t>Возможности д</w:t>
            </w:r>
            <w:r w:rsidR="00971DF8" w:rsidRPr="00EF49A1">
              <w:rPr>
                <w:rFonts w:ascii="Times New Roman" w:hAnsi="Times New Roman" w:cs="Times New Roman"/>
              </w:rPr>
              <w:t>иагности</w:t>
            </w:r>
            <w:r w:rsidR="009D04EA" w:rsidRPr="00EF49A1">
              <w:rPr>
                <w:rFonts w:ascii="Times New Roman" w:hAnsi="Times New Roman" w:cs="Times New Roman"/>
              </w:rPr>
              <w:t xml:space="preserve">ки цереброваскулярных заболеваний и опухолей мозга </w:t>
            </w:r>
            <w:r w:rsidRPr="00EF49A1">
              <w:rPr>
                <w:rFonts w:ascii="Times New Roman" w:hAnsi="Times New Roman" w:cs="Times New Roman"/>
              </w:rPr>
              <w:t xml:space="preserve"> при помощи дополнительных методов микроскопии. Сроки выполнения прижизненных патологоанатомических исследований и категории сложности прижизненных патологоанатомических исследований при </w:t>
            </w:r>
            <w:r w:rsidR="00237F47" w:rsidRPr="00EF49A1">
              <w:rPr>
                <w:rFonts w:ascii="Times New Roman" w:hAnsi="Times New Roman" w:cs="Times New Roman"/>
              </w:rPr>
              <w:t xml:space="preserve">цереброваскулярных </w:t>
            </w:r>
            <w:r w:rsidR="009D04EA" w:rsidRPr="00EF49A1">
              <w:rPr>
                <w:rFonts w:ascii="Times New Roman" w:hAnsi="Times New Roman" w:cs="Times New Roman"/>
              </w:rPr>
              <w:t xml:space="preserve">заболеваниях и опухолей </w:t>
            </w:r>
            <w:r w:rsidR="009D04EA" w:rsidRPr="00EF49A1">
              <w:rPr>
                <w:rFonts w:ascii="Times New Roman" w:hAnsi="Times New Roman" w:cs="Times New Roman"/>
              </w:rPr>
              <w:lastRenderedPageBreak/>
              <w:t>мозга</w:t>
            </w:r>
            <w:r w:rsidR="009F64A1" w:rsidRPr="00EF49A1">
              <w:rPr>
                <w:rFonts w:ascii="Times New Roman" w:hAnsi="Times New Roman"/>
              </w:rPr>
              <w:t xml:space="preserve">. </w:t>
            </w:r>
            <w:r w:rsidRPr="00EF49A1">
              <w:rPr>
                <w:rFonts w:ascii="Times New Roman" w:hAnsi="Times New Roman" w:cs="Times New Roman"/>
              </w:rPr>
              <w:t xml:space="preserve">Действующие клинические рекомендации, порядки и стандарты оказания медицинской помощи, </w:t>
            </w:r>
          </w:p>
          <w:p w:rsidR="00823B74" w:rsidRPr="00EF49A1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49A1">
              <w:rPr>
                <w:rFonts w:ascii="Times New Roman" w:hAnsi="Times New Roman" w:cs="Times New Roman"/>
              </w:rPr>
              <w:t xml:space="preserve">порядок проведения и методические особенности патологоанатомических вскрытий </w:t>
            </w:r>
            <w:r w:rsidR="005429BF" w:rsidRPr="00EF49A1">
              <w:rPr>
                <w:rFonts w:ascii="Times New Roman" w:hAnsi="Times New Roman" w:cs="Times New Roman"/>
              </w:rPr>
              <w:t xml:space="preserve">при </w:t>
            </w:r>
            <w:r w:rsidR="009D04EA" w:rsidRPr="00EF49A1">
              <w:rPr>
                <w:rFonts w:ascii="Times New Roman" w:hAnsi="Times New Roman" w:cs="Times New Roman"/>
              </w:rPr>
              <w:t>цереброваскулярны</w:t>
            </w:r>
            <w:r w:rsidR="00237F47" w:rsidRPr="00EF49A1">
              <w:rPr>
                <w:rFonts w:ascii="Times New Roman" w:hAnsi="Times New Roman" w:cs="Times New Roman"/>
              </w:rPr>
              <w:t>х заболеваниях и опухолях мозга</w:t>
            </w:r>
            <w:r w:rsidRPr="00EF49A1">
              <w:rPr>
                <w:rFonts w:ascii="Times New Roman" w:hAnsi="Times New Roman" w:cs="Times New Roman"/>
              </w:rPr>
              <w:t>.</w:t>
            </w:r>
          </w:p>
          <w:p w:rsidR="00237F47" w:rsidRPr="00EF49A1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49A1">
              <w:rPr>
                <w:rFonts w:ascii="Times New Roman" w:hAnsi="Times New Roman" w:cs="Times New Roman"/>
              </w:rPr>
              <w:t>Правила формулировки патологоанатомического диагноза, составления клинико-анатомического эпикриз</w:t>
            </w:r>
            <w:r w:rsidR="009F64A1" w:rsidRPr="00EF49A1">
              <w:rPr>
                <w:rFonts w:ascii="Times New Roman" w:hAnsi="Times New Roman" w:cs="Times New Roman"/>
              </w:rPr>
              <w:t>а, категории сложности патолого</w:t>
            </w:r>
            <w:r w:rsidRPr="00EF49A1">
              <w:rPr>
                <w:rFonts w:ascii="Times New Roman" w:hAnsi="Times New Roman" w:cs="Times New Roman"/>
              </w:rPr>
              <w:t xml:space="preserve">анатомических вскрытий при </w:t>
            </w:r>
            <w:r w:rsidR="00237F47" w:rsidRPr="00EF49A1">
              <w:rPr>
                <w:rFonts w:ascii="Times New Roman" w:hAnsi="Times New Roman" w:cs="Times New Roman"/>
              </w:rPr>
              <w:t xml:space="preserve">цереброваскулярных заболеваниях и опухолях мозга  </w:t>
            </w:r>
          </w:p>
          <w:p w:rsidR="00823B74" w:rsidRPr="00EF49A1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49A1">
              <w:rPr>
                <w:rFonts w:ascii="Times New Roman" w:hAnsi="Times New Roman" w:cs="Times New Roman"/>
                <w:b/>
              </w:rPr>
              <w:t>Уметь</w:t>
            </w:r>
            <w:r w:rsidRPr="00EF49A1">
              <w:rPr>
                <w:rFonts w:ascii="Times New Roman" w:hAnsi="Times New Roman" w:cs="Times New Roman"/>
              </w:rPr>
              <w:t>:</w:t>
            </w:r>
          </w:p>
          <w:p w:rsidR="00823B74" w:rsidRPr="00EF49A1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F49A1">
              <w:rPr>
                <w:rFonts w:ascii="Times New Roman" w:hAnsi="Times New Roman" w:cs="Times New Roman"/>
              </w:rPr>
              <w:t xml:space="preserve">Интерпретировать и анализировать полученную </w:t>
            </w:r>
            <w:r w:rsidRPr="00EF49A1">
              <w:rPr>
                <w:rFonts w:ascii="Times New Roman" w:hAnsi="Times New Roman" w:cs="Times New Roman"/>
                <w:color w:val="000000"/>
              </w:rPr>
              <w:t xml:space="preserve">клиническую </w:t>
            </w:r>
            <w:r w:rsidRPr="00EF49A1">
              <w:rPr>
                <w:rFonts w:ascii="Times New Roman" w:hAnsi="Times New Roman" w:cs="Times New Roman"/>
              </w:rPr>
              <w:t>информацию, п</w:t>
            </w:r>
            <w:r w:rsidRPr="00EF49A1">
              <w:rPr>
                <w:rFonts w:ascii="Times New Roman" w:hAnsi="Times New Roman" w:cs="Times New Roman"/>
                <w:color w:val="000000"/>
              </w:rPr>
              <w:t xml:space="preserve">роводить макроскопическое изучение биопсийного, операционного и аутопсийного материала, интерпретировать и анализировать его результаты, владеть правилами и приемами вырезки тканевых образцов </w:t>
            </w:r>
            <w:r w:rsidR="00237F47" w:rsidRPr="00EF49A1">
              <w:rPr>
                <w:rFonts w:ascii="Times New Roman" w:hAnsi="Times New Roman" w:cs="Times New Roman"/>
                <w:color w:val="000000"/>
              </w:rPr>
              <w:t xml:space="preserve">при </w:t>
            </w:r>
            <w:r w:rsidR="00237F47" w:rsidRPr="00EF49A1">
              <w:rPr>
                <w:rFonts w:ascii="Times New Roman" w:hAnsi="Times New Roman" w:cs="Times New Roman"/>
              </w:rPr>
              <w:t>цереброваскулярных заболеваниях и опухолях мозга</w:t>
            </w:r>
            <w:r w:rsidRPr="00EF49A1">
              <w:rPr>
                <w:rFonts w:ascii="Times New Roman" w:hAnsi="Times New Roman" w:cs="Times New Roman"/>
                <w:color w:val="000000"/>
              </w:rPr>
              <w:t>. Определять показания и целесообразность назначения методов окраски  вырезанных тканевых образцов, исходя из задач прижизненного патологоанатомического исследования,</w:t>
            </w:r>
          </w:p>
          <w:p w:rsidR="00823B74" w:rsidRPr="00EF49A1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F49A1">
              <w:rPr>
                <w:rFonts w:ascii="Times New Roman" w:hAnsi="Times New Roman" w:cs="Times New Roman"/>
                <w:color w:val="000000"/>
              </w:rPr>
              <w:t>Определять показания и целесообразность проведения дополнительных методов микроскопического исследования исходя из задач прижизненного патологоанатомического или аутопсийного исследования,</w:t>
            </w:r>
          </w:p>
          <w:p w:rsidR="00823B74" w:rsidRPr="00EF49A1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F49A1">
              <w:rPr>
                <w:rFonts w:ascii="Times New Roman" w:hAnsi="Times New Roman" w:cs="Times New Roman"/>
              </w:rPr>
              <w:t xml:space="preserve">Проводить микроскопическое изучение препаратов биопсийного, </w:t>
            </w:r>
            <w:r w:rsidRPr="00EF49A1">
              <w:rPr>
                <w:rFonts w:ascii="Times New Roman" w:hAnsi="Times New Roman" w:cs="Times New Roman"/>
                <w:color w:val="000000"/>
              </w:rPr>
              <w:t xml:space="preserve">операционного и аутопсийного материала при </w:t>
            </w:r>
            <w:r w:rsidR="00237F47" w:rsidRPr="00EF49A1">
              <w:rPr>
                <w:rFonts w:ascii="Times New Roman" w:hAnsi="Times New Roman" w:cs="Times New Roman"/>
              </w:rPr>
              <w:t>цереброваскулярных заболеваниях и опухолях мозга</w:t>
            </w:r>
            <w:r w:rsidR="008E6690" w:rsidRPr="00EF49A1">
              <w:rPr>
                <w:rFonts w:ascii="Times New Roman" w:hAnsi="Times New Roman" w:cs="Times New Roman"/>
              </w:rPr>
              <w:t>,</w:t>
            </w:r>
            <w:r w:rsidR="00237F47" w:rsidRPr="00EF49A1">
              <w:rPr>
                <w:rFonts w:ascii="Times New Roman" w:hAnsi="Times New Roman" w:cs="Times New Roman"/>
              </w:rPr>
              <w:t xml:space="preserve"> </w:t>
            </w:r>
            <w:r w:rsidRPr="00EF49A1">
              <w:rPr>
                <w:rFonts w:ascii="Times New Roman" w:hAnsi="Times New Roman" w:cs="Times New Roman"/>
                <w:color w:val="000000"/>
              </w:rPr>
              <w:t xml:space="preserve"> оценивать результаты дополнительных методов патологоанатомического исследования. Проводить экспертизу качества клинической диагностики и медико-статистический анализ по результатам прижизненного патологоанатомического исследования,</w:t>
            </w:r>
            <w:r w:rsidR="00971DF8" w:rsidRPr="00EF49A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49A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описывать результаты наружного осмотра, изме</w:t>
            </w:r>
            <w:r w:rsidR="00C4624D" w:rsidRPr="00EF49A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нения в органах и тканях трупа</w:t>
            </w:r>
            <w:r w:rsidR="00237F47" w:rsidRPr="00EF49A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при </w:t>
            </w:r>
            <w:r w:rsidR="00237F47" w:rsidRPr="00EF49A1">
              <w:rPr>
                <w:rFonts w:ascii="Times New Roman" w:hAnsi="Times New Roman" w:cs="Times New Roman"/>
              </w:rPr>
              <w:t>цереброваскулярных заболеваниях и опухолях мозга</w:t>
            </w:r>
            <w:r w:rsidR="00060112" w:rsidRPr="00EF49A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  <w:p w:rsidR="00823B74" w:rsidRPr="00EF49A1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49A1">
              <w:rPr>
                <w:rFonts w:ascii="Times New Roman" w:hAnsi="Times New Roman" w:cs="Times New Roman"/>
                <w:b/>
                <w:i/>
              </w:rPr>
              <w:t>Владеть</w:t>
            </w:r>
            <w:r w:rsidRPr="00EF49A1">
              <w:rPr>
                <w:rFonts w:ascii="Times New Roman" w:hAnsi="Times New Roman" w:cs="Times New Roman"/>
              </w:rPr>
              <w:t>:</w:t>
            </w:r>
          </w:p>
          <w:p w:rsidR="00823B74" w:rsidRPr="00EF49A1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49A1">
              <w:rPr>
                <w:rFonts w:ascii="Times New Roman" w:hAnsi="Times New Roman" w:cs="Times New Roman"/>
              </w:rPr>
              <w:t xml:space="preserve">Получением </w:t>
            </w:r>
            <w:r w:rsidRPr="00EF49A1">
              <w:rPr>
                <w:rFonts w:ascii="Times New Roman" w:hAnsi="Times New Roman" w:cs="Times New Roman"/>
                <w:color w:val="000000"/>
              </w:rPr>
              <w:t>и анализом</w:t>
            </w:r>
            <w:r w:rsidRPr="00EF49A1">
              <w:rPr>
                <w:rFonts w:ascii="Times New Roman" w:hAnsi="Times New Roman" w:cs="Times New Roman"/>
              </w:rPr>
              <w:t xml:space="preserve"> информации о заболевании из медицинской документации согласно учетным формам</w:t>
            </w:r>
            <w:r w:rsidR="00C4624D" w:rsidRPr="00EF49A1">
              <w:rPr>
                <w:rFonts w:ascii="Times New Roman" w:hAnsi="Times New Roman" w:cs="Times New Roman"/>
              </w:rPr>
              <w:t>.</w:t>
            </w:r>
          </w:p>
          <w:p w:rsidR="00823B74" w:rsidRPr="00EF49A1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F49A1">
              <w:rPr>
                <w:rFonts w:ascii="Times New Roman" w:hAnsi="Times New Roman" w:cs="Times New Roman"/>
              </w:rPr>
              <w:t xml:space="preserve">Макроскопическим исследованием и оформлением </w:t>
            </w:r>
            <w:r w:rsidRPr="00EF49A1">
              <w:rPr>
                <w:rFonts w:ascii="Times New Roman" w:hAnsi="Times New Roman" w:cs="Times New Roman"/>
                <w:color w:val="000000"/>
              </w:rPr>
              <w:t xml:space="preserve">макроскопического </w:t>
            </w:r>
            <w:r w:rsidR="00D16DB2" w:rsidRPr="00EF49A1">
              <w:rPr>
                <w:rFonts w:ascii="Times New Roman" w:hAnsi="Times New Roman" w:cs="Times New Roman"/>
              </w:rPr>
              <w:t xml:space="preserve">описания  </w:t>
            </w:r>
            <w:r w:rsidRPr="00EF49A1">
              <w:rPr>
                <w:rFonts w:ascii="Times New Roman" w:hAnsi="Times New Roman" w:cs="Times New Roman"/>
              </w:rPr>
              <w:t>операц</w:t>
            </w:r>
            <w:r w:rsidR="00D16DB2" w:rsidRPr="00EF49A1">
              <w:rPr>
                <w:rFonts w:ascii="Times New Roman" w:hAnsi="Times New Roman" w:cs="Times New Roman"/>
              </w:rPr>
              <w:t>ионного</w:t>
            </w:r>
            <w:r w:rsidRPr="00EF49A1">
              <w:rPr>
                <w:rFonts w:ascii="Times New Roman" w:hAnsi="Times New Roman" w:cs="Times New Roman"/>
              </w:rPr>
              <w:t xml:space="preserve"> материала при </w:t>
            </w:r>
            <w:r w:rsidR="00237F47" w:rsidRPr="00EF49A1">
              <w:rPr>
                <w:rFonts w:ascii="Times New Roman" w:hAnsi="Times New Roman" w:cs="Times New Roman"/>
              </w:rPr>
              <w:t>цереброваскулярных заболеваниях и опухолях мозга</w:t>
            </w:r>
            <w:r w:rsidRPr="00EF49A1">
              <w:rPr>
                <w:rFonts w:ascii="Times New Roman" w:hAnsi="Times New Roman" w:cs="Times New Roman"/>
              </w:rPr>
              <w:t>,</w:t>
            </w:r>
            <w:r w:rsidR="00C4624D" w:rsidRPr="00EF49A1">
              <w:rPr>
                <w:rFonts w:ascii="Times New Roman" w:hAnsi="Times New Roman" w:cs="Times New Roman"/>
              </w:rPr>
              <w:t xml:space="preserve"> о</w:t>
            </w:r>
            <w:r w:rsidRPr="00EF49A1">
              <w:rPr>
                <w:rFonts w:ascii="Times New Roman" w:hAnsi="Times New Roman" w:cs="Times New Roman"/>
                <w:color w:val="000000"/>
              </w:rPr>
              <w:t xml:space="preserve">ценкой валидности выбранного метода и объема (размера)  операционного </w:t>
            </w:r>
            <w:r w:rsidRPr="00EF49A1">
              <w:rPr>
                <w:rFonts w:ascii="Times New Roman" w:hAnsi="Times New Roman" w:cs="Times New Roman"/>
                <w:color w:val="000000"/>
              </w:rPr>
              <w:lastRenderedPageBreak/>
              <w:t xml:space="preserve">материала для морфологического подтверждения  клинического диагноза. Проверкой и оценкой правильной идентификации тканевых образцов </w:t>
            </w:r>
            <w:r w:rsidR="00D16DB2" w:rsidRPr="00EF49A1">
              <w:rPr>
                <w:rFonts w:ascii="Times New Roman" w:hAnsi="Times New Roman" w:cs="Times New Roman"/>
              </w:rPr>
              <w:t xml:space="preserve">из операционного </w:t>
            </w:r>
            <w:r w:rsidRPr="00EF49A1">
              <w:rPr>
                <w:rFonts w:ascii="Times New Roman" w:hAnsi="Times New Roman" w:cs="Times New Roman"/>
              </w:rPr>
              <w:t xml:space="preserve"> материала</w:t>
            </w:r>
            <w:r w:rsidRPr="00EF49A1">
              <w:rPr>
                <w:rFonts w:ascii="Times New Roman" w:hAnsi="Times New Roman" w:cs="Times New Roman"/>
                <w:color w:val="000000"/>
              </w:rPr>
              <w:t xml:space="preserve">,  способа их фиксации,  маркировки  и ориентировки,  </w:t>
            </w:r>
          </w:p>
          <w:p w:rsidR="00823B74" w:rsidRPr="00EF49A1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49A1">
              <w:rPr>
                <w:rFonts w:ascii="Times New Roman" w:hAnsi="Times New Roman" w:cs="Times New Roman"/>
              </w:rPr>
              <w:t>осуществлением вырезки тк</w:t>
            </w:r>
            <w:r w:rsidR="00D16DB2" w:rsidRPr="00EF49A1">
              <w:rPr>
                <w:rFonts w:ascii="Times New Roman" w:hAnsi="Times New Roman" w:cs="Times New Roman"/>
              </w:rPr>
              <w:t xml:space="preserve">аневых образцов из операционного </w:t>
            </w:r>
            <w:r w:rsidRPr="00EF49A1">
              <w:rPr>
                <w:rFonts w:ascii="Times New Roman" w:hAnsi="Times New Roman" w:cs="Times New Roman"/>
              </w:rPr>
              <w:t xml:space="preserve"> материала с помещ</w:t>
            </w:r>
            <w:r w:rsidR="00C4624D" w:rsidRPr="00EF49A1">
              <w:rPr>
                <w:rFonts w:ascii="Times New Roman" w:hAnsi="Times New Roman" w:cs="Times New Roman"/>
              </w:rPr>
              <w:t>ением их в фиксирующие растворы.</w:t>
            </w:r>
          </w:p>
          <w:p w:rsidR="00823B74" w:rsidRPr="00EF49A1" w:rsidRDefault="00823B74" w:rsidP="002D0A22">
            <w:pPr>
              <w:pStyle w:val="afb"/>
              <w:rPr>
                <w:rFonts w:ascii="Times New Roman" w:hAnsi="Times New Roman" w:cs="Times New Roman"/>
              </w:rPr>
            </w:pPr>
            <w:r w:rsidRPr="00EF49A1">
              <w:rPr>
                <w:rFonts w:ascii="Times New Roman" w:hAnsi="Times New Roman" w:cs="Times New Roman"/>
                <w:color w:val="000000"/>
                <w:lang w:eastAsia="en-US"/>
              </w:rPr>
              <w:t>Определением показаний, целесообразности проведения и назначение</w:t>
            </w:r>
            <w:r w:rsidRPr="00EF49A1">
              <w:rPr>
                <w:rFonts w:ascii="Times New Roman" w:hAnsi="Times New Roman" w:cs="Times New Roman"/>
                <w:color w:val="000000"/>
              </w:rPr>
              <w:t xml:space="preserve"> методов патологоанатомического исследования вырезанных тканевых образцов при </w:t>
            </w:r>
            <w:r w:rsidR="00237F47" w:rsidRPr="00EF49A1">
              <w:rPr>
                <w:rFonts w:ascii="Times New Roman" w:hAnsi="Times New Roman" w:cs="Times New Roman"/>
              </w:rPr>
              <w:t>цереброваскулярных заболеваниях и опухолях мозга</w:t>
            </w:r>
            <w:r w:rsidR="00C4624D" w:rsidRPr="00EF49A1">
              <w:rPr>
                <w:rFonts w:ascii="Times New Roman" w:hAnsi="Times New Roman" w:cs="Times New Roman"/>
                <w:color w:val="000000"/>
              </w:rPr>
              <w:t>.</w:t>
            </w:r>
            <w:r w:rsidRPr="00EF49A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23B74" w:rsidRPr="00EF49A1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F49A1">
              <w:rPr>
                <w:rFonts w:ascii="Times New Roman" w:hAnsi="Times New Roman" w:cs="Times New Roman"/>
                <w:color w:val="000000"/>
              </w:rPr>
              <w:t>Определением показаний,  целесообразности проведения и назначения дополнительных методов микроскопического исследования, исходя из задач прижизненного патологоанатомического исследования:</w:t>
            </w:r>
            <w:r w:rsidR="00C4624D" w:rsidRPr="00EF49A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49A1">
              <w:rPr>
                <w:rFonts w:ascii="Times New Roman" w:hAnsi="Times New Roman" w:cs="Times New Roman"/>
              </w:rPr>
              <w:t>Микроскопическим изучением (оценкой) микропрепаратов и оформление</w:t>
            </w:r>
            <w:r w:rsidR="00C4624D" w:rsidRPr="00EF49A1">
              <w:rPr>
                <w:rFonts w:ascii="Times New Roman" w:hAnsi="Times New Roman" w:cs="Times New Roman"/>
              </w:rPr>
              <w:t>м</w:t>
            </w:r>
            <w:r w:rsidRPr="00EF49A1">
              <w:rPr>
                <w:rFonts w:ascii="Times New Roman" w:hAnsi="Times New Roman" w:cs="Times New Roman"/>
              </w:rPr>
              <w:t xml:space="preserve"> описания</w:t>
            </w:r>
            <w:r w:rsidR="00D16DB2" w:rsidRPr="00EF49A1">
              <w:rPr>
                <w:rFonts w:ascii="Times New Roman" w:hAnsi="Times New Roman" w:cs="Times New Roman"/>
              </w:rPr>
              <w:t xml:space="preserve"> </w:t>
            </w:r>
            <w:r w:rsidRPr="00EF49A1">
              <w:rPr>
                <w:rFonts w:ascii="Times New Roman" w:hAnsi="Times New Roman" w:cs="Times New Roman"/>
                <w:color w:val="000000"/>
              </w:rPr>
              <w:t>операцион</w:t>
            </w:r>
            <w:r w:rsidR="00D16DB2" w:rsidRPr="00EF49A1">
              <w:rPr>
                <w:rFonts w:ascii="Times New Roman" w:hAnsi="Times New Roman" w:cs="Times New Roman"/>
                <w:color w:val="000000"/>
              </w:rPr>
              <w:t xml:space="preserve">ного и </w:t>
            </w:r>
            <w:r w:rsidRPr="00EF49A1">
              <w:rPr>
                <w:rFonts w:ascii="Times New Roman" w:hAnsi="Times New Roman" w:cs="Times New Roman"/>
                <w:color w:val="000000"/>
              </w:rPr>
              <w:t xml:space="preserve"> аутопсийного материала с учетом результатов примененных дополнительных методов патологоанатомического и</w:t>
            </w:r>
            <w:r w:rsidR="00C4624D" w:rsidRPr="00EF49A1">
              <w:rPr>
                <w:rFonts w:ascii="Times New Roman" w:hAnsi="Times New Roman" w:cs="Times New Roman"/>
                <w:color w:val="000000"/>
              </w:rPr>
              <w:t>сследования.</w:t>
            </w:r>
          </w:p>
          <w:p w:rsidR="00823B74" w:rsidRPr="00EF49A1" w:rsidRDefault="00823B74" w:rsidP="002D0A2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49A1">
              <w:rPr>
                <w:rFonts w:ascii="Times New Roman" w:hAnsi="Times New Roman" w:cs="Times New Roman"/>
                <w:color w:val="000000"/>
              </w:rPr>
              <w:t>Сопоставлением микроскопических описаний</w:t>
            </w:r>
            <w:r w:rsidR="00D16DB2" w:rsidRPr="00EF49A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49A1">
              <w:rPr>
                <w:rFonts w:ascii="Times New Roman" w:hAnsi="Times New Roman" w:cs="Times New Roman"/>
                <w:color w:val="000000"/>
              </w:rPr>
              <w:t>операционного или аутопсийного материала с предшествующими исследованиями.</w:t>
            </w:r>
          </w:p>
          <w:p w:rsidR="00823B74" w:rsidRPr="00EF49A1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F49A1">
              <w:rPr>
                <w:rFonts w:ascii="Times New Roman" w:hAnsi="Times New Roman" w:cs="Times New Roman"/>
                <w:color w:val="000000"/>
              </w:rPr>
              <w:t xml:space="preserve">Проведением дифференциальной диагностики, </w:t>
            </w:r>
          </w:p>
          <w:p w:rsidR="00823B74" w:rsidRPr="00EF49A1" w:rsidRDefault="00C4624D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F49A1">
              <w:rPr>
                <w:rFonts w:ascii="Times New Roman" w:hAnsi="Times New Roman" w:cs="Times New Roman"/>
                <w:color w:val="000000"/>
              </w:rPr>
              <w:t>о</w:t>
            </w:r>
            <w:r w:rsidR="00823B74" w:rsidRPr="00EF49A1">
              <w:rPr>
                <w:rFonts w:ascii="Times New Roman" w:hAnsi="Times New Roman" w:cs="Times New Roman"/>
                <w:color w:val="000000"/>
              </w:rPr>
              <w:t>формление</w:t>
            </w:r>
            <w:r w:rsidRPr="00EF49A1">
              <w:rPr>
                <w:rFonts w:ascii="Times New Roman" w:hAnsi="Times New Roman" w:cs="Times New Roman"/>
                <w:color w:val="000000"/>
              </w:rPr>
              <w:t>м</w:t>
            </w:r>
            <w:r w:rsidR="00823B74" w:rsidRPr="00EF49A1">
              <w:rPr>
                <w:rFonts w:ascii="Times New Roman" w:hAnsi="Times New Roman" w:cs="Times New Roman"/>
                <w:color w:val="000000"/>
              </w:rPr>
              <w:t xml:space="preserve"> патологоанатомического диагноза в соответствии с МКБ, комментариев к заключению и рекомендаций при их наличии,   </w:t>
            </w:r>
          </w:p>
          <w:p w:rsidR="00823B74" w:rsidRPr="00EF49A1" w:rsidRDefault="00C4624D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49A1">
              <w:rPr>
                <w:rFonts w:ascii="Times New Roman" w:hAnsi="Times New Roman" w:cs="Times New Roman"/>
              </w:rPr>
              <w:t>о</w:t>
            </w:r>
            <w:r w:rsidR="00823B74" w:rsidRPr="00EF49A1">
              <w:rPr>
                <w:rFonts w:ascii="Times New Roman" w:hAnsi="Times New Roman" w:cs="Times New Roman"/>
              </w:rPr>
              <w:t>формлени</w:t>
            </w:r>
            <w:r w:rsidRPr="00EF49A1">
              <w:rPr>
                <w:rFonts w:ascii="Times New Roman" w:hAnsi="Times New Roman" w:cs="Times New Roman"/>
              </w:rPr>
              <w:t>ем</w:t>
            </w:r>
            <w:r w:rsidR="00823B74" w:rsidRPr="00EF49A1">
              <w:rPr>
                <w:rFonts w:ascii="Times New Roman" w:hAnsi="Times New Roman" w:cs="Times New Roman"/>
              </w:rPr>
              <w:t xml:space="preserve"> формы учётной медицинской документации № 014-1/у «Протокол прижизненного патологоана</w:t>
            </w:r>
            <w:r w:rsidR="00D16DB2" w:rsidRPr="00EF49A1">
              <w:rPr>
                <w:rFonts w:ascii="Times New Roman" w:hAnsi="Times New Roman" w:cs="Times New Roman"/>
              </w:rPr>
              <w:t xml:space="preserve">томического исследования операционного </w:t>
            </w:r>
            <w:r w:rsidRPr="00EF49A1">
              <w:rPr>
                <w:rFonts w:ascii="Times New Roman" w:hAnsi="Times New Roman" w:cs="Times New Roman"/>
              </w:rPr>
              <w:t xml:space="preserve">материала» </w:t>
            </w:r>
            <w:r w:rsidR="00823B74" w:rsidRPr="00EF49A1">
              <w:rPr>
                <w:rFonts w:ascii="Times New Roman" w:hAnsi="Times New Roman" w:cs="Times New Roman"/>
              </w:rPr>
              <w:t xml:space="preserve">при </w:t>
            </w:r>
            <w:r w:rsidR="00972978" w:rsidRPr="00EF49A1">
              <w:rPr>
                <w:rFonts w:ascii="Times New Roman" w:hAnsi="Times New Roman"/>
              </w:rPr>
              <w:t>цереброваскулярных заболеваниях и опухолях мозга</w:t>
            </w:r>
            <w:r w:rsidR="00823B74" w:rsidRPr="00EF49A1">
              <w:rPr>
                <w:rFonts w:ascii="Times New Roman" w:hAnsi="Times New Roman" w:cs="Times New Roman"/>
              </w:rPr>
              <w:t xml:space="preserve"> с э</w:t>
            </w:r>
            <w:r w:rsidR="00823B74" w:rsidRPr="00EF49A1">
              <w:rPr>
                <w:rFonts w:ascii="Times New Roman" w:hAnsi="Times New Roman" w:cs="Times New Roman"/>
                <w:color w:val="000000"/>
              </w:rPr>
              <w:t>кспертизой качества клинической диагностики и медико-статистический анализ по результатам прижизненного патологоанатомического исследования</w:t>
            </w:r>
            <w:r w:rsidR="005429BF" w:rsidRPr="00EF49A1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823B74" w:rsidRPr="00EF49A1" w:rsidRDefault="00823B74" w:rsidP="00EF49A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49A1">
              <w:rPr>
                <w:rFonts w:ascii="Times New Roman" w:hAnsi="Times New Roman" w:cs="Times New Roman"/>
              </w:rPr>
              <w:t>Составлением клинико-анатомического эпикриза,</w:t>
            </w:r>
            <w:r w:rsidR="00EF49A1">
              <w:rPr>
                <w:rFonts w:ascii="Times New Roman" w:hAnsi="Times New Roman" w:cs="Times New Roman"/>
              </w:rPr>
              <w:t xml:space="preserve"> </w:t>
            </w:r>
            <w:r w:rsidRPr="00EF49A1">
              <w:rPr>
                <w:rFonts w:ascii="Times New Roman" w:hAnsi="Times New Roman" w:cs="Times New Roman"/>
              </w:rPr>
              <w:t>оформление</w:t>
            </w:r>
            <w:r w:rsidR="00C4624D" w:rsidRPr="00EF49A1">
              <w:rPr>
                <w:rFonts w:ascii="Times New Roman" w:hAnsi="Times New Roman" w:cs="Times New Roman"/>
              </w:rPr>
              <w:t xml:space="preserve">м </w:t>
            </w:r>
            <w:r w:rsidRPr="00EF49A1">
              <w:rPr>
                <w:rFonts w:ascii="Times New Roman" w:hAnsi="Times New Roman" w:cs="Times New Roman"/>
              </w:rPr>
              <w:t>«Медицинско</w:t>
            </w:r>
            <w:r w:rsidR="00C4624D" w:rsidRPr="00EF49A1">
              <w:rPr>
                <w:rFonts w:ascii="Times New Roman" w:hAnsi="Times New Roman" w:cs="Times New Roman"/>
              </w:rPr>
              <w:t>го</w:t>
            </w:r>
            <w:r w:rsidRPr="00EF49A1">
              <w:rPr>
                <w:rFonts w:ascii="Times New Roman" w:hAnsi="Times New Roman" w:cs="Times New Roman"/>
              </w:rPr>
              <w:t xml:space="preserve"> свидетельств</w:t>
            </w:r>
            <w:r w:rsidR="00C4624D" w:rsidRPr="00EF49A1">
              <w:rPr>
                <w:rFonts w:ascii="Times New Roman" w:hAnsi="Times New Roman" w:cs="Times New Roman"/>
              </w:rPr>
              <w:t>а</w:t>
            </w:r>
            <w:r w:rsidRPr="00EF49A1">
              <w:rPr>
                <w:rFonts w:ascii="Times New Roman" w:hAnsi="Times New Roman" w:cs="Times New Roman"/>
              </w:rPr>
              <w:t xml:space="preserve"> о смерти» </w:t>
            </w:r>
            <w:r w:rsidR="00237F47" w:rsidRPr="00EF49A1">
              <w:rPr>
                <w:rFonts w:ascii="Times New Roman" w:hAnsi="Times New Roman" w:cs="Times New Roman"/>
              </w:rPr>
              <w:t>и «Протоколом патолого</w:t>
            </w:r>
            <w:r w:rsidR="00C4624D" w:rsidRPr="00EF49A1">
              <w:rPr>
                <w:rFonts w:ascii="Times New Roman" w:hAnsi="Times New Roman" w:cs="Times New Roman"/>
              </w:rPr>
              <w:t xml:space="preserve">анатомического вскрытия» </w:t>
            </w:r>
            <w:r w:rsidR="00237F47" w:rsidRPr="00EF49A1">
              <w:rPr>
                <w:rFonts w:ascii="Times New Roman" w:hAnsi="Times New Roman" w:cs="Times New Roman"/>
              </w:rPr>
              <w:t>цереброваскулярны</w:t>
            </w:r>
            <w:r w:rsidR="008E6690" w:rsidRPr="00EF49A1">
              <w:rPr>
                <w:rFonts w:ascii="Times New Roman" w:hAnsi="Times New Roman" w:cs="Times New Roman"/>
              </w:rPr>
              <w:t>х заболеваниях и опухолях мозга</w:t>
            </w:r>
            <w:r w:rsidR="005429BF" w:rsidRPr="00EF49A1">
              <w:rPr>
                <w:rFonts w:ascii="Times New Roman" w:hAnsi="Times New Roman"/>
              </w:rPr>
              <w:t>.</w:t>
            </w:r>
          </w:p>
        </w:tc>
      </w:tr>
    </w:tbl>
    <w:p w:rsidR="00383242" w:rsidRDefault="00383242" w:rsidP="00682C8B">
      <w:pPr>
        <w:keepNext/>
        <w:tabs>
          <w:tab w:val="left" w:pos="567"/>
          <w:tab w:val="left" w:pos="4678"/>
        </w:tabs>
        <w:spacing w:line="240" w:lineRule="auto"/>
        <w:outlineLvl w:val="0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</w:p>
    <w:p w:rsidR="00B737D6" w:rsidRPr="00BF0BDC" w:rsidRDefault="00682C8B" w:rsidP="00682C8B">
      <w:pPr>
        <w:keepNext/>
        <w:tabs>
          <w:tab w:val="left" w:pos="567"/>
          <w:tab w:val="left" w:pos="4678"/>
        </w:tabs>
        <w:spacing w:line="240" w:lineRule="auto"/>
        <w:outlineLvl w:val="0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4</w:t>
      </w:r>
      <w:r w:rsidR="00B737D6" w:rsidRPr="00BF0BD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 xml:space="preserve">. </w:t>
      </w:r>
      <w:bookmarkStart w:id="3" w:name="_Toc308030186"/>
      <w:bookmarkStart w:id="4" w:name="_Toc299967374"/>
      <w:r w:rsidR="00B737D6" w:rsidRPr="00BF0BD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ОБЪЕМ ДИСЦИПЛИНЫ</w:t>
      </w:r>
      <w:bookmarkEnd w:id="3"/>
      <w:bookmarkEnd w:id="4"/>
      <w:r w:rsidR="00B737D6" w:rsidRPr="00BF0BD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 xml:space="preserve"> (МОДУЛЯ)</w:t>
      </w:r>
    </w:p>
    <w:p w:rsidR="00B737D6" w:rsidRPr="00EF49A1" w:rsidRDefault="00B737D6" w:rsidP="00B737D6">
      <w:pPr>
        <w:widowControl w:val="0"/>
        <w:tabs>
          <w:tab w:val="left" w:pos="4678"/>
        </w:tabs>
        <w:suppressAutoHyphens/>
        <w:spacing w:after="0" w:line="240" w:lineRule="auto"/>
        <w:rPr>
          <w:rFonts w:ascii="Times New Roman" w:hAnsi="Times New Roman" w:cs="Times New Roman"/>
          <w:i/>
          <w:sz w:val="28"/>
          <w:szCs w:val="24"/>
          <w:lang w:eastAsia="ru-RU"/>
        </w:rPr>
      </w:pPr>
      <w:r w:rsidRPr="00EF49A1">
        <w:rPr>
          <w:rFonts w:ascii="Times New Roman" w:hAnsi="Times New Roman" w:cs="Times New Roman"/>
          <w:i/>
          <w:sz w:val="28"/>
          <w:szCs w:val="24"/>
        </w:rPr>
        <w:t xml:space="preserve">Таблица 2- </w:t>
      </w:r>
      <w:r w:rsidRPr="00EF49A1">
        <w:rPr>
          <w:rFonts w:ascii="Times New Roman" w:hAnsi="Times New Roman" w:cs="Times New Roman"/>
          <w:i/>
          <w:sz w:val="28"/>
          <w:szCs w:val="24"/>
          <w:lang w:eastAsia="ru-RU"/>
        </w:rPr>
        <w:t>Объем дисциплины</w:t>
      </w:r>
      <w:r w:rsidR="004D6495" w:rsidRPr="00EF49A1">
        <w:rPr>
          <w:rFonts w:ascii="Times New Roman" w:hAnsi="Times New Roman" w:cs="Times New Roman"/>
          <w:i/>
          <w:sz w:val="28"/>
          <w:szCs w:val="24"/>
          <w:lang w:eastAsia="ru-RU"/>
        </w:rPr>
        <w:t xml:space="preserve"> (модуля) и виды учебной работы</w:t>
      </w:r>
    </w:p>
    <w:tbl>
      <w:tblPr>
        <w:tblW w:w="492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4"/>
        <w:gridCol w:w="2411"/>
      </w:tblGrid>
      <w:tr w:rsidR="00642E86" w:rsidRPr="00137B4D" w:rsidTr="00EF49A1">
        <w:trPr>
          <w:trHeight w:val="843"/>
          <w:tblHeader/>
        </w:trPr>
        <w:tc>
          <w:tcPr>
            <w:tcW w:w="3682" w:type="pct"/>
            <w:shd w:val="clear" w:color="auto" w:fill="FFFFFF"/>
            <w:vAlign w:val="center"/>
          </w:tcPr>
          <w:p w:rsidR="00642E86" w:rsidRPr="00137B4D" w:rsidRDefault="00642E86" w:rsidP="00190FEC">
            <w:pPr>
              <w:widowControl w:val="0"/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lastRenderedPageBreak/>
              <w:t>Вид учебной работы</w:t>
            </w:r>
          </w:p>
        </w:tc>
        <w:tc>
          <w:tcPr>
            <w:tcW w:w="1318" w:type="pct"/>
            <w:shd w:val="clear" w:color="auto" w:fill="FFFFFF"/>
            <w:vAlign w:val="center"/>
          </w:tcPr>
          <w:p w:rsidR="00642E86" w:rsidRPr="00137B4D" w:rsidRDefault="00642E86" w:rsidP="00190FEC">
            <w:pPr>
              <w:widowControl w:val="0"/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Количество часов (ч.) /зачетных единиц (з.е.)</w:t>
            </w:r>
          </w:p>
        </w:tc>
      </w:tr>
      <w:tr w:rsidR="00642E86" w:rsidRPr="00137B4D" w:rsidTr="00EF49A1">
        <w:trPr>
          <w:trHeight w:val="146"/>
        </w:trPr>
        <w:tc>
          <w:tcPr>
            <w:tcW w:w="3682" w:type="pct"/>
          </w:tcPr>
          <w:p w:rsidR="00642E86" w:rsidRPr="00137B4D" w:rsidRDefault="00642E86" w:rsidP="00190FEC">
            <w:pPr>
              <w:widowControl w:val="0"/>
              <w:tabs>
                <w:tab w:val="left" w:pos="467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B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Общая трудоемкость</w:t>
            </w:r>
            <w:r w:rsidRPr="00137B4D">
              <w:rPr>
                <w:rFonts w:ascii="Times New Roman" w:hAnsi="Times New Roman" w:cs="Times New Roman"/>
                <w:sz w:val="24"/>
                <w:szCs w:val="24"/>
              </w:rPr>
              <w:t xml:space="preserve"> по учебному плану</w:t>
            </w:r>
          </w:p>
        </w:tc>
        <w:tc>
          <w:tcPr>
            <w:tcW w:w="1318" w:type="pct"/>
            <w:vAlign w:val="center"/>
          </w:tcPr>
          <w:p w:rsidR="00642E86" w:rsidRPr="00137B4D" w:rsidRDefault="00642E86" w:rsidP="00190FEC">
            <w:pPr>
              <w:widowControl w:val="0"/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</w:tr>
      <w:tr w:rsidR="00642E86" w:rsidRPr="00137B4D" w:rsidTr="00EF49A1">
        <w:trPr>
          <w:trHeight w:val="146"/>
        </w:trPr>
        <w:tc>
          <w:tcPr>
            <w:tcW w:w="3682" w:type="pct"/>
          </w:tcPr>
          <w:p w:rsidR="00642E86" w:rsidRPr="00137B4D" w:rsidRDefault="00642E86" w:rsidP="00190F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B4D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2. Контактная работа слушателей с преподавателем (аудиторная работа)</w:t>
            </w:r>
            <w:r w:rsidRPr="00137B4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, в том числе:</w:t>
            </w:r>
          </w:p>
        </w:tc>
        <w:tc>
          <w:tcPr>
            <w:tcW w:w="1318" w:type="pct"/>
            <w:vAlign w:val="center"/>
          </w:tcPr>
          <w:p w:rsidR="00642E86" w:rsidRPr="00137B4D" w:rsidRDefault="00EF49A1" w:rsidP="00D713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642E86" w:rsidRPr="00137B4D" w:rsidTr="00EF49A1">
        <w:trPr>
          <w:trHeight w:val="146"/>
        </w:trPr>
        <w:tc>
          <w:tcPr>
            <w:tcW w:w="3682" w:type="pct"/>
          </w:tcPr>
          <w:p w:rsidR="00642E86" w:rsidRPr="00137B4D" w:rsidRDefault="00642E86" w:rsidP="00190F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D">
              <w:rPr>
                <w:rFonts w:ascii="Times New Roman" w:hAnsi="Times New Roman" w:cs="Times New Roman"/>
                <w:sz w:val="24"/>
                <w:szCs w:val="24"/>
              </w:rPr>
              <w:t>Лекции (Л)</w:t>
            </w:r>
          </w:p>
        </w:tc>
        <w:tc>
          <w:tcPr>
            <w:tcW w:w="1318" w:type="pct"/>
            <w:vAlign w:val="center"/>
          </w:tcPr>
          <w:p w:rsidR="00642E86" w:rsidRPr="00137B4D" w:rsidRDefault="00EF49A1" w:rsidP="001020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42E86" w:rsidRPr="00137B4D" w:rsidTr="00EF49A1">
        <w:trPr>
          <w:trHeight w:val="146"/>
        </w:trPr>
        <w:tc>
          <w:tcPr>
            <w:tcW w:w="3682" w:type="pct"/>
          </w:tcPr>
          <w:p w:rsidR="00642E86" w:rsidRPr="00137B4D" w:rsidRDefault="00642E86" w:rsidP="00190F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D">
              <w:rPr>
                <w:rFonts w:ascii="Times New Roman" w:hAnsi="Times New Roman" w:cs="Times New Roman"/>
                <w:sz w:val="24"/>
                <w:szCs w:val="24"/>
              </w:rPr>
              <w:t>Семинары (С)</w:t>
            </w:r>
          </w:p>
        </w:tc>
        <w:tc>
          <w:tcPr>
            <w:tcW w:w="1318" w:type="pct"/>
            <w:vAlign w:val="center"/>
          </w:tcPr>
          <w:p w:rsidR="00642E86" w:rsidRPr="00137B4D" w:rsidRDefault="00642E8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42E86" w:rsidRPr="00137B4D" w:rsidTr="00EF49A1">
        <w:trPr>
          <w:trHeight w:val="146"/>
        </w:trPr>
        <w:tc>
          <w:tcPr>
            <w:tcW w:w="3682" w:type="pct"/>
          </w:tcPr>
          <w:p w:rsidR="00642E86" w:rsidRPr="00137B4D" w:rsidRDefault="00642E86" w:rsidP="00190F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(ПЗ)</w:t>
            </w:r>
          </w:p>
        </w:tc>
        <w:tc>
          <w:tcPr>
            <w:tcW w:w="1318" w:type="pct"/>
            <w:vAlign w:val="center"/>
          </w:tcPr>
          <w:p w:rsidR="00642E86" w:rsidRPr="00C4624D" w:rsidRDefault="00EF49A1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642E86" w:rsidRPr="00137B4D" w:rsidTr="00EF49A1">
        <w:trPr>
          <w:trHeight w:val="146"/>
        </w:trPr>
        <w:tc>
          <w:tcPr>
            <w:tcW w:w="3682" w:type="pct"/>
          </w:tcPr>
          <w:p w:rsidR="00642E86" w:rsidRPr="00137B4D" w:rsidRDefault="00642E86" w:rsidP="00190F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 (ЛР)</w:t>
            </w:r>
          </w:p>
        </w:tc>
        <w:tc>
          <w:tcPr>
            <w:tcW w:w="1318" w:type="pct"/>
            <w:vAlign w:val="center"/>
          </w:tcPr>
          <w:p w:rsidR="00642E86" w:rsidRPr="00137B4D" w:rsidRDefault="00642E8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42E86" w:rsidRPr="00137B4D" w:rsidTr="00EF49A1">
        <w:trPr>
          <w:trHeight w:val="146"/>
        </w:trPr>
        <w:tc>
          <w:tcPr>
            <w:tcW w:w="3682" w:type="pct"/>
          </w:tcPr>
          <w:p w:rsidR="00642E86" w:rsidRPr="00137B4D" w:rsidRDefault="00642E86" w:rsidP="00190F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Самостоятельная работа слушателей (СРС), </w:t>
            </w:r>
            <w:r w:rsidRPr="00137B4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18" w:type="pct"/>
            <w:vAlign w:val="center"/>
          </w:tcPr>
          <w:p w:rsidR="00642E86" w:rsidRDefault="00CE687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42E86" w:rsidRPr="00137B4D" w:rsidTr="00EF49A1">
        <w:trPr>
          <w:trHeight w:val="146"/>
        </w:trPr>
        <w:tc>
          <w:tcPr>
            <w:tcW w:w="3682" w:type="pct"/>
          </w:tcPr>
          <w:p w:rsidR="00642E86" w:rsidRPr="00137B4D" w:rsidRDefault="00642E86" w:rsidP="003C63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D">
              <w:rPr>
                <w:rFonts w:ascii="Times New Roman" w:hAnsi="Times New Roman" w:cs="Times New Roman"/>
                <w:sz w:val="24"/>
                <w:szCs w:val="24"/>
              </w:rPr>
              <w:t xml:space="preserve">Самоподготовка (проработка и повторение лекционного материала и материала учебных пособий,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нормативной документации, </w:t>
            </w:r>
            <w:r w:rsidRPr="00137B4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промежуточной аттестации</w:t>
            </w:r>
            <w:r w:rsidRPr="00137B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18" w:type="pct"/>
            <w:vAlign w:val="center"/>
          </w:tcPr>
          <w:p w:rsidR="00642E86" w:rsidRDefault="00CE687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42E86" w:rsidRPr="00137B4D" w:rsidTr="00EF49A1">
        <w:trPr>
          <w:trHeight w:val="146"/>
        </w:trPr>
        <w:tc>
          <w:tcPr>
            <w:tcW w:w="3682" w:type="pct"/>
          </w:tcPr>
          <w:p w:rsidR="00642E86" w:rsidRPr="009F1B2F" w:rsidRDefault="00642E86" w:rsidP="003C63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B2F">
              <w:rPr>
                <w:rFonts w:ascii="Times New Roman" w:hAnsi="Times New Roman" w:cs="Times New Roman"/>
                <w:b/>
                <w:sz w:val="24"/>
                <w:szCs w:val="24"/>
              </w:rPr>
              <w:t>4. Стажировка</w:t>
            </w:r>
          </w:p>
        </w:tc>
        <w:tc>
          <w:tcPr>
            <w:tcW w:w="1318" w:type="pct"/>
            <w:vAlign w:val="center"/>
          </w:tcPr>
          <w:p w:rsidR="00642E86" w:rsidRPr="009F1B2F" w:rsidRDefault="00CE687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642E86" w:rsidRPr="00137B4D" w:rsidTr="00EF49A1">
        <w:trPr>
          <w:trHeight w:val="601"/>
        </w:trPr>
        <w:tc>
          <w:tcPr>
            <w:tcW w:w="3682" w:type="pct"/>
            <w:tcBorders>
              <w:top w:val="nil"/>
            </w:tcBorders>
            <w:shd w:val="clear" w:color="auto" w:fill="FFFFFF"/>
            <w:vAlign w:val="center"/>
          </w:tcPr>
          <w:p w:rsidR="00642E86" w:rsidRDefault="00642E86" w:rsidP="00190F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137B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Форма промежуточной аттестации</w:t>
            </w:r>
          </w:p>
          <w:p w:rsidR="00642E86" w:rsidRPr="0035763E" w:rsidRDefault="00642E86" w:rsidP="004308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(собеседование)</w:t>
            </w:r>
          </w:p>
        </w:tc>
        <w:tc>
          <w:tcPr>
            <w:tcW w:w="1318" w:type="pct"/>
            <w:tcBorders>
              <w:top w:val="nil"/>
            </w:tcBorders>
            <w:shd w:val="clear" w:color="auto" w:fill="FFFFFF"/>
          </w:tcPr>
          <w:p w:rsidR="00642E86" w:rsidRDefault="00642E8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40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</w:p>
        </w:tc>
      </w:tr>
    </w:tbl>
    <w:p w:rsidR="00430823" w:rsidRPr="00AD311D" w:rsidRDefault="00430823" w:rsidP="00AD31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_Toc308030187"/>
      <w:bookmarkStart w:id="6" w:name="_Toc299967376"/>
    </w:p>
    <w:p w:rsidR="00B737D6" w:rsidRPr="00BF0BDC" w:rsidRDefault="00B737D6" w:rsidP="00B737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BF0BDC">
        <w:rPr>
          <w:rFonts w:ascii="Times New Roman" w:hAnsi="Times New Roman" w:cs="Times New Roman"/>
          <w:b/>
          <w:bCs/>
          <w:sz w:val="28"/>
          <w:szCs w:val="24"/>
        </w:rPr>
        <w:t>5. СТРУКТУРА И СОДЕРЖАНИЕ ДИСЦИПЛИНЫ (МОДУЛЯ)</w:t>
      </w:r>
    </w:p>
    <w:p w:rsidR="003C632E" w:rsidRDefault="003C632E" w:rsidP="00B737D6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i/>
          <w:iCs/>
          <w:sz w:val="28"/>
          <w:szCs w:val="24"/>
          <w:lang w:eastAsia="ru-RU"/>
        </w:rPr>
      </w:pPr>
    </w:p>
    <w:p w:rsidR="00B737D6" w:rsidRPr="003C632E" w:rsidRDefault="00B737D6" w:rsidP="00B737D6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iCs/>
          <w:sz w:val="28"/>
          <w:szCs w:val="24"/>
          <w:lang w:eastAsia="ru-RU"/>
        </w:rPr>
      </w:pPr>
      <w:r w:rsidRPr="003C632E">
        <w:rPr>
          <w:rFonts w:ascii="Times New Roman" w:hAnsi="Times New Roman" w:cs="Times New Roman"/>
          <w:b/>
          <w:bCs/>
          <w:iCs/>
          <w:sz w:val="28"/>
          <w:szCs w:val="24"/>
          <w:lang w:eastAsia="ru-RU"/>
        </w:rPr>
        <w:t>5.1 Структура дисциплины (модуля)</w:t>
      </w:r>
    </w:p>
    <w:p w:rsidR="00B737D6" w:rsidRPr="00BF0BDC" w:rsidRDefault="00B737D6" w:rsidP="00B737D6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B737D6" w:rsidRDefault="00B737D6" w:rsidP="00B737D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4"/>
        </w:rPr>
      </w:pPr>
      <w:r w:rsidRPr="003C632E">
        <w:rPr>
          <w:rFonts w:ascii="Times New Roman" w:hAnsi="Times New Roman" w:cs="Times New Roman"/>
          <w:i/>
          <w:sz w:val="28"/>
          <w:szCs w:val="24"/>
        </w:rPr>
        <w:t xml:space="preserve">Таблица 3- Содержание разделов дисциплины (модуля), виды занятий и формы текущего контроля успеваемости и промежуточной аттестации </w:t>
      </w:r>
    </w:p>
    <w:p w:rsidR="0014558D" w:rsidRDefault="0014558D" w:rsidP="00B737D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4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8"/>
        <w:gridCol w:w="495"/>
        <w:gridCol w:w="3049"/>
        <w:gridCol w:w="708"/>
        <w:gridCol w:w="426"/>
        <w:gridCol w:w="425"/>
        <w:gridCol w:w="567"/>
        <w:gridCol w:w="709"/>
        <w:gridCol w:w="708"/>
        <w:gridCol w:w="993"/>
        <w:gridCol w:w="1134"/>
      </w:tblGrid>
      <w:tr w:rsidR="006525B6" w:rsidRPr="00137B4D" w:rsidTr="00EF49A1">
        <w:trPr>
          <w:trHeight w:val="80"/>
          <w:tblHeader/>
        </w:trPr>
        <w:tc>
          <w:tcPr>
            <w:tcW w:w="498" w:type="dxa"/>
            <w:vMerge w:val="restart"/>
            <w:shd w:val="clear" w:color="auto" w:fill="FFFFFF"/>
            <w:textDirection w:val="btLr"/>
          </w:tcPr>
          <w:p w:rsidR="006525B6" w:rsidRPr="00C40262" w:rsidRDefault="006525B6" w:rsidP="00C4026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2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темы</w:t>
            </w:r>
          </w:p>
        </w:tc>
        <w:tc>
          <w:tcPr>
            <w:tcW w:w="3544" w:type="dxa"/>
            <w:gridSpan w:val="2"/>
            <w:vMerge w:val="restart"/>
            <w:shd w:val="clear" w:color="auto" w:fill="FFFFFF"/>
          </w:tcPr>
          <w:p w:rsidR="006525B6" w:rsidRPr="00137B4D" w:rsidRDefault="006525B6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Наименование тем дисциплины</w:t>
            </w:r>
          </w:p>
        </w:tc>
        <w:tc>
          <w:tcPr>
            <w:tcW w:w="4536" w:type="dxa"/>
            <w:gridSpan w:val="7"/>
            <w:shd w:val="clear" w:color="auto" w:fill="FFFFFF"/>
          </w:tcPr>
          <w:p w:rsidR="006525B6" w:rsidRPr="00137B4D" w:rsidRDefault="006525B6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Количество часов, ч.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6525B6" w:rsidRPr="00137B4D" w:rsidRDefault="006525B6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7B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Форма*</w:t>
            </w:r>
            <w:r w:rsidRPr="00137B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текущего </w:t>
            </w:r>
            <w:r w:rsidRPr="00137B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контроля успеваемости, промежуточной аттестации</w:t>
            </w:r>
          </w:p>
        </w:tc>
      </w:tr>
      <w:tr w:rsidR="00EA7DF7" w:rsidRPr="00137B4D" w:rsidTr="00EF49A1">
        <w:trPr>
          <w:trHeight w:val="80"/>
          <w:tblHeader/>
        </w:trPr>
        <w:tc>
          <w:tcPr>
            <w:tcW w:w="498" w:type="dxa"/>
            <w:vMerge/>
            <w:shd w:val="clear" w:color="auto" w:fill="FFFFFF"/>
          </w:tcPr>
          <w:p w:rsidR="00EA7DF7" w:rsidRPr="00137B4D" w:rsidRDefault="00EA7DF7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44" w:type="dxa"/>
            <w:gridSpan w:val="2"/>
            <w:vMerge/>
            <w:shd w:val="clear" w:color="auto" w:fill="FFFFFF"/>
          </w:tcPr>
          <w:p w:rsidR="00EA7DF7" w:rsidRPr="00137B4D" w:rsidRDefault="00EA7DF7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vMerge w:val="restart"/>
            <w:tcBorders>
              <w:top w:val="nil"/>
            </w:tcBorders>
            <w:shd w:val="clear" w:color="auto" w:fill="FFFFFF"/>
            <w:vAlign w:val="center"/>
          </w:tcPr>
          <w:p w:rsidR="00EA7DF7" w:rsidRPr="00137B4D" w:rsidRDefault="00EA7DF7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2835" w:type="dxa"/>
            <w:gridSpan w:val="5"/>
            <w:shd w:val="clear" w:color="auto" w:fill="FFFFFF"/>
            <w:vAlign w:val="center"/>
          </w:tcPr>
          <w:p w:rsidR="00EA7DF7" w:rsidRPr="00137B4D" w:rsidRDefault="00EA7DF7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Аудиторная работа</w:t>
            </w:r>
          </w:p>
        </w:tc>
        <w:tc>
          <w:tcPr>
            <w:tcW w:w="993" w:type="dxa"/>
            <w:vMerge w:val="restart"/>
            <w:tcBorders>
              <w:top w:val="nil"/>
            </w:tcBorders>
            <w:shd w:val="clear" w:color="auto" w:fill="FFFFFF"/>
            <w:vAlign w:val="center"/>
          </w:tcPr>
          <w:p w:rsidR="00EA7DF7" w:rsidRPr="00137B4D" w:rsidRDefault="00EA7DF7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7B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СРС (внеауд. работа)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vMerge/>
            <w:shd w:val="clear" w:color="auto" w:fill="FFFFFF"/>
          </w:tcPr>
          <w:p w:rsidR="00EA7DF7" w:rsidRPr="00137B4D" w:rsidRDefault="00EA7DF7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7DF7" w:rsidRPr="00137B4D" w:rsidTr="00EF49A1">
        <w:trPr>
          <w:trHeight w:val="1012"/>
          <w:tblHeader/>
        </w:trPr>
        <w:tc>
          <w:tcPr>
            <w:tcW w:w="498" w:type="dxa"/>
            <w:vMerge/>
            <w:shd w:val="clear" w:color="auto" w:fill="FFFFFF"/>
          </w:tcPr>
          <w:p w:rsidR="00EA7DF7" w:rsidRPr="00137B4D" w:rsidRDefault="00EA7DF7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44" w:type="dxa"/>
            <w:gridSpan w:val="2"/>
            <w:vMerge/>
            <w:shd w:val="clear" w:color="auto" w:fill="FFFFFF"/>
          </w:tcPr>
          <w:p w:rsidR="00EA7DF7" w:rsidRPr="00137B4D" w:rsidRDefault="00EA7DF7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vMerge/>
            <w:shd w:val="clear" w:color="auto" w:fill="FFFFFF"/>
          </w:tcPr>
          <w:p w:rsidR="00EA7DF7" w:rsidRPr="00137B4D" w:rsidRDefault="00EA7DF7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EA7DF7" w:rsidRPr="00137B4D" w:rsidRDefault="00EA7DF7" w:rsidP="00C402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Л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EA7DF7" w:rsidRPr="00137B4D" w:rsidRDefault="00EA7DF7" w:rsidP="00DC17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A7DF7" w:rsidRPr="00137B4D" w:rsidRDefault="00EA7DF7" w:rsidP="00DC17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ПЗ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A7DF7" w:rsidRPr="00137B4D" w:rsidRDefault="00EA7DF7" w:rsidP="00DC17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ЛР</w:t>
            </w:r>
          </w:p>
        </w:tc>
        <w:tc>
          <w:tcPr>
            <w:tcW w:w="708" w:type="dxa"/>
            <w:shd w:val="clear" w:color="auto" w:fill="FFFFFF"/>
          </w:tcPr>
          <w:p w:rsidR="00EA7DF7" w:rsidRDefault="00EA7DF7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Стажиров</w:t>
            </w:r>
          </w:p>
          <w:p w:rsidR="00EA7DF7" w:rsidRPr="00137B4D" w:rsidRDefault="00EA7DF7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ка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:rsidR="00EA7DF7" w:rsidRPr="00137B4D" w:rsidRDefault="00EA7DF7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EA7DF7" w:rsidRPr="00137B4D" w:rsidRDefault="00EA7DF7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4558D" w:rsidRPr="00137B4D" w:rsidTr="000065EC">
        <w:tc>
          <w:tcPr>
            <w:tcW w:w="498" w:type="dxa"/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  <w:gridSpan w:val="2"/>
            <w:shd w:val="clear" w:color="auto" w:fill="FFFFFF"/>
          </w:tcPr>
          <w:p w:rsidR="0014558D" w:rsidRPr="00A46E2B" w:rsidRDefault="0014558D" w:rsidP="0014558D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</w:rPr>
            </w:pPr>
            <w:r w:rsidRPr="00A46E2B">
              <w:rPr>
                <w:rFonts w:ascii="Times New Roman" w:hAnsi="Times New Roman"/>
                <w:b/>
              </w:rPr>
              <w:t>1. Морфологическая диа</w:t>
            </w:r>
            <w:r>
              <w:rPr>
                <w:rFonts w:ascii="Times New Roman" w:hAnsi="Times New Roman"/>
                <w:b/>
              </w:rPr>
              <w:t>гностика цереброваскулярных болезней.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4558D" w:rsidRPr="00430823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14558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14558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14558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14558D" w:rsidRPr="00137B4D" w:rsidTr="003B3D5F">
        <w:tc>
          <w:tcPr>
            <w:tcW w:w="498" w:type="dxa"/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37B4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gridSpan w:val="2"/>
            <w:shd w:val="clear" w:color="auto" w:fill="FFFFFF"/>
          </w:tcPr>
          <w:p w:rsidR="0014558D" w:rsidRPr="0045798E" w:rsidRDefault="0014558D" w:rsidP="0014558D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>Морфологи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ческая диагностика опухолей головного мозга</w:t>
            </w: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4558D" w:rsidRPr="00430823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14558D" w:rsidRPr="00137B4D" w:rsidTr="00EF49A1">
        <w:trPr>
          <w:trHeight w:val="329"/>
        </w:trPr>
        <w:tc>
          <w:tcPr>
            <w:tcW w:w="498" w:type="dxa"/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2"/>
            <w:shd w:val="clear" w:color="auto" w:fill="FFFFFF"/>
          </w:tcPr>
          <w:p w:rsidR="0014558D" w:rsidRPr="00742B62" w:rsidRDefault="0014558D" w:rsidP="0014558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Стажировка 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4558D" w:rsidRPr="00430823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08" w:type="dxa"/>
            <w:shd w:val="clear" w:color="auto" w:fill="FFFFFF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14558D" w:rsidRPr="00137B4D" w:rsidTr="00EF49A1">
        <w:trPr>
          <w:trHeight w:val="572"/>
        </w:trPr>
        <w:tc>
          <w:tcPr>
            <w:tcW w:w="993" w:type="dxa"/>
            <w:gridSpan w:val="2"/>
            <w:tcBorders>
              <w:right w:val="nil"/>
            </w:tcBorders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049" w:type="dxa"/>
            <w:tcBorders>
              <w:left w:val="nil"/>
            </w:tcBorders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  <w:shd w:val="clear" w:color="auto" w:fill="FFFFFF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08" w:type="dxa"/>
            <w:shd w:val="clear" w:color="auto" w:fill="FFFFFF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4558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  <w:p w:rsidR="0014558D" w:rsidRPr="00137B4D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737D6" w:rsidRPr="00430823" w:rsidRDefault="00B737D6" w:rsidP="00B737D6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DC17C6">
        <w:rPr>
          <w:rFonts w:ascii="Times New Roman" w:hAnsi="Times New Roman" w:cs="Times New Roman"/>
          <w:sz w:val="24"/>
          <w:szCs w:val="24"/>
          <w:lang w:eastAsia="ru-RU"/>
        </w:rPr>
        <w:t xml:space="preserve">*Формы текущего контроля успеваемости </w:t>
      </w:r>
      <w:r w:rsidR="00430823">
        <w:rPr>
          <w:rFonts w:ascii="Times New Roman" w:hAnsi="Times New Roman" w:cs="Times New Roman"/>
          <w:sz w:val="24"/>
          <w:szCs w:val="24"/>
          <w:lang w:eastAsia="ru-RU"/>
        </w:rPr>
        <w:t>традиционная</w:t>
      </w:r>
      <w:r w:rsidRPr="00DC17C6">
        <w:rPr>
          <w:rFonts w:ascii="Times New Roman" w:hAnsi="Times New Roman" w:cs="Times New Roman"/>
          <w:sz w:val="24"/>
          <w:szCs w:val="24"/>
          <w:lang w:eastAsia="ru-RU"/>
        </w:rPr>
        <w:t xml:space="preserve"> (Т)</w:t>
      </w:r>
      <w:bookmarkEnd w:id="5"/>
      <w:bookmarkEnd w:id="6"/>
      <w:r w:rsidR="00430823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430823" w:rsidRPr="00430823">
        <w:rPr>
          <w:rFonts w:ascii="Times New Roman" w:hAnsi="Times New Roman" w:cs="Times New Roman"/>
          <w:i/>
          <w:sz w:val="24"/>
          <w:szCs w:val="24"/>
          <w:lang w:eastAsia="ru-RU"/>
        </w:rPr>
        <w:t>собеседование</w:t>
      </w:r>
    </w:p>
    <w:p w:rsidR="001C6E3C" w:rsidRDefault="001C6E3C" w:rsidP="00923AA7">
      <w:pPr>
        <w:keepNext/>
        <w:tabs>
          <w:tab w:val="left" w:pos="1701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i/>
          <w:iCs/>
          <w:sz w:val="28"/>
          <w:szCs w:val="24"/>
          <w:lang w:eastAsia="ru-RU"/>
        </w:rPr>
      </w:pPr>
    </w:p>
    <w:p w:rsidR="00B737D6" w:rsidRPr="00BF0BDC" w:rsidRDefault="00B737D6" w:rsidP="00923AA7">
      <w:pPr>
        <w:keepNext/>
        <w:tabs>
          <w:tab w:val="left" w:pos="1701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BF0BDC">
        <w:rPr>
          <w:rFonts w:ascii="Times New Roman" w:hAnsi="Times New Roman" w:cs="Times New Roman"/>
          <w:b/>
          <w:bCs/>
          <w:i/>
          <w:iCs/>
          <w:sz w:val="28"/>
          <w:szCs w:val="24"/>
          <w:lang w:eastAsia="ru-RU"/>
        </w:rPr>
        <w:t>5.2 Содержание дисциплины (модуля)</w:t>
      </w:r>
    </w:p>
    <w:p w:rsidR="00B737D6" w:rsidRPr="00742B62" w:rsidRDefault="00B737D6" w:rsidP="00B737D6">
      <w:pPr>
        <w:keepNext/>
        <w:tabs>
          <w:tab w:val="left" w:pos="1701"/>
        </w:tabs>
        <w:spacing w:after="0" w:line="240" w:lineRule="auto"/>
        <w:ind w:firstLine="709"/>
        <w:outlineLvl w:val="1"/>
        <w:rPr>
          <w:rFonts w:ascii="Times New Roman" w:hAnsi="Times New Roman" w:cs="Times New Roman"/>
          <w:i/>
          <w:sz w:val="28"/>
          <w:szCs w:val="24"/>
          <w:lang w:eastAsia="ru-RU"/>
        </w:rPr>
      </w:pPr>
      <w:r w:rsidRPr="00742B62">
        <w:rPr>
          <w:rFonts w:ascii="Times New Roman" w:hAnsi="Times New Roman" w:cs="Times New Roman"/>
          <w:i/>
          <w:sz w:val="28"/>
          <w:szCs w:val="24"/>
          <w:lang w:eastAsia="ru-RU"/>
        </w:rPr>
        <w:t>Таблица 4 - Содержание дисциплины (модуля) по видам занятий</w:t>
      </w:r>
    </w:p>
    <w:p w:rsidR="00B737D6" w:rsidRPr="009F49C5" w:rsidRDefault="00B737D6" w:rsidP="00B737D6">
      <w:pPr>
        <w:keepNext/>
        <w:tabs>
          <w:tab w:val="left" w:pos="1701"/>
        </w:tabs>
        <w:spacing w:after="0" w:line="240" w:lineRule="auto"/>
        <w:outlineLvl w:val="1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tbl>
      <w:tblPr>
        <w:tblW w:w="492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4"/>
        <w:gridCol w:w="3686"/>
        <w:gridCol w:w="1701"/>
        <w:gridCol w:w="1136"/>
      </w:tblGrid>
      <w:tr w:rsidR="00B737D6" w:rsidRPr="00C43A6F" w:rsidTr="0014558D">
        <w:trPr>
          <w:trHeight w:val="822"/>
          <w:tblHeader/>
        </w:trPr>
        <w:tc>
          <w:tcPr>
            <w:tcW w:w="1434" w:type="pct"/>
            <w:shd w:val="clear" w:color="auto" w:fill="FFFFFF"/>
            <w:vAlign w:val="center"/>
          </w:tcPr>
          <w:p w:rsidR="00B737D6" w:rsidRPr="009F49C5" w:rsidRDefault="00B737D6" w:rsidP="002874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9F49C5">
              <w:rPr>
                <w:rFonts w:ascii="Times New Roman" w:hAnsi="Times New Roman" w:cs="Times New Roman"/>
                <w:b/>
                <w:bCs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омер и название тем</w:t>
            </w:r>
          </w:p>
        </w:tc>
        <w:tc>
          <w:tcPr>
            <w:tcW w:w="2015" w:type="pct"/>
            <w:shd w:val="clear" w:color="auto" w:fill="FFFFFF"/>
            <w:vAlign w:val="center"/>
          </w:tcPr>
          <w:p w:rsidR="00B737D6" w:rsidRDefault="00B737D6" w:rsidP="002874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9F49C5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тем</w:t>
            </w:r>
          </w:p>
          <w:p w:rsidR="00B737D6" w:rsidRPr="009F49C5" w:rsidRDefault="00B737D6" w:rsidP="002874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30" w:type="pct"/>
            <w:shd w:val="clear" w:color="auto" w:fill="FFFFFF"/>
          </w:tcPr>
          <w:p w:rsidR="00B737D6" w:rsidRPr="001701D4" w:rsidRDefault="00B737D6" w:rsidP="002874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01D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Вид занятий (Л, ПЗ, С, </w:t>
            </w:r>
            <w:r w:rsidR="00EA7DF7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ЛР, </w:t>
            </w:r>
            <w:r w:rsidR="00CF3D71" w:rsidRPr="001701D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стажировка</w:t>
            </w:r>
            <w:r w:rsidRPr="001701D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621" w:type="pct"/>
            <w:shd w:val="clear" w:color="auto" w:fill="FFFFFF"/>
          </w:tcPr>
          <w:p w:rsidR="00B737D6" w:rsidRPr="00C43A6F" w:rsidRDefault="00B737D6" w:rsidP="002874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43A6F">
              <w:rPr>
                <w:rFonts w:ascii="Times New Roman" w:hAnsi="Times New Roman" w:cs="Times New Roman"/>
                <w:b/>
                <w:bCs/>
                <w:lang w:eastAsia="ru-RU"/>
              </w:rPr>
              <w:t>Количество часов, (ч.</w:t>
            </w:r>
            <w:r w:rsidRPr="00C43A6F">
              <w:rPr>
                <w:rFonts w:ascii="Times New Roman" w:hAnsi="Times New Roman" w:cs="Times New Roman"/>
                <w:b/>
                <w:bCs/>
              </w:rPr>
              <w:t>)/ зачетных единиц (з.е.)</w:t>
            </w:r>
          </w:p>
        </w:tc>
      </w:tr>
      <w:tr w:rsidR="0014558D" w:rsidRPr="00C43A6F" w:rsidTr="001D6202">
        <w:trPr>
          <w:trHeight w:val="822"/>
          <w:tblHeader/>
        </w:trPr>
        <w:tc>
          <w:tcPr>
            <w:tcW w:w="1434" w:type="pct"/>
            <w:shd w:val="clear" w:color="auto" w:fill="FFFFFF"/>
          </w:tcPr>
          <w:p w:rsidR="0014558D" w:rsidRPr="00A46E2B" w:rsidRDefault="0014558D" w:rsidP="0014558D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</w:rPr>
            </w:pPr>
            <w:r w:rsidRPr="00A46E2B">
              <w:rPr>
                <w:rFonts w:ascii="Times New Roman" w:hAnsi="Times New Roman"/>
                <w:b/>
              </w:rPr>
              <w:t>1. Морфологическая диа</w:t>
            </w:r>
            <w:r>
              <w:rPr>
                <w:rFonts w:ascii="Times New Roman" w:hAnsi="Times New Roman"/>
                <w:b/>
              </w:rPr>
              <w:t>гностика цереброваскулярных болезней.</w:t>
            </w:r>
          </w:p>
        </w:tc>
        <w:tc>
          <w:tcPr>
            <w:tcW w:w="2015" w:type="pct"/>
            <w:shd w:val="clear" w:color="auto" w:fill="FFFFFF"/>
            <w:vAlign w:val="center"/>
          </w:tcPr>
          <w:p w:rsidR="0014558D" w:rsidRPr="00A87798" w:rsidRDefault="0014558D" w:rsidP="001455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7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1.1.</w:t>
            </w:r>
            <w:r w:rsidRPr="00657B8F">
              <w:rPr>
                <w:rFonts w:ascii="Times New Roman" w:hAnsi="Times New Roman"/>
                <w:b/>
                <w:sz w:val="24"/>
                <w:szCs w:val="24"/>
              </w:rPr>
              <w:t xml:space="preserve"> Инфаркты головного мозга</w:t>
            </w:r>
            <w:r w:rsidRPr="0067697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Гематомы.  </w:t>
            </w:r>
            <w:r w:rsidRPr="00DE6F7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Патологическая анатомия, морфогенез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0" w:type="pct"/>
            <w:shd w:val="clear" w:color="auto" w:fill="FFFFFF"/>
          </w:tcPr>
          <w:p w:rsidR="0014558D" w:rsidRPr="001701D4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Л, ПЗ, </w:t>
            </w:r>
          </w:p>
        </w:tc>
        <w:tc>
          <w:tcPr>
            <w:tcW w:w="621" w:type="pct"/>
            <w:shd w:val="clear" w:color="auto" w:fill="FFFFFF"/>
          </w:tcPr>
          <w:p w:rsidR="0014558D" w:rsidRPr="00C43A6F" w:rsidRDefault="0014558D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742B62" w:rsidRPr="00137B4D" w:rsidTr="0014558D">
        <w:trPr>
          <w:trHeight w:val="560"/>
        </w:trPr>
        <w:tc>
          <w:tcPr>
            <w:tcW w:w="1434" w:type="pct"/>
          </w:tcPr>
          <w:p w:rsidR="00742B62" w:rsidRPr="0045798E" w:rsidRDefault="007731DC" w:rsidP="00A46E2B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87798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67697B" w:rsidRPr="0045798E">
              <w:rPr>
                <w:rFonts w:ascii="Times New Roman" w:hAnsi="Times New Roman"/>
                <w:b/>
                <w:sz w:val="24"/>
                <w:szCs w:val="24"/>
              </w:rPr>
              <w:t>Морфологи</w:t>
            </w:r>
            <w:r w:rsidR="0067697B">
              <w:rPr>
                <w:rFonts w:ascii="Times New Roman" w:hAnsi="Times New Roman"/>
                <w:b/>
                <w:sz w:val="24"/>
                <w:szCs w:val="24"/>
              </w:rPr>
              <w:t>ческая диагностика опухолей головного мозга</w:t>
            </w:r>
            <w:r w:rsidR="0067697B" w:rsidRPr="0045798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015" w:type="pct"/>
          </w:tcPr>
          <w:p w:rsidR="00657B8F" w:rsidRPr="005D0E55" w:rsidRDefault="007731DC" w:rsidP="00657B8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7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67697B" w:rsidRPr="00657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657B8F" w:rsidRPr="00657B8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C6E3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Опухоли головного мозга и мозговых оболочек. </w:t>
            </w:r>
            <w:r w:rsidR="00657B8F" w:rsidRPr="009D56F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Патологическая анатомия, морфогенез</w:t>
            </w:r>
          </w:p>
          <w:p w:rsidR="00742B62" w:rsidRPr="005D0E55" w:rsidRDefault="00742B62" w:rsidP="005D0E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0" w:type="pct"/>
          </w:tcPr>
          <w:p w:rsidR="00742B62" w:rsidRPr="000E652E" w:rsidRDefault="00742B62" w:rsidP="00CE6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Л, </w:t>
            </w:r>
            <w:r w:rsidR="00451C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ПЗ, </w:t>
            </w:r>
          </w:p>
        </w:tc>
        <w:tc>
          <w:tcPr>
            <w:tcW w:w="621" w:type="pct"/>
          </w:tcPr>
          <w:p w:rsidR="00742B62" w:rsidRPr="000E652E" w:rsidRDefault="0014558D" w:rsidP="00287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7731DC" w:rsidRPr="00137B4D" w:rsidTr="0014558D">
        <w:trPr>
          <w:trHeight w:val="560"/>
        </w:trPr>
        <w:tc>
          <w:tcPr>
            <w:tcW w:w="1434" w:type="pct"/>
          </w:tcPr>
          <w:p w:rsidR="007731DC" w:rsidRPr="0045798E" w:rsidRDefault="007731DC" w:rsidP="00657B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956E5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657B8F">
              <w:rPr>
                <w:rFonts w:ascii="Times New Roman" w:hAnsi="Times New Roman"/>
                <w:b/>
                <w:sz w:val="24"/>
                <w:szCs w:val="24"/>
              </w:rPr>
              <w:t>Стажировка</w:t>
            </w:r>
          </w:p>
        </w:tc>
        <w:tc>
          <w:tcPr>
            <w:tcW w:w="2015" w:type="pct"/>
          </w:tcPr>
          <w:p w:rsidR="001C6E3C" w:rsidRDefault="007731DC" w:rsidP="00657B8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9D56F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9D56F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9D56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57B8F" w:rsidRPr="00DE6F7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Патологическая ана</w:t>
            </w:r>
            <w:r w:rsidR="001C6E3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томия, </w:t>
            </w:r>
            <w:r w:rsidR="00657B8F" w:rsidRPr="00DE6F7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морфогенез</w:t>
            </w:r>
            <w:r w:rsidR="001C6E3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4558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цереброваскулярных заболеваний</w:t>
            </w:r>
            <w:r w:rsidR="00657B8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731DC" w:rsidRDefault="001C6E3C" w:rsidP="00AD311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3.2. Опухоли головного мозга и мозговых оболочек. </w:t>
            </w:r>
            <w:r w:rsidR="00657B8F" w:rsidRPr="009D56F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Патологическая анатомия, морфогенез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0" w:type="pct"/>
          </w:tcPr>
          <w:p w:rsidR="007731DC" w:rsidRPr="000E652E" w:rsidRDefault="00E918C4" w:rsidP="00971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Стажировка</w:t>
            </w:r>
          </w:p>
        </w:tc>
        <w:tc>
          <w:tcPr>
            <w:tcW w:w="621" w:type="pct"/>
          </w:tcPr>
          <w:p w:rsidR="007731DC" w:rsidRPr="000E652E" w:rsidRDefault="00CE6876" w:rsidP="00971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7731DC" w:rsidRPr="00137B4D" w:rsidTr="0014558D">
        <w:trPr>
          <w:trHeight w:hRule="exact" w:val="850"/>
        </w:trPr>
        <w:tc>
          <w:tcPr>
            <w:tcW w:w="3449" w:type="pct"/>
            <w:gridSpan w:val="2"/>
          </w:tcPr>
          <w:p w:rsidR="007731DC" w:rsidRPr="009F49C5" w:rsidRDefault="007731DC" w:rsidP="002874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4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0" w:type="pct"/>
          </w:tcPr>
          <w:p w:rsidR="007731DC" w:rsidRPr="009F49C5" w:rsidRDefault="00E918C4" w:rsidP="00145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Л, ПЗ, </w:t>
            </w:r>
            <w:r w:rsidR="0014558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тажировка</w:t>
            </w:r>
          </w:p>
        </w:tc>
        <w:tc>
          <w:tcPr>
            <w:tcW w:w="621" w:type="pct"/>
          </w:tcPr>
          <w:p w:rsidR="007731DC" w:rsidRPr="009F49C5" w:rsidRDefault="0014558D" w:rsidP="00B108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</w:tr>
    </w:tbl>
    <w:p w:rsidR="00B737D6" w:rsidRPr="00E91196" w:rsidRDefault="00B737D6" w:rsidP="00B737D6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sz w:val="28"/>
          <w:szCs w:val="28"/>
        </w:rPr>
      </w:pPr>
    </w:p>
    <w:p w:rsidR="00B737D6" w:rsidRPr="00BF0BDC" w:rsidRDefault="00B76D6A" w:rsidP="00B737D6">
      <w:pPr>
        <w:keepNext/>
        <w:tabs>
          <w:tab w:val="left" w:pos="567"/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6</w:t>
      </w:r>
      <w:r w:rsidR="00B737D6" w:rsidRPr="00BF0BDC">
        <w:rPr>
          <w:rFonts w:ascii="Times New Roman" w:hAnsi="Times New Roman" w:cs="Times New Roman"/>
          <w:b/>
          <w:bCs/>
          <w:sz w:val="28"/>
          <w:szCs w:val="24"/>
        </w:rPr>
        <w:t>. ОБРАЗОВАТЕЛЬНЫЕ ТЕХНОЛОГИИ</w:t>
      </w:r>
      <w:bookmarkStart w:id="7" w:name="_Toc299967383"/>
      <w:bookmarkStart w:id="8" w:name="_Toc320887500"/>
    </w:p>
    <w:p w:rsidR="00B737D6" w:rsidRPr="00BF0BDC" w:rsidRDefault="00B76D6A" w:rsidP="00AD311D">
      <w:pPr>
        <w:keepNext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4"/>
          <w:lang w:eastAsia="ar-SA"/>
        </w:rPr>
        <w:t>6</w:t>
      </w:r>
      <w:r w:rsidR="00B737D6" w:rsidRPr="00BF0BDC">
        <w:rPr>
          <w:rFonts w:ascii="Times New Roman" w:hAnsi="Times New Roman" w:cs="Times New Roman"/>
          <w:b/>
          <w:bCs/>
          <w:i/>
          <w:iCs/>
          <w:sz w:val="28"/>
          <w:szCs w:val="24"/>
          <w:lang w:eastAsia="ar-SA"/>
        </w:rPr>
        <w:t>.1 Интерактивные образовательные технологии, используемые в аудиторных занятиях</w:t>
      </w:r>
      <w:bookmarkEnd w:id="7"/>
      <w:bookmarkEnd w:id="8"/>
    </w:p>
    <w:p w:rsidR="00B737D6" w:rsidRPr="00AD311D" w:rsidRDefault="00B737D6" w:rsidP="00B737D6">
      <w:pPr>
        <w:keepNext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4"/>
          <w:lang w:eastAsia="ar-SA"/>
        </w:rPr>
      </w:pPr>
      <w:r w:rsidRPr="00AD311D">
        <w:rPr>
          <w:rFonts w:ascii="Times New Roman" w:hAnsi="Times New Roman" w:cs="Times New Roman"/>
          <w:i/>
          <w:sz w:val="28"/>
          <w:szCs w:val="24"/>
          <w:lang w:eastAsia="ar-SA"/>
        </w:rPr>
        <w:t xml:space="preserve">Таблица </w:t>
      </w:r>
      <w:r w:rsidR="008B7A4C" w:rsidRPr="00AD311D">
        <w:rPr>
          <w:rFonts w:ascii="Times New Roman" w:hAnsi="Times New Roman" w:cs="Times New Roman"/>
          <w:i/>
          <w:sz w:val="28"/>
          <w:szCs w:val="24"/>
          <w:lang w:eastAsia="ar-SA"/>
        </w:rPr>
        <w:t>6</w:t>
      </w:r>
      <w:r w:rsidRPr="00AD311D">
        <w:rPr>
          <w:rFonts w:ascii="Times New Roman" w:hAnsi="Times New Roman" w:cs="Times New Roman"/>
          <w:i/>
          <w:sz w:val="28"/>
          <w:szCs w:val="24"/>
          <w:lang w:eastAsia="ar-SA"/>
        </w:rPr>
        <w:t xml:space="preserve"> -</w:t>
      </w:r>
      <w:r w:rsidR="00D62468" w:rsidRPr="00AD311D">
        <w:rPr>
          <w:rFonts w:ascii="Times New Roman" w:hAnsi="Times New Roman" w:cs="Times New Roman"/>
          <w:i/>
          <w:sz w:val="28"/>
          <w:szCs w:val="24"/>
          <w:lang w:eastAsia="ar-SA"/>
        </w:rPr>
        <w:t xml:space="preserve"> </w:t>
      </w:r>
      <w:r w:rsidRPr="00AD311D">
        <w:rPr>
          <w:rFonts w:ascii="Times New Roman" w:hAnsi="Times New Roman" w:cs="Times New Roman"/>
          <w:i/>
          <w:sz w:val="28"/>
          <w:szCs w:val="24"/>
        </w:rPr>
        <w:t xml:space="preserve">Интерактивные методы обучения, используемые на занятиях дисциплины </w:t>
      </w:r>
    </w:p>
    <w:p w:rsidR="00B737D6" w:rsidRPr="009F49C5" w:rsidRDefault="00B737D6" w:rsidP="00B73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49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9"/>
        <w:gridCol w:w="1015"/>
        <w:gridCol w:w="2233"/>
        <w:gridCol w:w="1392"/>
      </w:tblGrid>
      <w:tr w:rsidR="00B737D6" w:rsidRPr="00137B4D" w:rsidTr="0045798E">
        <w:trPr>
          <w:trHeight w:val="657"/>
          <w:jc w:val="center"/>
        </w:trPr>
        <w:tc>
          <w:tcPr>
            <w:tcW w:w="2501" w:type="pct"/>
            <w:shd w:val="clear" w:color="auto" w:fill="FFFFFF"/>
            <w:vAlign w:val="center"/>
          </w:tcPr>
          <w:p w:rsidR="00B737D6" w:rsidRPr="00137B4D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Номер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темы</w:t>
            </w:r>
          </w:p>
          <w:p w:rsidR="00B737D6" w:rsidRPr="00137B4D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" w:type="pct"/>
            <w:shd w:val="clear" w:color="auto" w:fill="FFFFFF"/>
            <w:vAlign w:val="center"/>
          </w:tcPr>
          <w:p w:rsidR="00B737D6" w:rsidRPr="00137B4D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Вид</w:t>
            </w:r>
          </w:p>
          <w:p w:rsidR="00B737D6" w:rsidRPr="00137B4D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занятия</w:t>
            </w:r>
          </w:p>
          <w:p w:rsidR="00B737D6" w:rsidRPr="00137B4D" w:rsidRDefault="00B737D6" w:rsidP="00190FEC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9" w:type="pct"/>
            <w:shd w:val="clear" w:color="auto" w:fill="FFFFFF"/>
          </w:tcPr>
          <w:p w:rsidR="00B737D6" w:rsidRPr="00137B4D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Используемые интерактивные</w:t>
            </w:r>
          </w:p>
          <w:p w:rsidR="00B737D6" w:rsidRPr="00137B4D" w:rsidRDefault="00B737D6" w:rsidP="00190FEC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образовательные технологии</w:t>
            </w:r>
          </w:p>
        </w:tc>
        <w:tc>
          <w:tcPr>
            <w:tcW w:w="763" w:type="pct"/>
            <w:shd w:val="clear" w:color="auto" w:fill="FFFFFF"/>
            <w:vAlign w:val="center"/>
          </w:tcPr>
          <w:p w:rsidR="00B737D6" w:rsidRPr="00137B4D" w:rsidRDefault="00B737D6" w:rsidP="00190FEC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Количество</w:t>
            </w:r>
            <w:r w:rsidRPr="00137B4D">
              <w:rPr>
                <w:rFonts w:ascii="Times New Roman" w:hAnsi="Times New Roman" w:cs="Times New Roman"/>
                <w:b/>
                <w:bCs/>
              </w:rPr>
              <w:br/>
              <w:t>часов, (ч.), зачетных единиц (з.е.)</w:t>
            </w:r>
          </w:p>
        </w:tc>
      </w:tr>
      <w:tr w:rsidR="00A46E2B" w:rsidRPr="00137B4D" w:rsidTr="0045798E">
        <w:trPr>
          <w:trHeight w:val="291"/>
          <w:jc w:val="center"/>
        </w:trPr>
        <w:tc>
          <w:tcPr>
            <w:tcW w:w="2501" w:type="pct"/>
          </w:tcPr>
          <w:p w:rsidR="00A46E2B" w:rsidRPr="00A46E2B" w:rsidRDefault="00A46E2B" w:rsidP="007731DC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</w:rPr>
            </w:pPr>
            <w:r w:rsidRPr="00A46E2B">
              <w:rPr>
                <w:rFonts w:ascii="Times New Roman" w:hAnsi="Times New Roman"/>
                <w:b/>
              </w:rPr>
              <w:t>1. Морфологическая диа</w:t>
            </w:r>
            <w:r w:rsidR="0006465D">
              <w:rPr>
                <w:rFonts w:ascii="Times New Roman" w:hAnsi="Times New Roman"/>
                <w:b/>
              </w:rPr>
              <w:t xml:space="preserve">гностика </w:t>
            </w:r>
            <w:r w:rsidR="00DF5E5B">
              <w:rPr>
                <w:rFonts w:ascii="Times New Roman" w:hAnsi="Times New Roman"/>
                <w:b/>
              </w:rPr>
              <w:t>цереброваскулярных болезней.</w:t>
            </w:r>
          </w:p>
        </w:tc>
        <w:tc>
          <w:tcPr>
            <w:tcW w:w="467" w:type="pct"/>
          </w:tcPr>
          <w:p w:rsidR="00A46E2B" w:rsidRPr="00137B4D" w:rsidRDefault="00A46E2B" w:rsidP="001B74D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269" w:type="pct"/>
          </w:tcPr>
          <w:p w:rsidR="00A46E2B" w:rsidRPr="00137B4D" w:rsidRDefault="00A46E2B" w:rsidP="001B74D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Мультимедийная презентация</w:t>
            </w:r>
            <w:r w:rsidRPr="00BB51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3" w:type="pct"/>
          </w:tcPr>
          <w:p w:rsidR="00A46E2B" w:rsidRPr="00137B4D" w:rsidRDefault="00C85AC1" w:rsidP="00190FEC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6E2B" w:rsidRPr="00137B4D" w:rsidTr="0045798E">
        <w:trPr>
          <w:trHeight w:val="291"/>
          <w:jc w:val="center"/>
        </w:trPr>
        <w:tc>
          <w:tcPr>
            <w:tcW w:w="2501" w:type="pct"/>
          </w:tcPr>
          <w:p w:rsidR="00A46E2B" w:rsidRPr="00A46E2B" w:rsidRDefault="00A46E2B" w:rsidP="007731D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46E2B">
              <w:rPr>
                <w:rFonts w:ascii="Times New Roman" w:hAnsi="Times New Roman"/>
                <w:b/>
              </w:rPr>
              <w:t xml:space="preserve">2. Морфологическая диагностика </w:t>
            </w:r>
            <w:r w:rsidR="00DF5E5B">
              <w:rPr>
                <w:rFonts w:ascii="Times New Roman" w:hAnsi="Times New Roman"/>
                <w:b/>
              </w:rPr>
              <w:t>опухолей головного мозга</w:t>
            </w:r>
            <w:r w:rsidRPr="00A46E2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67" w:type="pct"/>
          </w:tcPr>
          <w:p w:rsidR="00A46E2B" w:rsidRPr="00137B4D" w:rsidRDefault="00A46E2B" w:rsidP="006454F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269" w:type="pct"/>
          </w:tcPr>
          <w:p w:rsidR="00A46E2B" w:rsidRPr="00137B4D" w:rsidRDefault="00A46E2B" w:rsidP="006454F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Мультимедийная презентация</w:t>
            </w:r>
            <w:r w:rsidRPr="00CC4E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3" w:type="pct"/>
          </w:tcPr>
          <w:p w:rsidR="00A46E2B" w:rsidRPr="00137B4D" w:rsidRDefault="0014558D" w:rsidP="008E31AD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91E11" w:rsidRPr="00137B4D" w:rsidTr="00190FEC">
        <w:trPr>
          <w:jc w:val="center"/>
        </w:trPr>
        <w:tc>
          <w:tcPr>
            <w:tcW w:w="5000" w:type="pct"/>
            <w:gridSpan w:val="4"/>
            <w:vAlign w:val="center"/>
          </w:tcPr>
          <w:p w:rsidR="00E91E11" w:rsidRPr="001B41D6" w:rsidRDefault="00E91E11" w:rsidP="0014558D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1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  <w:r w:rsidR="0014558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B737D6" w:rsidRDefault="00B737D6" w:rsidP="00B737D6">
      <w:pPr>
        <w:keepNext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_Toc320887501"/>
      <w:bookmarkStart w:id="10" w:name="_Toc299967384"/>
      <w:bookmarkStart w:id="11" w:name="_Toc304907146"/>
    </w:p>
    <w:p w:rsidR="00B737D6" w:rsidRPr="00C60D16" w:rsidRDefault="00B76D6A" w:rsidP="00B737D6">
      <w:pPr>
        <w:keepNext/>
        <w:tabs>
          <w:tab w:val="left" w:pos="851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7</w:t>
      </w:r>
      <w:r w:rsidR="00B737D6" w:rsidRPr="00C60D16">
        <w:rPr>
          <w:rFonts w:ascii="Times New Roman" w:hAnsi="Times New Roman" w:cs="Times New Roman"/>
          <w:b/>
          <w:bCs/>
          <w:sz w:val="28"/>
          <w:szCs w:val="24"/>
        </w:rPr>
        <w:t>. ФОНД ОЦЕНОЧНЫХ СРЕДСТВ ТЕКУЩЕГО КОНТРОЛЯ УСПЕВАЕМОСТИ И ПРОМЕЖУТОЧНОЙ АТТЕСТАЦИИ</w:t>
      </w:r>
      <w:bookmarkEnd w:id="9"/>
      <w:bookmarkEnd w:id="10"/>
      <w:bookmarkEnd w:id="11"/>
    </w:p>
    <w:p w:rsidR="00B737D6" w:rsidRPr="00C60D16" w:rsidRDefault="00B737D6" w:rsidP="00B737D6">
      <w:pPr>
        <w:tabs>
          <w:tab w:val="left" w:pos="2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32"/>
          <w:szCs w:val="28"/>
        </w:rPr>
      </w:pPr>
    </w:p>
    <w:p w:rsidR="00B737D6" w:rsidRPr="006454F7" w:rsidRDefault="00B76D6A" w:rsidP="00EA04D6">
      <w:pPr>
        <w:widowControl w:val="0"/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4"/>
        </w:rPr>
      </w:pPr>
      <w:bookmarkStart w:id="12" w:name="_Toc320887502"/>
      <w:bookmarkStart w:id="13" w:name="_Toc304907147"/>
      <w:r>
        <w:rPr>
          <w:rFonts w:ascii="Times New Roman" w:hAnsi="Times New Roman" w:cs="Times New Roman"/>
          <w:b/>
          <w:bCs/>
          <w:iCs/>
          <w:sz w:val="28"/>
          <w:szCs w:val="24"/>
        </w:rPr>
        <w:lastRenderedPageBreak/>
        <w:t>7</w:t>
      </w:r>
      <w:r w:rsidR="00B737D6" w:rsidRPr="006454F7">
        <w:rPr>
          <w:rFonts w:ascii="Times New Roman" w:hAnsi="Times New Roman" w:cs="Times New Roman"/>
          <w:b/>
          <w:bCs/>
          <w:iCs/>
          <w:sz w:val="28"/>
          <w:szCs w:val="24"/>
        </w:rPr>
        <w:t>.1 Оценочные средства текущего контроля успеваемости</w:t>
      </w:r>
      <w:bookmarkEnd w:id="12"/>
      <w:bookmarkEnd w:id="13"/>
    </w:p>
    <w:p w:rsidR="00B737D6" w:rsidRPr="006454F7" w:rsidRDefault="00B737D6" w:rsidP="00EA04D6">
      <w:pPr>
        <w:tabs>
          <w:tab w:val="left" w:pos="3980"/>
        </w:tabs>
        <w:spacing w:after="0"/>
        <w:ind w:firstLine="709"/>
        <w:rPr>
          <w:rFonts w:ascii="Times New Roman" w:hAnsi="Times New Roman" w:cs="Times New Roman"/>
          <w:b/>
          <w:bCs/>
          <w:i/>
          <w:sz w:val="28"/>
          <w:szCs w:val="24"/>
        </w:rPr>
      </w:pPr>
      <w:bookmarkStart w:id="14" w:name="_Toc304907149"/>
      <w:bookmarkStart w:id="15" w:name="_Toc320887504"/>
      <w:r w:rsidRPr="006454F7">
        <w:rPr>
          <w:rFonts w:ascii="Times New Roman" w:hAnsi="Times New Roman" w:cs="Times New Roman"/>
          <w:i/>
          <w:sz w:val="28"/>
          <w:szCs w:val="24"/>
        </w:rPr>
        <w:t>Таблица</w:t>
      </w:r>
      <w:r w:rsidR="001F21BC" w:rsidRPr="006454F7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="008B7A4C">
        <w:rPr>
          <w:rFonts w:ascii="Times New Roman" w:hAnsi="Times New Roman" w:cs="Times New Roman"/>
          <w:i/>
          <w:sz w:val="28"/>
          <w:szCs w:val="24"/>
        </w:rPr>
        <w:t>7</w:t>
      </w:r>
      <w:r w:rsidRPr="006454F7">
        <w:rPr>
          <w:rFonts w:ascii="Times New Roman" w:hAnsi="Times New Roman" w:cs="Times New Roman"/>
          <w:i/>
          <w:sz w:val="28"/>
          <w:szCs w:val="24"/>
        </w:rPr>
        <w:t xml:space="preserve"> –</w:t>
      </w:r>
      <w:r w:rsidR="001F21BC" w:rsidRPr="006454F7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Pr="006454F7">
        <w:rPr>
          <w:rFonts w:ascii="Times New Roman" w:hAnsi="Times New Roman" w:cs="Times New Roman"/>
          <w:i/>
          <w:sz w:val="28"/>
          <w:szCs w:val="24"/>
        </w:rPr>
        <w:t xml:space="preserve">Оценочные средства для текущего контроля успеваемости </w:t>
      </w:r>
    </w:p>
    <w:tbl>
      <w:tblPr>
        <w:tblW w:w="499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042"/>
        <w:gridCol w:w="1703"/>
        <w:gridCol w:w="850"/>
        <w:gridCol w:w="1025"/>
        <w:gridCol w:w="1097"/>
      </w:tblGrid>
      <w:tr w:rsidR="00B737D6" w:rsidRPr="00137B4D" w:rsidTr="0045798E">
        <w:trPr>
          <w:trHeight w:val="904"/>
          <w:tblHeader/>
        </w:trPr>
        <w:tc>
          <w:tcPr>
            <w:tcW w:w="305" w:type="pct"/>
            <w:shd w:val="clear" w:color="auto" w:fill="FFFFFF"/>
            <w:vAlign w:val="center"/>
          </w:tcPr>
          <w:p w:rsidR="00B737D6" w:rsidRPr="005260CA" w:rsidRDefault="00B737D6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B737D6" w:rsidRPr="005260CA" w:rsidRDefault="00B737D6" w:rsidP="00190FE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2177" w:type="pct"/>
            <w:shd w:val="clear" w:color="auto" w:fill="FFFFFF"/>
            <w:vAlign w:val="center"/>
          </w:tcPr>
          <w:p w:rsidR="00B737D6" w:rsidRPr="005260CA" w:rsidRDefault="00B737D6" w:rsidP="00190FE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Раздел дисциплины, тема, вид занятия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B737D6" w:rsidRPr="005260CA" w:rsidRDefault="00B737D6" w:rsidP="00190FE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 xml:space="preserve">Контролируемые компетенции, результаты обучения </w:t>
            </w:r>
          </w:p>
        </w:tc>
        <w:tc>
          <w:tcPr>
            <w:tcW w:w="458" w:type="pct"/>
            <w:shd w:val="clear" w:color="auto" w:fill="FFFFFF"/>
            <w:vAlign w:val="center"/>
          </w:tcPr>
          <w:p w:rsidR="00B737D6" w:rsidRPr="005260CA" w:rsidRDefault="00B737D6" w:rsidP="00190FE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Оценочное средство</w:t>
            </w:r>
            <w:r w:rsidRPr="00137B4D">
              <w:rPr>
                <w:rFonts w:ascii="Times New Roman" w:hAnsi="Times New Roman" w:cs="Times New Roman"/>
                <w:b/>
                <w:bCs/>
              </w:rPr>
              <w:br/>
            </w:r>
          </w:p>
        </w:tc>
        <w:tc>
          <w:tcPr>
            <w:tcW w:w="552" w:type="pct"/>
            <w:shd w:val="clear" w:color="auto" w:fill="FFFFFF"/>
          </w:tcPr>
          <w:p w:rsidR="00B737D6" w:rsidRPr="005260CA" w:rsidRDefault="00B737D6" w:rsidP="00190FE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Тестирование </w:t>
            </w:r>
          </w:p>
        </w:tc>
        <w:tc>
          <w:tcPr>
            <w:tcW w:w="591" w:type="pct"/>
            <w:shd w:val="clear" w:color="auto" w:fill="FFFFFF"/>
          </w:tcPr>
          <w:p w:rsidR="00B737D6" w:rsidRPr="005260CA" w:rsidRDefault="00B737D6" w:rsidP="00190FE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рейтинговая </w:t>
            </w:r>
            <w:r w:rsidRPr="005260CA">
              <w:rPr>
                <w:rFonts w:ascii="Times New Roman" w:hAnsi="Times New Roman" w:cs="Times New Roman"/>
                <w:b/>
                <w:bCs/>
              </w:rPr>
              <w:t>оценка</w:t>
            </w:r>
            <w:r>
              <w:rPr>
                <w:rFonts w:ascii="Times New Roman" w:hAnsi="Times New Roman" w:cs="Times New Roman"/>
                <w:b/>
                <w:bCs/>
              </w:rPr>
              <w:t>, %/оценка</w:t>
            </w:r>
          </w:p>
        </w:tc>
      </w:tr>
      <w:tr w:rsidR="00B737D6" w:rsidRPr="00137B4D" w:rsidTr="00BF0BDC">
        <w:trPr>
          <w:trHeight w:val="475"/>
          <w:tblHeader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B737D6" w:rsidRDefault="00B737D6" w:rsidP="00190FE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737D6" w:rsidRDefault="00B737D6" w:rsidP="00190FE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60CA">
              <w:rPr>
                <w:rFonts w:ascii="Times New Roman" w:hAnsi="Times New Roman" w:cs="Times New Roman"/>
                <w:b/>
                <w:bCs/>
              </w:rPr>
              <w:t>Контактная работа слушателей с преподавателем</w:t>
            </w:r>
          </w:p>
          <w:p w:rsidR="00B737D6" w:rsidRPr="005260CA" w:rsidRDefault="00B737D6" w:rsidP="00190FE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60CA">
              <w:rPr>
                <w:rFonts w:ascii="Times New Roman" w:hAnsi="Times New Roman" w:cs="Times New Roman"/>
                <w:b/>
                <w:bCs/>
              </w:rPr>
              <w:t>(лекции, семинары, практические занятия, лабораторная работа)</w:t>
            </w:r>
          </w:p>
        </w:tc>
      </w:tr>
      <w:tr w:rsidR="0014558D" w:rsidRPr="00137B4D" w:rsidTr="00966DF4">
        <w:trPr>
          <w:trHeight w:val="234"/>
          <w:tblHeader/>
        </w:trPr>
        <w:tc>
          <w:tcPr>
            <w:tcW w:w="305" w:type="pct"/>
            <w:vAlign w:val="center"/>
          </w:tcPr>
          <w:p w:rsidR="0014558D" w:rsidRDefault="0014558D" w:rsidP="001455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77" w:type="pct"/>
          </w:tcPr>
          <w:p w:rsidR="0014558D" w:rsidRPr="00A46E2B" w:rsidRDefault="0014558D" w:rsidP="0014558D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</w:rPr>
            </w:pPr>
            <w:r w:rsidRPr="00A46E2B">
              <w:rPr>
                <w:rFonts w:ascii="Times New Roman" w:hAnsi="Times New Roman"/>
                <w:b/>
              </w:rPr>
              <w:t>1. Морфологическая диа</w:t>
            </w:r>
            <w:r>
              <w:rPr>
                <w:rFonts w:ascii="Times New Roman" w:hAnsi="Times New Roman"/>
                <w:b/>
              </w:rPr>
              <w:t>гностика цереброваскулярных болезней.</w:t>
            </w:r>
          </w:p>
        </w:tc>
        <w:tc>
          <w:tcPr>
            <w:tcW w:w="917" w:type="pct"/>
          </w:tcPr>
          <w:p w:rsidR="0014558D" w:rsidRPr="00137B4D" w:rsidRDefault="0014558D" w:rsidP="001455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1-4, ОПК-1, ПК-4,5</w:t>
            </w:r>
          </w:p>
        </w:tc>
        <w:tc>
          <w:tcPr>
            <w:tcW w:w="458" w:type="pct"/>
            <w:vAlign w:val="center"/>
          </w:tcPr>
          <w:p w:rsidR="0014558D" w:rsidRPr="00137B4D" w:rsidRDefault="0014558D" w:rsidP="0014558D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  <w:tc>
          <w:tcPr>
            <w:tcW w:w="552" w:type="pct"/>
          </w:tcPr>
          <w:p w:rsidR="0014558D" w:rsidRDefault="0014558D" w:rsidP="0014558D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4558D" w:rsidRPr="00137B4D" w:rsidRDefault="0014558D" w:rsidP="0014558D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pct"/>
          </w:tcPr>
          <w:p w:rsidR="0014558D" w:rsidRPr="00137B4D" w:rsidRDefault="0014558D" w:rsidP="0014558D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зачтено</w:t>
            </w:r>
          </w:p>
        </w:tc>
      </w:tr>
      <w:tr w:rsidR="00C85AC1" w:rsidRPr="00137B4D" w:rsidTr="0045798E">
        <w:trPr>
          <w:trHeight w:val="234"/>
          <w:tblHeader/>
        </w:trPr>
        <w:tc>
          <w:tcPr>
            <w:tcW w:w="305" w:type="pct"/>
            <w:vAlign w:val="center"/>
          </w:tcPr>
          <w:p w:rsidR="00C85AC1" w:rsidRPr="00137B4D" w:rsidRDefault="00C85AC1" w:rsidP="0056796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77" w:type="pct"/>
          </w:tcPr>
          <w:p w:rsidR="00C85AC1" w:rsidRPr="0045798E" w:rsidRDefault="00C85AC1" w:rsidP="00503EBA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>Морфологи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ческая диагностика опухолей головного мозга</w:t>
            </w: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17" w:type="pct"/>
          </w:tcPr>
          <w:p w:rsidR="00C85AC1" w:rsidRPr="00137B4D" w:rsidRDefault="00C85AC1" w:rsidP="00CD5B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1-4, ОПК-1, ПК-4,5</w:t>
            </w:r>
          </w:p>
        </w:tc>
        <w:tc>
          <w:tcPr>
            <w:tcW w:w="458" w:type="pct"/>
            <w:vAlign w:val="center"/>
          </w:tcPr>
          <w:p w:rsidR="00C85AC1" w:rsidRPr="00137B4D" w:rsidRDefault="00C85AC1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  <w:tc>
          <w:tcPr>
            <w:tcW w:w="552" w:type="pct"/>
          </w:tcPr>
          <w:p w:rsidR="00C85AC1" w:rsidRDefault="00C85AC1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85AC1" w:rsidRPr="00137B4D" w:rsidRDefault="00C85AC1" w:rsidP="0084735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pct"/>
          </w:tcPr>
          <w:p w:rsidR="00C85AC1" w:rsidRPr="00137B4D" w:rsidRDefault="00C85AC1" w:rsidP="00283D9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зачтено</w:t>
            </w:r>
          </w:p>
        </w:tc>
      </w:tr>
      <w:tr w:rsidR="00DF5E5B" w:rsidRPr="00137B4D" w:rsidTr="0045798E">
        <w:trPr>
          <w:trHeight w:val="632"/>
          <w:tblHeader/>
        </w:trPr>
        <w:tc>
          <w:tcPr>
            <w:tcW w:w="2482" w:type="pct"/>
            <w:gridSpan w:val="2"/>
            <w:vAlign w:val="center"/>
          </w:tcPr>
          <w:p w:rsidR="00DF5E5B" w:rsidRPr="00137B4D" w:rsidRDefault="00DF5E5B" w:rsidP="000D4DE7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Итого: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2</w:t>
            </w:r>
          </w:p>
        </w:tc>
        <w:tc>
          <w:tcPr>
            <w:tcW w:w="917" w:type="pct"/>
            <w:vAlign w:val="center"/>
          </w:tcPr>
          <w:p w:rsidR="00DF5E5B" w:rsidRPr="00137B4D" w:rsidRDefault="00DF5E5B" w:rsidP="00190F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Align w:val="center"/>
          </w:tcPr>
          <w:p w:rsidR="00DF5E5B" w:rsidRPr="00137B4D" w:rsidRDefault="00DF5E5B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DF5E5B" w:rsidRPr="00137B4D" w:rsidRDefault="00DF5E5B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pct"/>
          </w:tcPr>
          <w:p w:rsidR="00DF5E5B" w:rsidRDefault="00DF5E5B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DF5E5B" w:rsidRDefault="00DF5E5B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DF5E5B" w:rsidRPr="00137B4D" w:rsidRDefault="00DF5E5B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B7670" w:rsidRDefault="007B7670" w:rsidP="00D6246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B7670" w:rsidRDefault="00B76D6A" w:rsidP="007B7670">
      <w:pPr>
        <w:pStyle w:val="af9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7B7670" w:rsidRPr="004A383F">
        <w:rPr>
          <w:rFonts w:ascii="Times New Roman" w:hAnsi="Times New Roman"/>
          <w:b/>
          <w:sz w:val="28"/>
          <w:szCs w:val="28"/>
        </w:rPr>
        <w:t>.2 Оценочные средства промежуточной аттестации</w:t>
      </w:r>
    </w:p>
    <w:p w:rsidR="00B4793D" w:rsidRDefault="007B7670" w:rsidP="007B7670">
      <w:pPr>
        <w:pStyle w:val="af9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вопросов к зачету по дисциплине</w:t>
      </w:r>
    </w:p>
    <w:p w:rsidR="00B4793D" w:rsidRDefault="00B4793D" w:rsidP="00B4793D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52A0E">
        <w:rPr>
          <w:rFonts w:ascii="Times New Roman" w:hAnsi="Times New Roman"/>
          <w:sz w:val="28"/>
          <w:szCs w:val="28"/>
        </w:rPr>
        <w:t>Инфаркты головного мозга</w:t>
      </w:r>
      <w:r w:rsidRPr="00B4793D">
        <w:rPr>
          <w:rFonts w:ascii="Times New Roman" w:hAnsi="Times New Roman"/>
          <w:sz w:val="28"/>
          <w:szCs w:val="28"/>
        </w:rPr>
        <w:t>: виды, этиология, патог</w:t>
      </w:r>
      <w:r w:rsidR="00152A0E">
        <w:rPr>
          <w:rFonts w:ascii="Times New Roman" w:hAnsi="Times New Roman"/>
          <w:sz w:val="28"/>
          <w:szCs w:val="28"/>
        </w:rPr>
        <w:t>енез.</w:t>
      </w:r>
    </w:p>
    <w:p w:rsidR="00C85AC1" w:rsidRDefault="00B4793D" w:rsidP="00B4793D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B4793D">
        <w:rPr>
          <w:rFonts w:ascii="Times New Roman" w:hAnsi="Times New Roman"/>
          <w:sz w:val="28"/>
          <w:szCs w:val="28"/>
        </w:rPr>
        <w:t>М</w:t>
      </w:r>
      <w:r w:rsidR="00C85AC1">
        <w:rPr>
          <w:rFonts w:ascii="Times New Roman" w:hAnsi="Times New Roman"/>
          <w:sz w:val="28"/>
          <w:szCs w:val="28"/>
        </w:rPr>
        <w:t>акроскопические критерии давности ишемических (белых) инфарктов головного мозга</w:t>
      </w:r>
      <w:r>
        <w:rPr>
          <w:rFonts w:ascii="Times New Roman" w:hAnsi="Times New Roman"/>
          <w:sz w:val="28"/>
          <w:szCs w:val="28"/>
        </w:rPr>
        <w:t>.</w:t>
      </w:r>
    </w:p>
    <w:p w:rsidR="00C85AC1" w:rsidRDefault="00C85AC1" w:rsidP="00B4793D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Микроскопические критерии давности ишемических (белых) инфарктов головного мозга.</w:t>
      </w:r>
    </w:p>
    <w:p w:rsidR="00B4793D" w:rsidRDefault="00C85AC1" w:rsidP="00B4793D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B4793D">
        <w:rPr>
          <w:rFonts w:ascii="Times New Roman" w:hAnsi="Times New Roman"/>
          <w:sz w:val="28"/>
          <w:szCs w:val="28"/>
        </w:rPr>
        <w:t xml:space="preserve"> </w:t>
      </w:r>
      <w:r w:rsidRPr="00B4793D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акроскопические критерии давности внутримозговых гематом.</w:t>
      </w:r>
    </w:p>
    <w:p w:rsidR="00254DC5" w:rsidRDefault="00254DC5" w:rsidP="00B4793D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52A0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Микроскопические критерии давности внутримозговых гематом</w:t>
      </w:r>
    </w:p>
    <w:p w:rsidR="00B4793D" w:rsidRDefault="00254DC5" w:rsidP="00B4793D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Х</w:t>
      </w:r>
      <w:r w:rsidR="00152A0E">
        <w:rPr>
          <w:rFonts w:ascii="Times New Roman" w:hAnsi="Times New Roman"/>
          <w:sz w:val="28"/>
          <w:szCs w:val="28"/>
        </w:rPr>
        <w:t>ронические прогрессирующие цереброваскулярные заболевания: формы, морфологические</w:t>
      </w:r>
      <w:r w:rsidR="00B4793D" w:rsidRPr="00B4793D">
        <w:rPr>
          <w:rFonts w:ascii="Times New Roman" w:hAnsi="Times New Roman"/>
          <w:sz w:val="28"/>
          <w:szCs w:val="28"/>
        </w:rPr>
        <w:t xml:space="preserve"> изменен</w:t>
      </w:r>
      <w:r w:rsidR="00152A0E">
        <w:rPr>
          <w:rFonts w:ascii="Times New Roman" w:hAnsi="Times New Roman"/>
          <w:sz w:val="28"/>
          <w:szCs w:val="28"/>
        </w:rPr>
        <w:t>ия, осложнения</w:t>
      </w:r>
      <w:r w:rsidR="00B4793D" w:rsidRPr="00B4793D">
        <w:rPr>
          <w:rFonts w:ascii="Times New Roman" w:hAnsi="Times New Roman"/>
          <w:sz w:val="28"/>
          <w:szCs w:val="28"/>
        </w:rPr>
        <w:t xml:space="preserve">. </w:t>
      </w:r>
    </w:p>
    <w:p w:rsidR="00B4793D" w:rsidRDefault="00254DC5" w:rsidP="00B4793D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4793D">
        <w:rPr>
          <w:rFonts w:ascii="Times New Roman" w:hAnsi="Times New Roman"/>
          <w:sz w:val="28"/>
          <w:szCs w:val="28"/>
        </w:rPr>
        <w:t xml:space="preserve">. </w:t>
      </w:r>
      <w:r w:rsidR="00152A0E">
        <w:rPr>
          <w:rFonts w:ascii="Times New Roman" w:hAnsi="Times New Roman"/>
          <w:sz w:val="28"/>
          <w:szCs w:val="28"/>
        </w:rPr>
        <w:t>Астроцитарные опухоли: виды, морфологическая характеристика</w:t>
      </w:r>
      <w:r w:rsidR="00B4793D">
        <w:rPr>
          <w:rFonts w:ascii="Times New Roman" w:hAnsi="Times New Roman"/>
          <w:sz w:val="28"/>
          <w:szCs w:val="28"/>
        </w:rPr>
        <w:t xml:space="preserve">. </w:t>
      </w:r>
    </w:p>
    <w:p w:rsidR="00B4793D" w:rsidRDefault="00254DC5" w:rsidP="00B4793D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52A0E">
        <w:rPr>
          <w:rFonts w:ascii="Times New Roman" w:hAnsi="Times New Roman"/>
          <w:sz w:val="28"/>
          <w:szCs w:val="28"/>
        </w:rPr>
        <w:t>. Олигодендроглиомы: виды, клинико-морфологическая характеристика</w:t>
      </w:r>
    </w:p>
    <w:p w:rsidR="00254DC5" w:rsidRDefault="00254DC5" w:rsidP="00B4793D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4793D">
        <w:rPr>
          <w:rFonts w:ascii="Times New Roman" w:hAnsi="Times New Roman"/>
          <w:sz w:val="28"/>
          <w:szCs w:val="28"/>
        </w:rPr>
        <w:t xml:space="preserve">. </w:t>
      </w:r>
      <w:r w:rsidR="00152A0E">
        <w:rPr>
          <w:rFonts w:ascii="Times New Roman" w:hAnsi="Times New Roman"/>
          <w:sz w:val="28"/>
          <w:szCs w:val="28"/>
        </w:rPr>
        <w:t>Эмбриональные нейроэктодермальные опухоли: клинико-морфологическая характеристика</w:t>
      </w:r>
      <w:r w:rsidR="00B4793D">
        <w:rPr>
          <w:rFonts w:ascii="Times New Roman" w:hAnsi="Times New Roman"/>
          <w:sz w:val="28"/>
          <w:szCs w:val="28"/>
        </w:rPr>
        <w:t xml:space="preserve">. </w:t>
      </w:r>
    </w:p>
    <w:p w:rsidR="00B4793D" w:rsidRDefault="00254DC5" w:rsidP="00B4793D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Эпендимальные опухоли: гистологические варианты.</w:t>
      </w:r>
      <w:r w:rsidRPr="00B4793D">
        <w:rPr>
          <w:rFonts w:ascii="Times New Roman" w:hAnsi="Times New Roman"/>
          <w:sz w:val="28"/>
          <w:szCs w:val="28"/>
        </w:rPr>
        <w:t xml:space="preserve"> </w:t>
      </w:r>
      <w:r w:rsidR="00B4793D">
        <w:rPr>
          <w:rFonts w:ascii="Times New Roman" w:hAnsi="Times New Roman"/>
          <w:sz w:val="28"/>
          <w:szCs w:val="28"/>
        </w:rPr>
        <w:t xml:space="preserve"> </w:t>
      </w:r>
    </w:p>
    <w:p w:rsidR="00BC2728" w:rsidRDefault="00254DC5" w:rsidP="005A0B77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B4793D" w:rsidRPr="00B4793D">
        <w:rPr>
          <w:rFonts w:ascii="Times New Roman" w:hAnsi="Times New Roman"/>
          <w:sz w:val="28"/>
          <w:szCs w:val="28"/>
        </w:rPr>
        <w:t>.</w:t>
      </w:r>
      <w:r w:rsidR="00BC2728">
        <w:rPr>
          <w:rFonts w:ascii="Times New Roman" w:hAnsi="Times New Roman"/>
          <w:sz w:val="28"/>
          <w:szCs w:val="28"/>
        </w:rPr>
        <w:t xml:space="preserve"> Опухоли из менинготелиальных клеток</w:t>
      </w:r>
      <w:r>
        <w:rPr>
          <w:rFonts w:ascii="Times New Roman" w:hAnsi="Times New Roman"/>
          <w:sz w:val="28"/>
          <w:szCs w:val="28"/>
        </w:rPr>
        <w:t>.</w:t>
      </w:r>
      <w:r w:rsidR="00CE4C1D">
        <w:rPr>
          <w:rFonts w:ascii="Times New Roman" w:hAnsi="Times New Roman"/>
          <w:sz w:val="28"/>
          <w:szCs w:val="28"/>
        </w:rPr>
        <w:t xml:space="preserve"> Классификация, общая характеристика.</w:t>
      </w:r>
    </w:p>
    <w:p w:rsidR="00BC2728" w:rsidRDefault="00BC2728" w:rsidP="005A0B77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12.Доброкачественные менингиомы: гистологические варианты.   </w:t>
      </w:r>
    </w:p>
    <w:p w:rsidR="00BC2728" w:rsidRDefault="00BC2728" w:rsidP="005A0B77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Атипические менингиомы: морфологические особенности.</w:t>
      </w:r>
    </w:p>
    <w:p w:rsidR="00B4793D" w:rsidRDefault="00BC2728" w:rsidP="005A0B77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Злокачественная (анапластическая) менингиома: морфологическая характеристика.</w:t>
      </w:r>
    </w:p>
    <w:p w:rsidR="007B7670" w:rsidRPr="00EC2203" w:rsidRDefault="00EC2203" w:rsidP="007B7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Таблица 8</w:t>
      </w:r>
      <w:r w:rsidR="007B7670" w:rsidRPr="00EC2203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Оценивание слушателей на зачете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820"/>
      </w:tblGrid>
      <w:tr w:rsidR="007B7670" w:rsidRPr="00354A1E" w:rsidTr="007B7670">
        <w:tc>
          <w:tcPr>
            <w:tcW w:w="4219" w:type="dxa"/>
          </w:tcPr>
          <w:p w:rsidR="007B7670" w:rsidRPr="00354A1E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54A1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Баллы </w:t>
            </w:r>
          </w:p>
          <w:p w:rsidR="007B7670" w:rsidRPr="00354A1E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54A1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(рейтинговые оценки)*,%</w:t>
            </w:r>
          </w:p>
        </w:tc>
        <w:tc>
          <w:tcPr>
            <w:tcW w:w="4820" w:type="dxa"/>
          </w:tcPr>
          <w:p w:rsidR="007B7670" w:rsidRPr="00354A1E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54A1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</w:tr>
      <w:tr w:rsidR="007B7670" w:rsidRPr="00354A1E" w:rsidTr="007B7670">
        <w:tc>
          <w:tcPr>
            <w:tcW w:w="4219" w:type="dxa"/>
          </w:tcPr>
          <w:p w:rsidR="007B7670" w:rsidRPr="00354A1E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7B7670" w:rsidRPr="00354A1E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54A1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«зачтено»</w:t>
            </w:r>
          </w:p>
        </w:tc>
      </w:tr>
      <w:tr w:rsidR="007B7670" w:rsidRPr="00354A1E" w:rsidTr="007B7670">
        <w:tc>
          <w:tcPr>
            <w:tcW w:w="4219" w:type="dxa"/>
          </w:tcPr>
          <w:p w:rsidR="007B7670" w:rsidRPr="00354A1E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7B7670" w:rsidRPr="00354A1E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54A1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«не зачтено»</w:t>
            </w:r>
          </w:p>
        </w:tc>
      </w:tr>
    </w:tbl>
    <w:p w:rsidR="007B7670" w:rsidRDefault="007B7670" w:rsidP="007B7670">
      <w:pPr>
        <w:keepNext/>
        <w:tabs>
          <w:tab w:val="left" w:pos="1701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54DC5" w:rsidRPr="00334536" w:rsidRDefault="007B7670" w:rsidP="007B7670">
      <w:pPr>
        <w:keepNext/>
        <w:tabs>
          <w:tab w:val="left" w:pos="1701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8"/>
        </w:rPr>
      </w:pPr>
      <w:r w:rsidRPr="00334536">
        <w:rPr>
          <w:rFonts w:ascii="Times New Roman" w:hAnsi="Times New Roman" w:cs="Times New Roman"/>
          <w:b/>
          <w:bCs/>
          <w:iCs/>
          <w:sz w:val="24"/>
          <w:szCs w:val="28"/>
        </w:rPr>
        <w:t xml:space="preserve">Перечень вопросов по разделу </w:t>
      </w:r>
      <w:r w:rsidR="00E918C4" w:rsidRPr="00334536">
        <w:rPr>
          <w:rFonts w:ascii="Times New Roman" w:hAnsi="Times New Roman"/>
          <w:b/>
          <w:sz w:val="24"/>
          <w:szCs w:val="28"/>
        </w:rPr>
        <w:t>«Морфологическая диагностика цереброваскулярных заболеваний и опухолей мозга</w:t>
      </w:r>
      <w:r w:rsidR="00EC2203" w:rsidRPr="00334536">
        <w:rPr>
          <w:rFonts w:ascii="Times New Roman" w:hAnsi="Times New Roman"/>
          <w:b/>
          <w:sz w:val="24"/>
          <w:szCs w:val="28"/>
        </w:rPr>
        <w:t>»</w:t>
      </w:r>
      <w:r w:rsidRPr="00334536">
        <w:rPr>
          <w:rFonts w:ascii="Times New Roman" w:hAnsi="Times New Roman" w:cs="Times New Roman"/>
          <w:b/>
          <w:bCs/>
          <w:iCs/>
          <w:sz w:val="24"/>
          <w:szCs w:val="28"/>
        </w:rPr>
        <w:t xml:space="preserve"> </w:t>
      </w:r>
    </w:p>
    <w:p w:rsidR="007B7670" w:rsidRPr="00334536" w:rsidRDefault="007B7670" w:rsidP="007B7670">
      <w:pPr>
        <w:keepNext/>
        <w:tabs>
          <w:tab w:val="left" w:pos="1701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8"/>
        </w:rPr>
      </w:pPr>
      <w:r w:rsidRPr="00334536">
        <w:rPr>
          <w:rFonts w:ascii="Times New Roman" w:hAnsi="Times New Roman" w:cs="Times New Roman"/>
          <w:b/>
          <w:bCs/>
          <w:iCs/>
          <w:sz w:val="24"/>
          <w:szCs w:val="28"/>
        </w:rPr>
        <w:t>для подготовки к практическим занятиям</w:t>
      </w:r>
    </w:p>
    <w:p w:rsidR="00E918C4" w:rsidRPr="00334536" w:rsidRDefault="007B7670" w:rsidP="00503EBA">
      <w:pPr>
        <w:spacing w:after="0" w:line="36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33453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Занятие 1. </w:t>
      </w:r>
      <w:r w:rsidR="00254DC5" w:rsidRPr="00334536">
        <w:rPr>
          <w:rFonts w:ascii="Times New Roman" w:hAnsi="Times New Roman"/>
          <w:b/>
          <w:sz w:val="24"/>
          <w:szCs w:val="24"/>
        </w:rPr>
        <w:t>Морфологическая диагностика инфаркта мозга, внутримозгового кровоизлияния.</w:t>
      </w:r>
    </w:p>
    <w:p w:rsidR="00254DC5" w:rsidRDefault="00254DC5" w:rsidP="00254DC5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Инфаркты головного мозга</w:t>
      </w:r>
      <w:r w:rsidRPr="00B4793D">
        <w:rPr>
          <w:rFonts w:ascii="Times New Roman" w:hAnsi="Times New Roman"/>
          <w:sz w:val="28"/>
          <w:szCs w:val="28"/>
        </w:rPr>
        <w:t>: виды, этиология, патог</w:t>
      </w:r>
      <w:r>
        <w:rPr>
          <w:rFonts w:ascii="Times New Roman" w:hAnsi="Times New Roman"/>
          <w:sz w:val="28"/>
          <w:szCs w:val="28"/>
        </w:rPr>
        <w:t>енез.</w:t>
      </w:r>
    </w:p>
    <w:p w:rsidR="00254DC5" w:rsidRDefault="00254DC5" w:rsidP="00254DC5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B4793D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акроскопические критерии давности ишемических (белых) инфарктов головного мозга.</w:t>
      </w:r>
    </w:p>
    <w:p w:rsidR="00254DC5" w:rsidRDefault="00254DC5" w:rsidP="00254DC5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Микроскопические критерии давности ишемических (белых) инфарктов головного мозга.</w:t>
      </w:r>
    </w:p>
    <w:p w:rsidR="00254DC5" w:rsidRDefault="00254DC5" w:rsidP="00254DC5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 </w:t>
      </w:r>
      <w:r w:rsidRPr="00B4793D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акроскопические критерии давности внутримозговых гематом.</w:t>
      </w:r>
    </w:p>
    <w:p w:rsidR="00254DC5" w:rsidRDefault="00254DC5" w:rsidP="00254DC5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Микроскопические критерии давности внутримозговых гематом</w:t>
      </w:r>
    </w:p>
    <w:p w:rsidR="00254DC5" w:rsidRDefault="00254DC5" w:rsidP="00254DC5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Хронические прогрессирующие цереброваскулярные заболевания: формы, морфологические</w:t>
      </w:r>
      <w:r w:rsidRPr="00B4793D">
        <w:rPr>
          <w:rFonts w:ascii="Times New Roman" w:hAnsi="Times New Roman"/>
          <w:sz w:val="28"/>
          <w:szCs w:val="28"/>
        </w:rPr>
        <w:t xml:space="preserve"> изменен</w:t>
      </w:r>
      <w:r>
        <w:rPr>
          <w:rFonts w:ascii="Times New Roman" w:hAnsi="Times New Roman"/>
          <w:sz w:val="28"/>
          <w:szCs w:val="28"/>
        </w:rPr>
        <w:t>ия, осложнения</w:t>
      </w:r>
      <w:r w:rsidRPr="00B4793D">
        <w:rPr>
          <w:rFonts w:ascii="Times New Roman" w:hAnsi="Times New Roman"/>
          <w:sz w:val="28"/>
          <w:szCs w:val="28"/>
        </w:rPr>
        <w:t xml:space="preserve">. </w:t>
      </w:r>
    </w:p>
    <w:p w:rsidR="00254DC5" w:rsidRPr="00334536" w:rsidRDefault="007B7670" w:rsidP="00254DC5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334536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Занятие 2. </w:t>
      </w:r>
      <w:r w:rsidR="00254DC5" w:rsidRPr="00334536">
        <w:rPr>
          <w:rFonts w:ascii="Times New Roman" w:hAnsi="Times New Roman"/>
          <w:b/>
          <w:sz w:val="24"/>
          <w:szCs w:val="24"/>
        </w:rPr>
        <w:t>Морфологическая диагностика опухолей головного мозга.</w:t>
      </w:r>
    </w:p>
    <w:p w:rsidR="00BC2728" w:rsidRDefault="00EC2203" w:rsidP="00BC2728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C2728">
        <w:rPr>
          <w:rFonts w:ascii="Times New Roman" w:hAnsi="Times New Roman"/>
          <w:sz w:val="28"/>
          <w:szCs w:val="28"/>
        </w:rPr>
        <w:t xml:space="preserve">.Астроцитарные опухоли: виды, морфологическая характеристика. </w:t>
      </w:r>
    </w:p>
    <w:p w:rsidR="00BC2728" w:rsidRDefault="00BC2728" w:rsidP="00BC2728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Олигодендроглиомы: виды, клинико-морфологическая характеристика</w:t>
      </w:r>
    </w:p>
    <w:p w:rsidR="00BC2728" w:rsidRDefault="00BC2728" w:rsidP="00BC2728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Эмбриональные нейроэктодермальные опухоли: клинико-морфологическая характеристика. </w:t>
      </w:r>
    </w:p>
    <w:p w:rsidR="00BC2728" w:rsidRDefault="00BC2728" w:rsidP="00BC2728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Эпендимальные опухоли: гистологические варианты.</w:t>
      </w:r>
      <w:r w:rsidRPr="00B479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C2728" w:rsidRDefault="00BC2728" w:rsidP="00BC2728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4793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Опухо</w:t>
      </w:r>
      <w:r w:rsidR="00503EBA">
        <w:rPr>
          <w:rFonts w:ascii="Times New Roman" w:hAnsi="Times New Roman"/>
          <w:sz w:val="28"/>
          <w:szCs w:val="28"/>
        </w:rPr>
        <w:t>ли из менинготелиальных клеток: классификация, общая характеристика.</w:t>
      </w:r>
    </w:p>
    <w:p w:rsidR="00BC2728" w:rsidRDefault="00BC2728" w:rsidP="00BC2728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6.Доброкачественные менингиомы: гистологические варианты.   </w:t>
      </w:r>
    </w:p>
    <w:p w:rsidR="00BC2728" w:rsidRDefault="00BC2728" w:rsidP="00BC2728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7. Атипические менингиомы: морфологические особенности.</w:t>
      </w:r>
    </w:p>
    <w:p w:rsidR="00BC2728" w:rsidRDefault="00BC2728" w:rsidP="00BC2728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Злокачественная (анапластическая) менингиома: морфологическая характеристика.</w:t>
      </w:r>
    </w:p>
    <w:p w:rsidR="007B7670" w:rsidRDefault="007B7670" w:rsidP="00BC2728">
      <w:pPr>
        <w:pStyle w:val="af9"/>
        <w:spacing w:line="360" w:lineRule="auto"/>
        <w:rPr>
          <w:rFonts w:ascii="Times New Roman" w:hAnsi="Times New Roman"/>
          <w:bCs/>
          <w:iCs/>
          <w:sz w:val="28"/>
          <w:szCs w:val="28"/>
        </w:rPr>
      </w:pPr>
    </w:p>
    <w:p w:rsidR="00367427" w:rsidRDefault="007B7670" w:rsidP="00367427">
      <w:pPr>
        <w:keepNext/>
        <w:tabs>
          <w:tab w:val="left" w:pos="1701"/>
        </w:tabs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D74BE">
        <w:rPr>
          <w:rFonts w:ascii="Times New Roman" w:hAnsi="Times New Roman" w:cs="Times New Roman"/>
          <w:b/>
          <w:sz w:val="28"/>
          <w:szCs w:val="28"/>
        </w:rPr>
        <w:t xml:space="preserve">Перечень контрольных вопросов по программе </w:t>
      </w:r>
      <w:r w:rsidR="0014558D">
        <w:rPr>
          <w:rFonts w:ascii="Times New Roman" w:hAnsi="Times New Roman" w:cs="Times New Roman"/>
          <w:b/>
          <w:sz w:val="28"/>
          <w:szCs w:val="28"/>
        </w:rPr>
        <w:t>стажировки</w:t>
      </w:r>
    </w:p>
    <w:p w:rsidR="007B7670" w:rsidRPr="00CD74BE" w:rsidRDefault="007B7670" w:rsidP="00367427">
      <w:pPr>
        <w:keepNext/>
        <w:tabs>
          <w:tab w:val="left" w:pos="1701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74BE">
        <w:rPr>
          <w:rFonts w:ascii="Times New Roman" w:hAnsi="Times New Roman" w:cs="Times New Roman"/>
          <w:sz w:val="28"/>
          <w:szCs w:val="28"/>
        </w:rPr>
        <w:t>1.</w:t>
      </w:r>
      <w:r w:rsidRPr="00CD74BE">
        <w:rPr>
          <w:rFonts w:cs="Times New Roman"/>
          <w:sz w:val="28"/>
          <w:szCs w:val="28"/>
        </w:rPr>
        <w:t xml:space="preserve"> </w:t>
      </w:r>
      <w:r w:rsidRPr="00CD74BE">
        <w:rPr>
          <w:rFonts w:ascii="Times New Roman" w:hAnsi="Times New Roman" w:cs="Times New Roman"/>
          <w:sz w:val="28"/>
          <w:szCs w:val="28"/>
        </w:rPr>
        <w:t>Стандартные технологические процедуры при проведении прижизненных патологоанат</w:t>
      </w:r>
      <w:r w:rsidR="00367427">
        <w:rPr>
          <w:rFonts w:ascii="Times New Roman" w:hAnsi="Times New Roman" w:cs="Times New Roman"/>
          <w:sz w:val="28"/>
          <w:szCs w:val="28"/>
        </w:rPr>
        <w:t xml:space="preserve">омических исследований </w:t>
      </w:r>
      <w:r w:rsidR="00D62468">
        <w:rPr>
          <w:rFonts w:ascii="Times New Roman" w:hAnsi="Times New Roman" w:cs="Times New Roman"/>
          <w:sz w:val="28"/>
          <w:szCs w:val="28"/>
        </w:rPr>
        <w:t xml:space="preserve"> </w:t>
      </w:r>
      <w:r w:rsidR="00367427">
        <w:rPr>
          <w:rFonts w:ascii="Times New Roman" w:hAnsi="Times New Roman" w:cs="Times New Roman"/>
          <w:sz w:val="28"/>
          <w:szCs w:val="28"/>
        </w:rPr>
        <w:t>о</w:t>
      </w:r>
      <w:r w:rsidR="00943D95">
        <w:rPr>
          <w:rFonts w:ascii="Times New Roman" w:hAnsi="Times New Roman" w:cs="Times New Roman"/>
          <w:sz w:val="28"/>
          <w:szCs w:val="28"/>
        </w:rPr>
        <w:t>пер</w:t>
      </w:r>
      <w:r w:rsidR="00821801">
        <w:rPr>
          <w:rFonts w:ascii="Times New Roman" w:hAnsi="Times New Roman" w:cs="Times New Roman"/>
          <w:sz w:val="28"/>
          <w:szCs w:val="28"/>
        </w:rPr>
        <w:t>ационного материала при церебро</w:t>
      </w:r>
      <w:r w:rsidR="00943D95">
        <w:rPr>
          <w:rFonts w:ascii="Times New Roman" w:hAnsi="Times New Roman" w:cs="Times New Roman"/>
          <w:sz w:val="28"/>
          <w:szCs w:val="28"/>
        </w:rPr>
        <w:t>васкулярных заболеваниях и опухолях мозга</w:t>
      </w:r>
      <w:r w:rsidRPr="00CD74BE">
        <w:rPr>
          <w:rFonts w:ascii="Times New Roman" w:hAnsi="Times New Roman" w:cs="Times New Roman"/>
          <w:sz w:val="28"/>
          <w:szCs w:val="28"/>
        </w:rPr>
        <w:t>.</w:t>
      </w:r>
    </w:p>
    <w:p w:rsidR="007B7670" w:rsidRDefault="007B7670" w:rsidP="007B7670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74B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Принципы эффективного взаимодействия клинициста и патологоанатома при работе с операцион</w:t>
      </w:r>
      <w:r w:rsidR="00D62468">
        <w:rPr>
          <w:rFonts w:ascii="Times New Roman" w:hAnsi="Times New Roman" w:cs="Times New Roman"/>
          <w:sz w:val="28"/>
          <w:szCs w:val="28"/>
        </w:rPr>
        <w:t>ным</w:t>
      </w:r>
      <w:r>
        <w:rPr>
          <w:rFonts w:ascii="Times New Roman" w:hAnsi="Times New Roman" w:cs="Times New Roman"/>
          <w:sz w:val="28"/>
          <w:szCs w:val="28"/>
        </w:rPr>
        <w:t xml:space="preserve"> материалом.</w:t>
      </w:r>
    </w:p>
    <w:p w:rsidR="007B7670" w:rsidRDefault="007B7670" w:rsidP="007B7670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Особенности вырезки операционного материала.</w:t>
      </w:r>
    </w:p>
    <w:p w:rsidR="007B7670" w:rsidRPr="002F249D" w:rsidRDefault="007B7670" w:rsidP="007B7670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Дополнительные методы исследования при диагностик</w:t>
      </w:r>
      <w:r w:rsidR="00821801">
        <w:rPr>
          <w:rFonts w:ascii="Times New Roman" w:hAnsi="Times New Roman" w:cs="Times New Roman"/>
          <w:sz w:val="28"/>
          <w:szCs w:val="28"/>
        </w:rPr>
        <w:t>е церебро</w:t>
      </w:r>
      <w:r w:rsidR="00943D95">
        <w:rPr>
          <w:rFonts w:ascii="Times New Roman" w:hAnsi="Times New Roman" w:cs="Times New Roman"/>
          <w:sz w:val="28"/>
          <w:szCs w:val="28"/>
        </w:rPr>
        <w:t>васкулярных заболеваний и опухолей мозга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7670" w:rsidRPr="00CD74BE" w:rsidRDefault="007B7670" w:rsidP="007B767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D74BE">
        <w:rPr>
          <w:rFonts w:ascii="Times New Roman" w:hAnsi="Times New Roman" w:cs="Times New Roman"/>
          <w:b/>
          <w:sz w:val="28"/>
          <w:szCs w:val="28"/>
        </w:rPr>
        <w:t>По окончании обучения в</w:t>
      </w:r>
      <w:r w:rsidRPr="00CD74BE">
        <w:rPr>
          <w:rFonts w:ascii="Times New Roman" w:hAnsi="Times New Roman" w:cs="Times New Roman"/>
          <w:b/>
          <w:sz w:val="28"/>
          <w:szCs w:val="28"/>
          <w:lang w:eastAsia="ru-RU"/>
        </w:rPr>
        <w:t>рач-патологоанатом должен знать:</w:t>
      </w:r>
    </w:p>
    <w:p w:rsidR="007B7670" w:rsidRPr="00BC1F71" w:rsidRDefault="00B66D21" w:rsidP="007B76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</w:t>
      </w:r>
      <w:r w:rsidR="007B7670"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Общие знания: </w:t>
      </w:r>
    </w:p>
    <w:p w:rsidR="007B7670" w:rsidRPr="00BC1F71" w:rsidRDefault="007B7670" w:rsidP="007B76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Основы действующего законода</w:t>
      </w:r>
      <w:r w:rsidRPr="00CD74B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тельства в здравоохранении и ди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рективные, нормативные, методические документы по своей специальности; </w:t>
      </w:r>
    </w:p>
    <w:p w:rsidR="007B7670" w:rsidRPr="00BC1F71" w:rsidRDefault="007B7670" w:rsidP="007B76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Медико-биологическую терминологию и терминологию, использу</w:t>
      </w:r>
      <w:r w:rsidR="0036742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емую в патологии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7B7670" w:rsidRPr="00BC1F71" w:rsidRDefault="007B7670" w:rsidP="007B76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Принципы эффективного взаимодействия врача-патологоанатома и врачей других специальностей при проведении клинико-анатомического</w:t>
      </w:r>
      <w:r w:rsidR="00D624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анализа операционного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материала; </w:t>
      </w:r>
    </w:p>
    <w:p w:rsidR="007B7670" w:rsidRPr="00BC1F71" w:rsidRDefault="007B7670" w:rsidP="007B76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Осн</w:t>
      </w:r>
      <w:r w:rsidR="0036742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овные методы и объекты патолого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анатомического исследования. </w:t>
      </w:r>
    </w:p>
    <w:p w:rsidR="007B7670" w:rsidRPr="00BC1F71" w:rsidRDefault="007B7670" w:rsidP="007B76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 Специальные знания: </w:t>
      </w:r>
    </w:p>
    <w:p w:rsidR="007B7670" w:rsidRPr="00BC1F71" w:rsidRDefault="007B7670" w:rsidP="007B76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Принципы сбора, внесения и анализа медико-статистической </w:t>
      </w:r>
      <w:r w:rsidR="0036742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информации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7B7670" w:rsidRPr="00BC1F71" w:rsidRDefault="007B7670" w:rsidP="007B76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Цели и задачи прижизненной морфологической </w:t>
      </w:r>
      <w:r w:rsidR="0036742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диагностики </w:t>
      </w:r>
      <w:r w:rsidR="0082180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церебро</w:t>
      </w:r>
      <w:r w:rsidR="00943D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васкулярных заболеваний  и опухолей мозга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7B7670" w:rsidRPr="00367427" w:rsidRDefault="007B7670" w:rsidP="0036742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- Совр</w:t>
      </w:r>
      <w:r w:rsidR="0036742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еменные теории этиологии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6742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патогенеза, морфогенеза и принципы классификации </w:t>
      </w:r>
      <w:r w:rsidR="0082180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церебро</w:t>
      </w:r>
      <w:r w:rsidR="00943D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васкулярных заболеваний и опухолей мозга</w:t>
      </w:r>
      <w:r w:rsidRPr="00CD74BE">
        <w:rPr>
          <w:color w:val="000000"/>
          <w:sz w:val="28"/>
          <w:szCs w:val="28"/>
        </w:rPr>
        <w:t xml:space="preserve">; </w:t>
      </w:r>
    </w:p>
    <w:p w:rsidR="007B7670" w:rsidRPr="00BC1F71" w:rsidRDefault="007B7670" w:rsidP="007B76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По окончании обучения врач-патологоанатом должен </w:t>
      </w:r>
      <w:r w:rsidRPr="00BC1F7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уметь: </w:t>
      </w:r>
    </w:p>
    <w:p w:rsidR="007B7670" w:rsidRPr="00BC1F71" w:rsidRDefault="007B7670" w:rsidP="007B76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Оценить предварительную информацию об исследуемых объектах; </w:t>
      </w:r>
    </w:p>
    <w:p w:rsidR="007B7670" w:rsidRPr="00BC1F71" w:rsidRDefault="007B7670" w:rsidP="007B76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Провести маркировку и</w:t>
      </w:r>
      <w:r w:rsidR="00D624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вырезку операционного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материал</w:t>
      </w:r>
      <w:r w:rsidR="0036742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 при </w:t>
      </w:r>
      <w:r w:rsidR="0082180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церебро</w:t>
      </w:r>
      <w:r w:rsidR="00943D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васкулярных </w:t>
      </w:r>
      <w:r w:rsidR="0036742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заболева</w:t>
      </w:r>
      <w:r w:rsidR="00943D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ниях и опухолях мозга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7B7670" w:rsidRPr="00BC1F71" w:rsidRDefault="007B7670" w:rsidP="007B76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Описать морфологиче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ские изменения в исследуемых тканях 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микропрепаратах, окрашенных гематоксилином и эозином; </w:t>
      </w:r>
    </w:p>
    <w:p w:rsidR="007B7670" w:rsidRPr="00BC1F71" w:rsidRDefault="007B7670" w:rsidP="007B76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На основании описания высказать мнение о характере патологического процесса, сделать заключение о наличии  заболевания и его форме согласно международной классификации; </w:t>
      </w:r>
    </w:p>
    <w:p w:rsidR="007B7670" w:rsidRPr="00BC1F71" w:rsidRDefault="007B7670" w:rsidP="007B76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Применять полученные знания в последующей лечебно-диагностической работе; </w:t>
      </w:r>
    </w:p>
    <w:p w:rsidR="007B7670" w:rsidRPr="00BC1F71" w:rsidRDefault="007B7670" w:rsidP="007B76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Взаимодействовать с другими специалистами и учреждениями, планировать профессиональную деятельность. </w:t>
      </w:r>
    </w:p>
    <w:p w:rsidR="007B7670" w:rsidRPr="00BC1F71" w:rsidRDefault="007B7670" w:rsidP="007B767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По окончании обучения врач-патологоанатом должен </w:t>
      </w:r>
      <w:r w:rsidRPr="00BC1F7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владеть навыками:</w:t>
      </w:r>
    </w:p>
    <w:p w:rsidR="007B7670" w:rsidRPr="00BC1F71" w:rsidRDefault="00821801" w:rsidP="007B76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современного патолого</w:t>
      </w:r>
      <w:r w:rsidR="007B7670"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анатомического </w:t>
      </w:r>
      <w:r w:rsidR="00D624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исследования операционного</w:t>
      </w:r>
      <w:r w:rsidR="007B76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="0036742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атериала п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ри церебро</w:t>
      </w:r>
      <w:r w:rsidR="00943D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васкулярных заболеваниях и опухолях мозга</w:t>
      </w:r>
      <w:r w:rsidR="007B7670"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943D95" w:rsidRPr="00BC1F71" w:rsidRDefault="007B7670" w:rsidP="00943D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формирования аргументированного объективного заключения п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ри </w:t>
      </w:r>
      <w:r w:rsidRPr="00CD74B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180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церебро</w:t>
      </w:r>
      <w:r w:rsidR="00943D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васкулярных заболеваниях и опухолях мозга</w:t>
      </w:r>
      <w:r w:rsidR="00943D95"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7B7670" w:rsidRDefault="00D62468" w:rsidP="00943D95">
      <w:pPr>
        <w:autoSpaceDE w:val="0"/>
        <w:autoSpaceDN w:val="0"/>
        <w:adjustRightInd w:val="0"/>
        <w:spacing w:after="0" w:line="360" w:lineRule="auto"/>
        <w:rPr>
          <w:i/>
          <w:iCs/>
          <w:color w:val="000000"/>
          <w:sz w:val="28"/>
          <w:szCs w:val="28"/>
        </w:rPr>
      </w:pPr>
      <w:r>
        <w:rPr>
          <w:sz w:val="28"/>
          <w:szCs w:val="28"/>
        </w:rPr>
        <w:t>Таблица 10</w:t>
      </w:r>
      <w:r w:rsidR="007B7670">
        <w:rPr>
          <w:sz w:val="28"/>
          <w:szCs w:val="28"/>
        </w:rPr>
        <w:t xml:space="preserve">. </w:t>
      </w:r>
      <w:r w:rsidR="007B7670" w:rsidRPr="0053486B">
        <w:rPr>
          <w:i/>
          <w:iCs/>
          <w:color w:val="000000"/>
          <w:sz w:val="28"/>
          <w:szCs w:val="28"/>
        </w:rPr>
        <w:t>Оценивание слушателей на зачете по дисциплине</w:t>
      </w:r>
      <w:r w:rsidR="007B7670">
        <w:rPr>
          <w:i/>
          <w:iCs/>
          <w:color w:val="000000"/>
          <w:sz w:val="28"/>
          <w:szCs w:val="28"/>
        </w:rPr>
        <w:t xml:space="preserve"> </w:t>
      </w:r>
      <w:r w:rsidR="007B7670" w:rsidRPr="0053486B">
        <w:rPr>
          <w:i/>
          <w:iCs/>
          <w:color w:val="000000"/>
          <w:sz w:val="28"/>
          <w:szCs w:val="28"/>
        </w:rPr>
        <w:t>(модулю)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9"/>
        <w:gridCol w:w="7655"/>
      </w:tblGrid>
      <w:tr w:rsidR="007B7670" w:rsidRPr="0053486B" w:rsidTr="007B7670">
        <w:trPr>
          <w:trHeight w:val="46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7670" w:rsidRPr="0053486B" w:rsidRDefault="007B7670" w:rsidP="007B7670">
            <w:pPr>
              <w:tabs>
                <w:tab w:val="left" w:pos="2436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86B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7670" w:rsidRPr="0053486B" w:rsidRDefault="007B7670" w:rsidP="007B7670">
            <w:pPr>
              <w:tabs>
                <w:tab w:val="left" w:pos="2436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86B">
              <w:rPr>
                <w:rFonts w:ascii="Times New Roman" w:hAnsi="Times New Roman" w:cs="Times New Roman"/>
                <w:sz w:val="28"/>
                <w:szCs w:val="28"/>
              </w:rPr>
              <w:t>Требования к знаниям</w:t>
            </w:r>
          </w:p>
        </w:tc>
      </w:tr>
      <w:tr w:rsidR="007B7670" w:rsidRPr="0053486B" w:rsidTr="007B7670">
        <w:trPr>
          <w:trHeight w:val="29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Pr="0053486B" w:rsidRDefault="007B7670" w:rsidP="007B7670">
            <w:pPr>
              <w:tabs>
                <w:tab w:val="left" w:pos="2436"/>
              </w:tabs>
              <w:suppressAutoHyphens/>
              <w:spacing w:after="0" w:line="192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53486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«Зачтено»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70" w:rsidRPr="0053486B" w:rsidRDefault="007B7670" w:rsidP="007B767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86B">
              <w:rPr>
                <w:rFonts w:ascii="Times New Roman" w:hAnsi="Times New Roman" w:cs="Times New Roman"/>
                <w:sz w:val="24"/>
                <w:szCs w:val="24"/>
              </w:rPr>
              <w:t xml:space="preserve">Дан полный, развернутый ответ на поставленный вопрос, показана совокупность осознанных знаний об объекте, проявляющаяся в свободном оперировании понятиями, умении выделить существенные и несущественные его признаки, причинно-следственные связи. Знание об объекте демонстрируется на фоне понимания его в системе данной науки и междисциплинарных связей. Ответ формулируется в терминах науки, изложен литературным языком, логичен, доказателен, демонстрирует авторскую позицию слушателя. </w:t>
            </w:r>
            <w:r w:rsidRPr="0053486B">
              <w:rPr>
                <w:rFonts w:ascii="Times New Roman" w:hAnsi="Times New Roman" w:cs="Times New Roman"/>
                <w:bCs/>
                <w:sz w:val="24"/>
                <w:szCs w:val="24"/>
              </w:rPr>
              <w:t>Могут быть допущены недочеты или незначительные ошибки, исправленные слушателем с</w:t>
            </w:r>
            <w:r w:rsidRPr="00534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86B">
              <w:rPr>
                <w:rFonts w:ascii="Times New Roman" w:hAnsi="Times New Roman" w:cs="Times New Roman"/>
                <w:bCs/>
                <w:sz w:val="24"/>
                <w:szCs w:val="24"/>
              </w:rPr>
              <w:t>помощью преподавателя</w:t>
            </w:r>
          </w:p>
        </w:tc>
      </w:tr>
      <w:tr w:rsidR="007B7670" w:rsidRPr="0053486B" w:rsidTr="007B7670">
        <w:trPr>
          <w:trHeight w:val="28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Pr="0053486B" w:rsidRDefault="007B7670" w:rsidP="007B7670">
            <w:pPr>
              <w:tabs>
                <w:tab w:val="left" w:pos="2436"/>
              </w:tabs>
              <w:suppressAutoHyphens/>
              <w:spacing w:after="0" w:line="192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53486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«Не зачтено»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70" w:rsidRPr="0053486B" w:rsidRDefault="007B7670" w:rsidP="007B767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8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Дан неполный ответ, представляющий собой разрозненные знания по теме вопроса с существенными ошибками в определениях. </w:t>
            </w:r>
            <w:r w:rsidRPr="00534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Присутствуют фрагментарность, нелогичность изложения. Слушатель не осознает связь данного понятия, теории, явления с другими объектами дисциплины. Отсутствуют выводы, конкретизация и доказательность изложения. Речь неграмотная. Дополнительные и уточняющие вопросы преподавателя не приводят к коррекции ответа слушателя не только на поставленный  вопрос,  но и  на другие  вопросы дисциплины.</w:t>
            </w:r>
            <w:r w:rsidRPr="005348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7B7670" w:rsidRDefault="007B7670" w:rsidP="007B767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B7670" w:rsidRDefault="007B7670" w:rsidP="007B767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B7670" w:rsidRPr="002B5E6F" w:rsidRDefault="00B76D6A" w:rsidP="007B767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7B7670" w:rsidRPr="002B5E6F">
        <w:rPr>
          <w:rFonts w:ascii="Times New Roman" w:hAnsi="Times New Roman" w:cs="Times New Roman"/>
          <w:b/>
          <w:bCs/>
          <w:sz w:val="28"/>
          <w:szCs w:val="28"/>
        </w:rPr>
        <w:t>. УЧЕБНО-МЕТОДИЧЕСКОЕ ОБЕСПЕЧЕНИЕ ДИСЦИПЛИНЫ (МОДУЛЯ)</w:t>
      </w:r>
    </w:p>
    <w:p w:rsidR="007B7670" w:rsidRPr="002B5E6F" w:rsidRDefault="007B7670" w:rsidP="007B76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2B5E6F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76D6A">
        <w:rPr>
          <w:rFonts w:ascii="Times New Roman" w:hAnsi="Times New Roman" w:cs="Times New Roman"/>
          <w:b/>
          <w:sz w:val="28"/>
          <w:szCs w:val="28"/>
        </w:rPr>
        <w:t>8</w:t>
      </w:r>
      <w:r w:rsidRPr="002B5E6F">
        <w:rPr>
          <w:rFonts w:ascii="Times New Roman" w:hAnsi="Times New Roman" w:cs="Times New Roman"/>
          <w:b/>
          <w:sz w:val="28"/>
          <w:szCs w:val="28"/>
        </w:rPr>
        <w:t xml:space="preserve">.1 Нормативно-правовые документы. </w:t>
      </w:r>
    </w:p>
    <w:p w:rsidR="007B7670" w:rsidRPr="0014558D" w:rsidRDefault="007B7670" w:rsidP="007B7670">
      <w:pPr>
        <w:pStyle w:val="42"/>
        <w:shd w:val="clear" w:color="auto" w:fill="auto"/>
        <w:spacing w:line="276" w:lineRule="auto"/>
        <w:ind w:left="426" w:right="80" w:hanging="284"/>
        <w:jc w:val="both"/>
        <w:rPr>
          <w:rFonts w:ascii="Times New Roman" w:hAnsi="Times New Roman"/>
          <w:sz w:val="28"/>
          <w:szCs w:val="28"/>
        </w:rPr>
      </w:pPr>
      <w:r w:rsidRPr="001E13E4">
        <w:rPr>
          <w:rFonts w:ascii="Times New Roman" w:hAnsi="Times New Roman"/>
          <w:sz w:val="28"/>
          <w:szCs w:val="28"/>
        </w:rPr>
        <w:t xml:space="preserve">1. </w:t>
      </w:r>
      <w:r w:rsidRPr="0014558D">
        <w:rPr>
          <w:rStyle w:val="43"/>
          <w:rFonts w:ascii="Times New Roman" w:hAnsi="Times New Roman" w:cs="Times New Roman"/>
          <w:i w:val="0"/>
          <w:sz w:val="28"/>
          <w:szCs w:val="28"/>
        </w:rPr>
        <w:t>Об основах охраны здоровья граждан в Российской Федерации I</w:t>
      </w:r>
      <w:r w:rsidRPr="0014558D">
        <w:rPr>
          <w:rFonts w:ascii="Times New Roman" w:hAnsi="Times New Roman"/>
          <w:sz w:val="28"/>
          <w:szCs w:val="28"/>
        </w:rPr>
        <w:t xml:space="preserve"> Федеральный закон Российской Федерации от 21 ноября 2011 г. № 323-Ф3 (с изменениями, вступившими в силу 1 января 2016 г.).</w:t>
      </w:r>
    </w:p>
    <w:p w:rsidR="007B7670" w:rsidRPr="0014558D" w:rsidRDefault="007B7670" w:rsidP="007B7670">
      <w:pPr>
        <w:pStyle w:val="42"/>
        <w:shd w:val="clear" w:color="auto" w:fill="auto"/>
        <w:tabs>
          <w:tab w:val="left" w:pos="426"/>
        </w:tabs>
        <w:spacing w:line="276" w:lineRule="auto"/>
        <w:ind w:left="426" w:right="80" w:hanging="284"/>
        <w:jc w:val="both"/>
        <w:rPr>
          <w:rFonts w:ascii="Times New Roman" w:hAnsi="Times New Roman"/>
          <w:sz w:val="28"/>
          <w:szCs w:val="28"/>
        </w:rPr>
      </w:pPr>
      <w:r w:rsidRPr="0014558D">
        <w:rPr>
          <w:rStyle w:val="43"/>
          <w:rFonts w:ascii="Times New Roman" w:hAnsi="Times New Roman" w:cs="Times New Roman"/>
          <w:i w:val="0"/>
          <w:sz w:val="28"/>
          <w:szCs w:val="28"/>
        </w:rPr>
        <w:t>2.   О правилах проведения патолого-анатомических исследований I</w:t>
      </w:r>
      <w:r w:rsidRPr="0014558D">
        <w:rPr>
          <w:rFonts w:ascii="Times New Roman" w:hAnsi="Times New Roman"/>
          <w:sz w:val="28"/>
          <w:szCs w:val="28"/>
        </w:rPr>
        <w:t xml:space="preserve"> </w:t>
      </w:r>
      <w:r w:rsidRPr="0014558D">
        <w:rPr>
          <w:rStyle w:val="475pt"/>
          <w:rFonts w:ascii="Times New Roman" w:hAnsi="Times New Roman" w:cs="Times New Roman"/>
          <w:sz w:val="28"/>
          <w:szCs w:val="28"/>
        </w:rPr>
        <w:t xml:space="preserve">Приказ Министерства </w:t>
      </w:r>
      <w:r w:rsidRPr="0014558D">
        <w:rPr>
          <w:rFonts w:ascii="Times New Roman" w:hAnsi="Times New Roman"/>
          <w:sz w:val="28"/>
          <w:szCs w:val="28"/>
        </w:rPr>
        <w:t xml:space="preserve">здравоохранения Российской Федерации от 24 марта 2016 </w:t>
      </w:r>
      <w:r w:rsidRPr="0014558D">
        <w:rPr>
          <w:rStyle w:val="475pt"/>
          <w:rFonts w:ascii="Times New Roman" w:hAnsi="Times New Roman" w:cs="Times New Roman"/>
          <w:sz w:val="28"/>
          <w:szCs w:val="28"/>
        </w:rPr>
        <w:t xml:space="preserve">г. </w:t>
      </w:r>
      <w:r w:rsidRPr="0014558D">
        <w:rPr>
          <w:rFonts w:ascii="Times New Roman" w:hAnsi="Times New Roman"/>
          <w:sz w:val="28"/>
          <w:szCs w:val="28"/>
        </w:rPr>
        <w:t xml:space="preserve">№ </w:t>
      </w:r>
      <w:r w:rsidRPr="0014558D">
        <w:rPr>
          <w:rStyle w:val="475pt"/>
          <w:rFonts w:ascii="Times New Roman" w:hAnsi="Times New Roman" w:cs="Times New Roman"/>
          <w:sz w:val="28"/>
          <w:szCs w:val="28"/>
        </w:rPr>
        <w:t xml:space="preserve">179н (зарегистрирован </w:t>
      </w:r>
      <w:r w:rsidRPr="0014558D">
        <w:rPr>
          <w:rFonts w:ascii="Times New Roman" w:hAnsi="Times New Roman"/>
          <w:sz w:val="28"/>
          <w:szCs w:val="28"/>
        </w:rPr>
        <w:t xml:space="preserve">Министерством юстиции Российской Федерации 14 апреля 2016 </w:t>
      </w:r>
      <w:r w:rsidRPr="0014558D">
        <w:rPr>
          <w:rStyle w:val="475pt"/>
          <w:rFonts w:ascii="Times New Roman" w:hAnsi="Times New Roman" w:cs="Times New Roman"/>
          <w:sz w:val="28"/>
          <w:szCs w:val="28"/>
        </w:rPr>
        <w:t xml:space="preserve">г., Регистрационный </w:t>
      </w:r>
      <w:r w:rsidRPr="0014558D">
        <w:rPr>
          <w:rFonts w:ascii="Times New Roman" w:hAnsi="Times New Roman"/>
          <w:sz w:val="28"/>
          <w:szCs w:val="28"/>
        </w:rPr>
        <w:t>№ 41799).</w:t>
      </w:r>
    </w:p>
    <w:p w:rsidR="007B7670" w:rsidRPr="0014558D" w:rsidRDefault="007B7670" w:rsidP="007B7670">
      <w:pPr>
        <w:pStyle w:val="42"/>
        <w:shd w:val="clear" w:color="auto" w:fill="auto"/>
        <w:tabs>
          <w:tab w:val="left" w:pos="469"/>
        </w:tabs>
        <w:spacing w:line="276" w:lineRule="auto"/>
        <w:ind w:left="426" w:right="80" w:hanging="284"/>
        <w:jc w:val="both"/>
        <w:rPr>
          <w:rFonts w:ascii="Times New Roman" w:hAnsi="Times New Roman"/>
          <w:sz w:val="28"/>
          <w:szCs w:val="28"/>
        </w:rPr>
      </w:pPr>
      <w:r w:rsidRPr="0014558D">
        <w:rPr>
          <w:rStyle w:val="43"/>
          <w:rFonts w:ascii="Times New Roman" w:hAnsi="Times New Roman" w:cs="Times New Roman"/>
          <w:i w:val="0"/>
          <w:sz w:val="28"/>
          <w:szCs w:val="28"/>
        </w:rPr>
        <w:t>3.   О порядке проведения патолого-анатомических вскрытий I</w:t>
      </w:r>
      <w:r w:rsidRPr="0014558D">
        <w:rPr>
          <w:rFonts w:ascii="Times New Roman" w:hAnsi="Times New Roman"/>
          <w:sz w:val="28"/>
          <w:szCs w:val="28"/>
        </w:rPr>
        <w:t xml:space="preserve"> Приказ Министерства здравоохранения Российской Федерации от 6 июня 2013 г. № 354н (зарегистрирован Министер</w:t>
      </w:r>
      <w:r w:rsidRPr="0014558D">
        <w:rPr>
          <w:rFonts w:ascii="Times New Roman" w:hAnsi="Times New Roman"/>
          <w:sz w:val="28"/>
          <w:szCs w:val="28"/>
        </w:rPr>
        <w:softHyphen/>
        <w:t>ством юстиции Российской Федерации 16 декабря 2013 г., регистрационный № 30612).</w:t>
      </w:r>
    </w:p>
    <w:p w:rsidR="007B7670" w:rsidRPr="0014558D" w:rsidRDefault="007B7670" w:rsidP="007B7670">
      <w:pPr>
        <w:pStyle w:val="42"/>
        <w:shd w:val="clear" w:color="auto" w:fill="auto"/>
        <w:tabs>
          <w:tab w:val="left" w:pos="473"/>
        </w:tabs>
        <w:spacing w:line="276" w:lineRule="auto"/>
        <w:ind w:left="426" w:right="80" w:hanging="284"/>
        <w:jc w:val="both"/>
        <w:rPr>
          <w:rFonts w:ascii="Times New Roman" w:hAnsi="Times New Roman"/>
          <w:sz w:val="28"/>
          <w:szCs w:val="28"/>
        </w:rPr>
      </w:pPr>
      <w:r w:rsidRPr="0014558D">
        <w:rPr>
          <w:rStyle w:val="43"/>
          <w:rFonts w:ascii="Times New Roman" w:hAnsi="Times New Roman" w:cs="Times New Roman"/>
          <w:i w:val="0"/>
          <w:sz w:val="28"/>
          <w:szCs w:val="28"/>
        </w:rPr>
        <w:t>4.   Франк Г.А., Мальков П.Г., Каракулина Е.В. и др.</w:t>
      </w:r>
      <w:r w:rsidRPr="0014558D">
        <w:rPr>
          <w:rFonts w:ascii="Times New Roman" w:hAnsi="Times New Roman"/>
          <w:sz w:val="28"/>
          <w:szCs w:val="28"/>
        </w:rPr>
        <w:t xml:space="preserve"> Патолого-анатомическое вскрытие. Нор</w:t>
      </w:r>
      <w:r w:rsidRPr="0014558D">
        <w:rPr>
          <w:rFonts w:ascii="Times New Roman" w:hAnsi="Times New Roman"/>
          <w:sz w:val="28"/>
          <w:szCs w:val="28"/>
        </w:rPr>
        <w:softHyphen/>
        <w:t>мативные документы. Под ред. Г.А. Франка, П.Г. Малькова. Минздрав России. М.: Медиа Сфера, 2014.</w:t>
      </w:r>
    </w:p>
    <w:p w:rsidR="007B7670" w:rsidRPr="0014558D" w:rsidRDefault="007B7670" w:rsidP="007B7670">
      <w:pPr>
        <w:pStyle w:val="52"/>
        <w:shd w:val="clear" w:color="auto" w:fill="auto"/>
        <w:tabs>
          <w:tab w:val="left" w:pos="464"/>
        </w:tabs>
        <w:spacing w:line="276" w:lineRule="auto"/>
        <w:ind w:left="426" w:right="80" w:hanging="284"/>
        <w:jc w:val="both"/>
        <w:rPr>
          <w:rFonts w:ascii="Times New Roman" w:hAnsi="Times New Roman"/>
          <w:i w:val="0"/>
          <w:sz w:val="28"/>
          <w:szCs w:val="28"/>
        </w:rPr>
      </w:pPr>
      <w:r w:rsidRPr="0014558D">
        <w:rPr>
          <w:rFonts w:ascii="Times New Roman" w:hAnsi="Times New Roman"/>
          <w:i w:val="0"/>
          <w:sz w:val="28"/>
          <w:szCs w:val="28"/>
        </w:rPr>
        <w:t>5.   Номенклатурная классификация медицинских изделий I</w:t>
      </w:r>
      <w:r w:rsidRPr="0014558D">
        <w:rPr>
          <w:rStyle w:val="53"/>
          <w:rFonts w:ascii="Times New Roman" w:hAnsi="Times New Roman" w:cs="Times New Roman"/>
          <w:sz w:val="28"/>
          <w:szCs w:val="28"/>
        </w:rPr>
        <w:t xml:space="preserve"> Росздравнадзор: </w:t>
      </w:r>
      <w:r w:rsidRPr="0014558D">
        <w:rPr>
          <w:rStyle w:val="53"/>
          <w:rFonts w:ascii="Times New Roman" w:hAnsi="Times New Roman" w:cs="Times New Roman"/>
          <w:sz w:val="28"/>
          <w:szCs w:val="28"/>
          <w:lang w:val="en-US"/>
        </w:rPr>
        <w:t>http</w:t>
      </w:r>
      <w:r w:rsidRPr="0014558D">
        <w:rPr>
          <w:rStyle w:val="53"/>
          <w:rFonts w:ascii="Times New Roman" w:hAnsi="Times New Roman" w:cs="Times New Roman"/>
          <w:sz w:val="28"/>
          <w:szCs w:val="28"/>
        </w:rPr>
        <w:t>://</w:t>
      </w:r>
      <w:r w:rsidRPr="0014558D">
        <w:rPr>
          <w:rStyle w:val="53"/>
          <w:rFonts w:ascii="Times New Roman" w:hAnsi="Times New Roman" w:cs="Times New Roman"/>
          <w:sz w:val="28"/>
          <w:szCs w:val="28"/>
          <w:lang w:val="en-US"/>
        </w:rPr>
        <w:t>www</w:t>
      </w:r>
      <w:r w:rsidRPr="0014558D">
        <w:rPr>
          <w:rStyle w:val="53"/>
          <w:rFonts w:ascii="Times New Roman" w:hAnsi="Times New Roman" w:cs="Times New Roman"/>
          <w:sz w:val="28"/>
          <w:szCs w:val="28"/>
        </w:rPr>
        <w:t>.</w:t>
      </w:r>
      <w:r w:rsidRPr="0014558D">
        <w:rPr>
          <w:rStyle w:val="53"/>
          <w:rFonts w:ascii="Times New Roman" w:hAnsi="Times New Roman" w:cs="Times New Roman"/>
          <w:sz w:val="28"/>
          <w:szCs w:val="28"/>
          <w:lang w:val="en-US"/>
        </w:rPr>
        <w:t>roszdravnadzor</w:t>
      </w:r>
      <w:r w:rsidRPr="0014558D">
        <w:rPr>
          <w:rStyle w:val="53"/>
          <w:rFonts w:ascii="Times New Roman" w:hAnsi="Times New Roman" w:cs="Times New Roman"/>
          <w:sz w:val="28"/>
          <w:szCs w:val="28"/>
        </w:rPr>
        <w:t>.</w:t>
      </w:r>
      <w:r w:rsidRPr="0014558D">
        <w:rPr>
          <w:rStyle w:val="53"/>
          <w:rFonts w:ascii="Times New Roman" w:hAnsi="Times New Roman" w:cs="Times New Roman"/>
          <w:sz w:val="28"/>
          <w:szCs w:val="28"/>
          <w:lang w:val="en-US"/>
        </w:rPr>
        <w:t>ru</w:t>
      </w:r>
      <w:r w:rsidRPr="0014558D">
        <w:rPr>
          <w:rStyle w:val="53"/>
          <w:rFonts w:ascii="Times New Roman" w:hAnsi="Times New Roman" w:cs="Times New Roman"/>
          <w:sz w:val="28"/>
          <w:szCs w:val="28"/>
        </w:rPr>
        <w:t>.</w:t>
      </w:r>
    </w:p>
    <w:p w:rsidR="007B7670" w:rsidRPr="0014558D" w:rsidRDefault="007B7670" w:rsidP="007B7670">
      <w:pPr>
        <w:pStyle w:val="42"/>
        <w:shd w:val="clear" w:color="auto" w:fill="auto"/>
        <w:tabs>
          <w:tab w:val="left" w:pos="477"/>
        </w:tabs>
        <w:spacing w:line="276" w:lineRule="auto"/>
        <w:ind w:left="426" w:right="80" w:hanging="284"/>
        <w:jc w:val="both"/>
        <w:rPr>
          <w:rFonts w:ascii="Times New Roman" w:hAnsi="Times New Roman"/>
          <w:sz w:val="28"/>
          <w:szCs w:val="28"/>
        </w:rPr>
      </w:pPr>
      <w:r w:rsidRPr="0014558D">
        <w:rPr>
          <w:rStyle w:val="43"/>
          <w:rFonts w:ascii="Times New Roman" w:hAnsi="Times New Roman" w:cs="Times New Roman"/>
          <w:i w:val="0"/>
          <w:sz w:val="28"/>
          <w:szCs w:val="28"/>
        </w:rPr>
        <w:t>7.   Формулировка патолого-анатомического диагноза. Общие правила.</w:t>
      </w:r>
      <w:r w:rsidRPr="0014558D">
        <w:rPr>
          <w:rFonts w:ascii="Times New Roman" w:hAnsi="Times New Roman"/>
          <w:sz w:val="28"/>
          <w:szCs w:val="28"/>
        </w:rPr>
        <w:t xml:space="preserve"> Клинические реко</w:t>
      </w:r>
      <w:r w:rsidRPr="0014558D">
        <w:rPr>
          <w:rFonts w:ascii="Times New Roman" w:hAnsi="Times New Roman"/>
          <w:sz w:val="28"/>
          <w:szCs w:val="28"/>
        </w:rPr>
        <w:softHyphen/>
        <w:t xml:space="preserve">мендации </w:t>
      </w:r>
      <w:r w:rsidRPr="0014558D">
        <w:rPr>
          <w:rFonts w:ascii="Times New Roman" w:hAnsi="Times New Roman"/>
          <w:sz w:val="28"/>
          <w:szCs w:val="28"/>
          <w:lang w:val="en-US"/>
        </w:rPr>
        <w:t>RSP</w:t>
      </w:r>
      <w:r w:rsidRPr="0014558D">
        <w:rPr>
          <w:rFonts w:ascii="Times New Roman" w:hAnsi="Times New Roman"/>
          <w:sz w:val="28"/>
          <w:szCs w:val="28"/>
        </w:rPr>
        <w:t>4.0. Российское общество патологоанатомов. М.: Практическая медицина, 2016.</w:t>
      </w:r>
    </w:p>
    <w:p w:rsidR="007B7670" w:rsidRPr="0014558D" w:rsidRDefault="007B7670" w:rsidP="007B7670">
      <w:pPr>
        <w:pStyle w:val="52"/>
        <w:shd w:val="clear" w:color="auto" w:fill="auto"/>
        <w:spacing w:line="276" w:lineRule="auto"/>
        <w:ind w:left="426" w:right="80" w:hanging="284"/>
        <w:jc w:val="both"/>
        <w:rPr>
          <w:rFonts w:ascii="Times New Roman" w:hAnsi="Times New Roman"/>
          <w:i w:val="0"/>
          <w:sz w:val="28"/>
          <w:szCs w:val="28"/>
        </w:rPr>
      </w:pPr>
      <w:r w:rsidRPr="0014558D">
        <w:rPr>
          <w:rFonts w:ascii="Times New Roman" w:hAnsi="Times New Roman"/>
          <w:i w:val="0"/>
          <w:sz w:val="28"/>
          <w:szCs w:val="28"/>
        </w:rPr>
        <w:t xml:space="preserve">12.  Санитарно-эпидемиологические требования к обращению с медицинскими отходами/ СанПиН 2.1.7.2790-10/Утв. Постановлением Главного государственного санитарного врача Российской Федерации от 09 декабря 2010 г. № 163 </w:t>
      </w:r>
      <w:r w:rsidRPr="0014558D">
        <w:rPr>
          <w:rStyle w:val="127pt"/>
          <w:rFonts w:ascii="Times New Roman" w:hAnsi="Times New Roman" w:cs="Times New Roman"/>
          <w:i w:val="0"/>
          <w:sz w:val="28"/>
          <w:szCs w:val="28"/>
        </w:rPr>
        <w:t xml:space="preserve">(зарегистрировано Министерством </w:t>
      </w:r>
      <w:r w:rsidRPr="0014558D">
        <w:rPr>
          <w:rFonts w:ascii="Times New Roman" w:hAnsi="Times New Roman"/>
          <w:i w:val="0"/>
          <w:sz w:val="28"/>
          <w:szCs w:val="28"/>
        </w:rPr>
        <w:t xml:space="preserve">юстиции Российской Федерации 17 февраля 2011 </w:t>
      </w:r>
      <w:r w:rsidRPr="0014558D">
        <w:rPr>
          <w:rStyle w:val="127pt"/>
          <w:rFonts w:ascii="Times New Roman" w:hAnsi="Times New Roman" w:cs="Times New Roman"/>
          <w:i w:val="0"/>
          <w:sz w:val="28"/>
          <w:szCs w:val="28"/>
        </w:rPr>
        <w:t xml:space="preserve">г., регистрационный </w:t>
      </w:r>
      <w:r w:rsidRPr="0014558D">
        <w:rPr>
          <w:rFonts w:ascii="Times New Roman" w:hAnsi="Times New Roman"/>
          <w:i w:val="0"/>
          <w:sz w:val="28"/>
          <w:szCs w:val="28"/>
        </w:rPr>
        <w:t>№ 19871).</w:t>
      </w:r>
    </w:p>
    <w:p w:rsidR="007B7670" w:rsidRPr="0014558D" w:rsidRDefault="007B7670" w:rsidP="007B7670">
      <w:pPr>
        <w:pStyle w:val="52"/>
        <w:shd w:val="clear" w:color="auto" w:fill="auto"/>
        <w:spacing w:line="276" w:lineRule="auto"/>
        <w:ind w:left="426" w:right="80" w:hanging="284"/>
        <w:jc w:val="both"/>
        <w:rPr>
          <w:rFonts w:ascii="Times New Roman" w:hAnsi="Times New Roman"/>
          <w:i w:val="0"/>
          <w:sz w:val="28"/>
          <w:szCs w:val="28"/>
        </w:rPr>
      </w:pPr>
      <w:r w:rsidRPr="0014558D">
        <w:rPr>
          <w:rFonts w:ascii="Times New Roman" w:hAnsi="Times New Roman"/>
          <w:i w:val="0"/>
          <w:sz w:val="28"/>
          <w:szCs w:val="28"/>
        </w:rPr>
        <w:t xml:space="preserve">13. </w:t>
      </w:r>
      <w:r w:rsidRPr="0014558D">
        <w:rPr>
          <w:rStyle w:val="129pt0pt"/>
          <w:rFonts w:ascii="Times New Roman" w:hAnsi="Times New Roman" w:cs="Times New Roman"/>
          <w:sz w:val="28"/>
          <w:szCs w:val="28"/>
        </w:rPr>
        <w:t xml:space="preserve"> Международная статистическая классификация болезней и проблем</w:t>
      </w:r>
      <w:r w:rsidRPr="0014558D">
        <w:rPr>
          <w:rFonts w:ascii="Times New Roman" w:hAnsi="Times New Roman"/>
          <w:i w:val="0"/>
          <w:sz w:val="28"/>
          <w:szCs w:val="28"/>
        </w:rPr>
        <w:t>, связанных со здоровьем. 10-й пересмотр: В 3т. ВОЗ. Женева, 1995. Т. 2: Сборник инструкций.</w:t>
      </w:r>
    </w:p>
    <w:p w:rsidR="007B7670" w:rsidRPr="0014558D" w:rsidRDefault="007B7670" w:rsidP="007B7670">
      <w:pPr>
        <w:pStyle w:val="101"/>
        <w:shd w:val="clear" w:color="auto" w:fill="auto"/>
        <w:tabs>
          <w:tab w:val="left" w:pos="292"/>
        </w:tabs>
        <w:spacing w:line="276" w:lineRule="auto"/>
        <w:ind w:left="426" w:right="80" w:hanging="284"/>
        <w:rPr>
          <w:rFonts w:ascii="Times New Roman" w:hAnsi="Times New Roman"/>
          <w:i w:val="0"/>
          <w:sz w:val="28"/>
          <w:szCs w:val="28"/>
        </w:rPr>
      </w:pPr>
      <w:r w:rsidRPr="0014558D">
        <w:rPr>
          <w:rStyle w:val="10Tahoma0pt"/>
          <w:rFonts w:ascii="Times New Roman" w:hAnsi="Times New Roman" w:cs="Times New Roman"/>
          <w:sz w:val="28"/>
          <w:szCs w:val="28"/>
        </w:rPr>
        <w:t xml:space="preserve">15.  Международная статистическая классификация болезней и проблем, </w:t>
      </w:r>
      <w:r w:rsidRPr="0014558D">
        <w:rPr>
          <w:rStyle w:val="10Tahoma0pt"/>
          <w:rFonts w:ascii="Times New Roman" w:hAnsi="Times New Roman" w:cs="Times New Roman"/>
          <w:sz w:val="28"/>
          <w:szCs w:val="28"/>
        </w:rPr>
        <w:lastRenderedPageBreak/>
        <w:t>связанных со здо</w:t>
      </w:r>
      <w:r w:rsidRPr="0014558D">
        <w:rPr>
          <w:rStyle w:val="10Tahoma0pt"/>
          <w:rFonts w:ascii="Times New Roman" w:hAnsi="Times New Roman" w:cs="Times New Roman"/>
          <w:sz w:val="28"/>
          <w:szCs w:val="28"/>
        </w:rPr>
        <w:softHyphen/>
        <w:t>ровьем.</w:t>
      </w:r>
      <w:r w:rsidRPr="0014558D">
        <w:rPr>
          <w:rStyle w:val="10Tahoma0pt0"/>
          <w:rFonts w:ascii="Times New Roman" w:hAnsi="Times New Roman" w:cs="Times New Roman"/>
          <w:sz w:val="28"/>
          <w:szCs w:val="28"/>
        </w:rPr>
        <w:t xml:space="preserve"> 10-й пересмотр: В 3 т. ВОЗ. Женева, 1995. Т. 1, Часть 1.</w:t>
      </w:r>
    </w:p>
    <w:p w:rsidR="007B7670" w:rsidRPr="0014558D" w:rsidRDefault="007B7670" w:rsidP="007B7670">
      <w:pPr>
        <w:pStyle w:val="101"/>
        <w:shd w:val="clear" w:color="auto" w:fill="auto"/>
        <w:tabs>
          <w:tab w:val="left" w:pos="142"/>
          <w:tab w:val="left" w:pos="296"/>
        </w:tabs>
        <w:spacing w:line="276" w:lineRule="auto"/>
        <w:ind w:left="426" w:right="80" w:hanging="284"/>
        <w:rPr>
          <w:rFonts w:ascii="Times New Roman" w:hAnsi="Times New Roman"/>
          <w:i w:val="0"/>
          <w:sz w:val="28"/>
          <w:szCs w:val="28"/>
        </w:rPr>
      </w:pPr>
      <w:r w:rsidRPr="0014558D">
        <w:rPr>
          <w:rStyle w:val="10Tahoma0pt"/>
          <w:rFonts w:ascii="Times New Roman" w:hAnsi="Times New Roman" w:cs="Times New Roman"/>
          <w:sz w:val="28"/>
          <w:szCs w:val="28"/>
        </w:rPr>
        <w:t>16.  Международная статистическая классификация болезней и проблем, связанных со здо</w:t>
      </w:r>
      <w:r w:rsidRPr="0014558D">
        <w:rPr>
          <w:rStyle w:val="10Tahoma0pt"/>
          <w:rFonts w:ascii="Times New Roman" w:hAnsi="Times New Roman" w:cs="Times New Roman"/>
          <w:sz w:val="28"/>
          <w:szCs w:val="28"/>
        </w:rPr>
        <w:softHyphen/>
        <w:t>ровьем.</w:t>
      </w:r>
      <w:r w:rsidRPr="0014558D">
        <w:rPr>
          <w:rStyle w:val="10Tahoma0pt0"/>
          <w:rFonts w:ascii="Times New Roman" w:hAnsi="Times New Roman" w:cs="Times New Roman"/>
          <w:sz w:val="28"/>
          <w:szCs w:val="28"/>
        </w:rPr>
        <w:t xml:space="preserve"> 10-й пересмотр: В 3 т. ВОЗ. Женева, 1995. Т. 1, Часть 2.</w:t>
      </w:r>
    </w:p>
    <w:p w:rsidR="007B7670" w:rsidRPr="0014558D" w:rsidRDefault="007B7670" w:rsidP="007B7670">
      <w:pPr>
        <w:pStyle w:val="101"/>
        <w:shd w:val="clear" w:color="auto" w:fill="auto"/>
        <w:tabs>
          <w:tab w:val="left" w:pos="142"/>
          <w:tab w:val="left" w:pos="296"/>
        </w:tabs>
        <w:spacing w:line="276" w:lineRule="auto"/>
        <w:ind w:left="426" w:right="80" w:hanging="284"/>
        <w:rPr>
          <w:rFonts w:ascii="Times New Roman" w:hAnsi="Times New Roman"/>
          <w:i w:val="0"/>
          <w:sz w:val="28"/>
          <w:szCs w:val="28"/>
        </w:rPr>
      </w:pPr>
      <w:r w:rsidRPr="0014558D">
        <w:rPr>
          <w:rStyle w:val="10Tahoma0pt"/>
          <w:rFonts w:ascii="Times New Roman" w:hAnsi="Times New Roman" w:cs="Times New Roman"/>
          <w:sz w:val="28"/>
          <w:szCs w:val="28"/>
        </w:rPr>
        <w:t>17.  Международная статистическая классификация болезней и проблем, связанных со здо</w:t>
      </w:r>
      <w:r w:rsidRPr="0014558D">
        <w:rPr>
          <w:rStyle w:val="10Tahoma0pt"/>
          <w:rFonts w:ascii="Times New Roman" w:hAnsi="Times New Roman" w:cs="Times New Roman"/>
          <w:sz w:val="28"/>
          <w:szCs w:val="28"/>
        </w:rPr>
        <w:softHyphen/>
        <w:t>ровьем.</w:t>
      </w:r>
      <w:r w:rsidRPr="0014558D">
        <w:rPr>
          <w:rStyle w:val="10Tahoma0pt0"/>
          <w:rFonts w:ascii="Times New Roman" w:hAnsi="Times New Roman" w:cs="Times New Roman"/>
          <w:sz w:val="28"/>
          <w:szCs w:val="28"/>
        </w:rPr>
        <w:t xml:space="preserve"> 10-й пересмотр: В 3 т. ВОЗ. Женева, 1998. Т. 3, Алфавитный указатель.</w:t>
      </w:r>
    </w:p>
    <w:p w:rsidR="007B7670" w:rsidRPr="0014558D" w:rsidRDefault="007B7670" w:rsidP="007B7670">
      <w:pPr>
        <w:pStyle w:val="72"/>
        <w:shd w:val="clear" w:color="auto" w:fill="auto"/>
        <w:tabs>
          <w:tab w:val="left" w:pos="142"/>
          <w:tab w:val="left" w:pos="300"/>
        </w:tabs>
        <w:spacing w:line="276" w:lineRule="auto"/>
        <w:ind w:left="426" w:right="80" w:hanging="284"/>
        <w:jc w:val="both"/>
        <w:rPr>
          <w:rFonts w:ascii="Times New Roman" w:hAnsi="Times New Roman"/>
          <w:sz w:val="28"/>
          <w:szCs w:val="28"/>
        </w:rPr>
      </w:pPr>
      <w:r w:rsidRPr="0014558D">
        <w:rPr>
          <w:rStyle w:val="7Tahoma0"/>
          <w:rFonts w:ascii="Times New Roman" w:hAnsi="Times New Roman" w:cs="Times New Roman"/>
          <w:i w:val="0"/>
          <w:sz w:val="28"/>
          <w:szCs w:val="28"/>
        </w:rPr>
        <w:t>18.  Международная статистическая классификация болезней и проблем, связанных со здо</w:t>
      </w:r>
      <w:r w:rsidRPr="0014558D">
        <w:rPr>
          <w:rStyle w:val="7Tahoma0"/>
          <w:rFonts w:ascii="Times New Roman" w:hAnsi="Times New Roman" w:cs="Times New Roman"/>
          <w:i w:val="0"/>
          <w:sz w:val="28"/>
          <w:szCs w:val="28"/>
        </w:rPr>
        <w:softHyphen/>
        <w:t>ровьем.</w:t>
      </w:r>
      <w:r w:rsidRPr="0014558D">
        <w:rPr>
          <w:rStyle w:val="7Tahoma"/>
          <w:rFonts w:ascii="Times New Roman" w:hAnsi="Times New Roman" w:cs="Times New Roman"/>
          <w:sz w:val="28"/>
          <w:szCs w:val="28"/>
        </w:rPr>
        <w:t xml:space="preserve"> 10-й пересмотр: Обновления 1998-2012: </w:t>
      </w:r>
      <w:r w:rsidRPr="0014558D">
        <w:rPr>
          <w:rStyle w:val="7Tahoma"/>
          <w:rFonts w:ascii="Times New Roman" w:hAnsi="Times New Roman" w:cs="Times New Roman"/>
          <w:sz w:val="28"/>
          <w:szCs w:val="28"/>
          <w:lang w:val="en-US"/>
        </w:rPr>
        <w:t>http</w:t>
      </w:r>
      <w:r w:rsidRPr="0014558D">
        <w:rPr>
          <w:rStyle w:val="7Tahoma"/>
          <w:rFonts w:ascii="Times New Roman" w:hAnsi="Times New Roman" w:cs="Times New Roman"/>
          <w:sz w:val="28"/>
          <w:szCs w:val="28"/>
        </w:rPr>
        <w:t>://</w:t>
      </w:r>
      <w:r w:rsidRPr="0014558D">
        <w:rPr>
          <w:rStyle w:val="7Tahoma"/>
          <w:rFonts w:ascii="Times New Roman" w:hAnsi="Times New Roman" w:cs="Times New Roman"/>
          <w:sz w:val="28"/>
          <w:szCs w:val="28"/>
          <w:lang w:val="en-US"/>
        </w:rPr>
        <w:t>www</w:t>
      </w:r>
      <w:r w:rsidRPr="0014558D">
        <w:rPr>
          <w:rStyle w:val="7Tahoma"/>
          <w:rFonts w:ascii="Times New Roman" w:hAnsi="Times New Roman" w:cs="Times New Roman"/>
          <w:sz w:val="28"/>
          <w:szCs w:val="28"/>
        </w:rPr>
        <w:t>.</w:t>
      </w:r>
      <w:r w:rsidRPr="0014558D">
        <w:rPr>
          <w:rStyle w:val="7Tahoma"/>
          <w:rFonts w:ascii="Times New Roman" w:hAnsi="Times New Roman" w:cs="Times New Roman"/>
          <w:sz w:val="28"/>
          <w:szCs w:val="28"/>
          <w:lang w:val="en-US"/>
        </w:rPr>
        <w:t>who</w:t>
      </w:r>
      <w:r w:rsidRPr="0014558D">
        <w:rPr>
          <w:rStyle w:val="7Tahoma"/>
          <w:rFonts w:ascii="Times New Roman" w:hAnsi="Times New Roman" w:cs="Times New Roman"/>
          <w:sz w:val="28"/>
          <w:szCs w:val="28"/>
        </w:rPr>
        <w:t>.</w:t>
      </w:r>
      <w:r w:rsidRPr="0014558D">
        <w:rPr>
          <w:rStyle w:val="7Tahoma"/>
          <w:rFonts w:ascii="Times New Roman" w:hAnsi="Times New Roman" w:cs="Times New Roman"/>
          <w:sz w:val="28"/>
          <w:szCs w:val="28"/>
          <w:lang w:val="en-US"/>
        </w:rPr>
        <w:t>int</w:t>
      </w:r>
      <w:r w:rsidRPr="0014558D">
        <w:rPr>
          <w:rStyle w:val="7Tahoma"/>
          <w:rFonts w:ascii="Times New Roman" w:hAnsi="Times New Roman" w:cs="Times New Roman"/>
          <w:sz w:val="28"/>
          <w:szCs w:val="28"/>
        </w:rPr>
        <w:t>/</w:t>
      </w:r>
      <w:r w:rsidRPr="0014558D">
        <w:rPr>
          <w:rStyle w:val="7Tahoma"/>
          <w:rFonts w:ascii="Times New Roman" w:hAnsi="Times New Roman" w:cs="Times New Roman"/>
          <w:sz w:val="28"/>
          <w:szCs w:val="28"/>
          <w:lang w:val="en-US"/>
        </w:rPr>
        <w:t>classifications</w:t>
      </w:r>
      <w:r w:rsidRPr="0014558D">
        <w:rPr>
          <w:rStyle w:val="7Tahoma"/>
          <w:rFonts w:ascii="Times New Roman" w:hAnsi="Times New Roman" w:cs="Times New Roman"/>
          <w:sz w:val="28"/>
          <w:szCs w:val="28"/>
        </w:rPr>
        <w:t>/</w:t>
      </w:r>
      <w:r w:rsidRPr="0014558D">
        <w:rPr>
          <w:rStyle w:val="7Tahoma"/>
          <w:rFonts w:ascii="Times New Roman" w:hAnsi="Times New Roman" w:cs="Times New Roman"/>
          <w:sz w:val="28"/>
          <w:szCs w:val="28"/>
          <w:lang w:val="en-US"/>
        </w:rPr>
        <w:t>icd</w:t>
      </w:r>
      <w:r w:rsidRPr="0014558D">
        <w:rPr>
          <w:rStyle w:val="7Tahoma"/>
          <w:rFonts w:ascii="Times New Roman" w:hAnsi="Times New Roman" w:cs="Times New Roman"/>
          <w:sz w:val="28"/>
          <w:szCs w:val="28"/>
        </w:rPr>
        <w:t>/</w:t>
      </w:r>
      <w:r w:rsidRPr="0014558D">
        <w:rPr>
          <w:rStyle w:val="7Tahoma"/>
          <w:rFonts w:ascii="Times New Roman" w:hAnsi="Times New Roman" w:cs="Times New Roman"/>
          <w:sz w:val="28"/>
          <w:szCs w:val="28"/>
          <w:lang w:val="en-US"/>
        </w:rPr>
        <w:t>icd</w:t>
      </w:r>
      <w:r w:rsidRPr="0014558D">
        <w:rPr>
          <w:rStyle w:val="7Tahoma"/>
          <w:rFonts w:ascii="Times New Roman" w:hAnsi="Times New Roman" w:cs="Times New Roman"/>
          <w:sz w:val="28"/>
          <w:szCs w:val="28"/>
        </w:rPr>
        <w:t>10</w:t>
      </w:r>
      <w:r w:rsidRPr="0014558D">
        <w:rPr>
          <w:rStyle w:val="7Tahoma"/>
          <w:rFonts w:ascii="Times New Roman" w:hAnsi="Times New Roman" w:cs="Times New Roman"/>
          <w:sz w:val="28"/>
          <w:szCs w:val="28"/>
          <w:lang w:val="en-US"/>
        </w:rPr>
        <w:t>updates</w:t>
      </w:r>
      <w:r w:rsidRPr="0014558D">
        <w:rPr>
          <w:rStyle w:val="7Tahoma"/>
          <w:rFonts w:ascii="Times New Roman" w:hAnsi="Times New Roman" w:cs="Times New Roman"/>
          <w:sz w:val="28"/>
          <w:szCs w:val="28"/>
        </w:rPr>
        <w:t>/</w:t>
      </w:r>
      <w:r w:rsidRPr="0014558D">
        <w:rPr>
          <w:rStyle w:val="7Tahoma"/>
          <w:rFonts w:ascii="Times New Roman" w:hAnsi="Times New Roman" w:cs="Times New Roman"/>
          <w:sz w:val="28"/>
          <w:szCs w:val="28"/>
          <w:lang w:val="en-US"/>
        </w:rPr>
        <w:t>en</w:t>
      </w:r>
      <w:r w:rsidRPr="0014558D">
        <w:rPr>
          <w:rStyle w:val="7Tahoma"/>
          <w:rFonts w:ascii="Times New Roman" w:hAnsi="Times New Roman" w:cs="Times New Roman"/>
          <w:sz w:val="28"/>
          <w:szCs w:val="28"/>
        </w:rPr>
        <w:t>/</w:t>
      </w:r>
      <w:r w:rsidRPr="0014558D">
        <w:rPr>
          <w:rStyle w:val="7Tahoma"/>
          <w:rFonts w:ascii="Times New Roman" w:hAnsi="Times New Roman" w:cs="Times New Roman"/>
          <w:sz w:val="28"/>
          <w:szCs w:val="28"/>
          <w:lang w:val="en-US"/>
        </w:rPr>
        <w:t>index</w:t>
      </w:r>
      <w:r w:rsidRPr="0014558D">
        <w:rPr>
          <w:rStyle w:val="7Tahoma"/>
          <w:rFonts w:ascii="Times New Roman" w:hAnsi="Times New Roman" w:cs="Times New Roman"/>
          <w:sz w:val="28"/>
          <w:szCs w:val="28"/>
        </w:rPr>
        <w:t>.</w:t>
      </w:r>
      <w:r w:rsidRPr="0014558D">
        <w:rPr>
          <w:rStyle w:val="7Tahoma"/>
          <w:rFonts w:ascii="Times New Roman" w:hAnsi="Times New Roman" w:cs="Times New Roman"/>
          <w:sz w:val="28"/>
          <w:szCs w:val="28"/>
          <w:lang w:val="en-US"/>
        </w:rPr>
        <w:t>html</w:t>
      </w:r>
      <w:r w:rsidRPr="0014558D">
        <w:rPr>
          <w:rStyle w:val="7Tahoma"/>
          <w:rFonts w:ascii="Times New Roman" w:hAnsi="Times New Roman" w:cs="Times New Roman"/>
          <w:sz w:val="28"/>
          <w:szCs w:val="28"/>
        </w:rPr>
        <w:t>.</w:t>
      </w:r>
    </w:p>
    <w:p w:rsidR="007B7670" w:rsidRPr="0014558D" w:rsidRDefault="00334536" w:rsidP="007B7670">
      <w:pPr>
        <w:pStyle w:val="72"/>
        <w:shd w:val="clear" w:color="auto" w:fill="auto"/>
        <w:tabs>
          <w:tab w:val="left" w:pos="142"/>
        </w:tabs>
        <w:spacing w:line="276" w:lineRule="auto"/>
        <w:ind w:left="426" w:right="80" w:hanging="284"/>
        <w:jc w:val="both"/>
        <w:rPr>
          <w:rFonts w:ascii="Times New Roman" w:hAnsi="Times New Roman"/>
          <w:sz w:val="28"/>
          <w:szCs w:val="28"/>
        </w:rPr>
      </w:pPr>
      <w:r>
        <w:rPr>
          <w:rStyle w:val="7Tahoma0"/>
          <w:rFonts w:ascii="Times New Roman" w:hAnsi="Times New Roman" w:cs="Times New Roman"/>
          <w:i w:val="0"/>
          <w:sz w:val="28"/>
          <w:szCs w:val="28"/>
        </w:rPr>
        <w:t>19</w:t>
      </w:r>
      <w:r w:rsidR="007B7670" w:rsidRPr="0014558D">
        <w:rPr>
          <w:rStyle w:val="7Tahoma0"/>
          <w:rFonts w:ascii="Times New Roman" w:hAnsi="Times New Roman" w:cs="Times New Roman"/>
          <w:i w:val="0"/>
          <w:sz w:val="28"/>
          <w:szCs w:val="28"/>
        </w:rPr>
        <w:t>.  Состояние и основные задачи развития патолого-анатомической службы Российской Фе</w:t>
      </w:r>
      <w:r w:rsidR="007B7670" w:rsidRPr="0014558D">
        <w:rPr>
          <w:rStyle w:val="7Tahoma0"/>
          <w:rFonts w:ascii="Times New Roman" w:hAnsi="Times New Roman" w:cs="Times New Roman"/>
          <w:i w:val="0"/>
          <w:sz w:val="28"/>
          <w:szCs w:val="28"/>
        </w:rPr>
        <w:softHyphen/>
        <w:t>дерации.</w:t>
      </w:r>
      <w:r w:rsidR="007B7670" w:rsidRPr="0014558D">
        <w:rPr>
          <w:rStyle w:val="7Tahoma"/>
          <w:rFonts w:ascii="Times New Roman" w:hAnsi="Times New Roman" w:cs="Times New Roman"/>
          <w:sz w:val="28"/>
          <w:szCs w:val="28"/>
        </w:rPr>
        <w:t xml:space="preserve"> Аналитический доклад. Отраслевое статистическое исследование за 2013 год. Под ред. Г.А. Франка, П.Г. Малькова. Минздрав России. М., 2014.</w:t>
      </w:r>
    </w:p>
    <w:p w:rsidR="007B7670" w:rsidRPr="0014558D" w:rsidRDefault="007B7670" w:rsidP="007B7670">
      <w:pPr>
        <w:pStyle w:val="72"/>
        <w:shd w:val="clear" w:color="auto" w:fill="auto"/>
        <w:spacing w:line="276" w:lineRule="auto"/>
        <w:ind w:left="426" w:right="80" w:hanging="284"/>
        <w:jc w:val="both"/>
        <w:rPr>
          <w:rFonts w:ascii="Times New Roman" w:hAnsi="Times New Roman"/>
          <w:sz w:val="28"/>
          <w:szCs w:val="28"/>
        </w:rPr>
      </w:pPr>
      <w:r w:rsidRPr="0014558D">
        <w:rPr>
          <w:rStyle w:val="7Tahoma0"/>
          <w:rFonts w:ascii="Times New Roman" w:hAnsi="Times New Roman" w:cs="Times New Roman"/>
          <w:i w:val="0"/>
          <w:sz w:val="28"/>
          <w:szCs w:val="28"/>
        </w:rPr>
        <w:t>2</w:t>
      </w:r>
      <w:r w:rsidR="00334536">
        <w:rPr>
          <w:rStyle w:val="7Tahoma0"/>
          <w:rFonts w:ascii="Times New Roman" w:hAnsi="Times New Roman" w:cs="Times New Roman"/>
          <w:i w:val="0"/>
          <w:sz w:val="28"/>
          <w:szCs w:val="28"/>
        </w:rPr>
        <w:t>0</w:t>
      </w:r>
      <w:r w:rsidRPr="0014558D">
        <w:rPr>
          <w:rStyle w:val="7Tahoma0"/>
          <w:rFonts w:ascii="Times New Roman" w:hAnsi="Times New Roman" w:cs="Times New Roman"/>
          <w:i w:val="0"/>
          <w:sz w:val="28"/>
          <w:szCs w:val="28"/>
        </w:rPr>
        <w:t>.  Состояние и основные задачи развития патолого-анатомической службы Российской Фе</w:t>
      </w:r>
      <w:r w:rsidRPr="0014558D">
        <w:rPr>
          <w:rStyle w:val="7Tahoma0"/>
          <w:rFonts w:ascii="Times New Roman" w:hAnsi="Times New Roman" w:cs="Times New Roman"/>
          <w:i w:val="0"/>
          <w:sz w:val="28"/>
          <w:szCs w:val="28"/>
        </w:rPr>
        <w:softHyphen/>
        <w:t>дерации.</w:t>
      </w:r>
      <w:r w:rsidRPr="0014558D">
        <w:rPr>
          <w:rStyle w:val="7Tahoma"/>
          <w:rFonts w:ascii="Times New Roman" w:hAnsi="Times New Roman" w:cs="Times New Roman"/>
          <w:sz w:val="28"/>
          <w:szCs w:val="28"/>
        </w:rPr>
        <w:t xml:space="preserve"> Аналитический доклад. Отраслевое      статистическое исследование за 2014 год. Под ред. Г.А. Франка, Е.П. Какориной, И.Г. Никитина. Минздрав России. М., 2015.</w:t>
      </w:r>
    </w:p>
    <w:p w:rsidR="007B7670" w:rsidRPr="0014558D" w:rsidRDefault="00334536" w:rsidP="007B7670">
      <w:pPr>
        <w:pStyle w:val="101"/>
        <w:shd w:val="clear" w:color="auto" w:fill="auto"/>
        <w:spacing w:line="276" w:lineRule="auto"/>
        <w:ind w:left="426" w:right="80" w:hanging="284"/>
        <w:rPr>
          <w:rFonts w:ascii="Times New Roman" w:hAnsi="Times New Roman"/>
          <w:i w:val="0"/>
          <w:sz w:val="28"/>
          <w:szCs w:val="28"/>
        </w:rPr>
      </w:pPr>
      <w:r>
        <w:rPr>
          <w:rStyle w:val="10Tahoma0pt"/>
          <w:rFonts w:ascii="Times New Roman" w:hAnsi="Times New Roman" w:cs="Times New Roman"/>
          <w:sz w:val="28"/>
          <w:szCs w:val="28"/>
        </w:rPr>
        <w:t>21</w:t>
      </w:r>
      <w:r w:rsidR="007B7670" w:rsidRPr="0014558D">
        <w:rPr>
          <w:rStyle w:val="10Tahoma0pt"/>
          <w:rFonts w:ascii="Times New Roman" w:hAnsi="Times New Roman" w:cs="Times New Roman"/>
          <w:sz w:val="28"/>
          <w:szCs w:val="28"/>
        </w:rPr>
        <w:t>.  Состояние и основные задачи развития патолого-анатомической службы Российской Федерации.</w:t>
      </w:r>
      <w:r w:rsidR="007B7670" w:rsidRPr="0014558D">
        <w:rPr>
          <w:rStyle w:val="10Tahoma0pt0"/>
          <w:rFonts w:ascii="Times New Roman" w:hAnsi="Times New Roman" w:cs="Times New Roman"/>
          <w:sz w:val="28"/>
          <w:szCs w:val="28"/>
        </w:rPr>
        <w:t xml:space="preserve"> </w:t>
      </w:r>
      <w:r w:rsidR="007B7670" w:rsidRPr="0014558D">
        <w:rPr>
          <w:rStyle w:val="10Tahoma7pt0pt"/>
          <w:rFonts w:ascii="Times New Roman" w:hAnsi="Times New Roman" w:cs="Times New Roman"/>
          <w:sz w:val="28"/>
          <w:szCs w:val="28"/>
        </w:rPr>
        <w:t xml:space="preserve">Аналитический доклад. Отраслевое статистическое исследование за </w:t>
      </w:r>
      <w:r w:rsidR="007B7670" w:rsidRPr="0014558D">
        <w:rPr>
          <w:rStyle w:val="10Tahoma0pt0"/>
          <w:rFonts w:ascii="Times New Roman" w:hAnsi="Times New Roman" w:cs="Times New Roman"/>
          <w:sz w:val="28"/>
          <w:szCs w:val="28"/>
        </w:rPr>
        <w:t>2015 год. Под ред.</w:t>
      </w:r>
      <w:r w:rsidR="007B7670" w:rsidRPr="0014558D">
        <w:rPr>
          <w:rStyle w:val="7Tahoma"/>
          <w:rFonts w:ascii="Times New Roman" w:hAnsi="Times New Roman" w:cs="Times New Roman"/>
          <w:i w:val="0"/>
          <w:sz w:val="28"/>
          <w:szCs w:val="28"/>
        </w:rPr>
        <w:t xml:space="preserve"> Г.А. Франка. Минздрав России. М., 2016.</w:t>
      </w:r>
    </w:p>
    <w:p w:rsidR="007B7670" w:rsidRPr="0014558D" w:rsidRDefault="00334536" w:rsidP="007B7670">
      <w:pPr>
        <w:pStyle w:val="72"/>
        <w:shd w:val="clear" w:color="auto" w:fill="auto"/>
        <w:spacing w:line="276" w:lineRule="auto"/>
        <w:ind w:left="426" w:right="80" w:hanging="284"/>
        <w:jc w:val="both"/>
        <w:rPr>
          <w:rFonts w:ascii="Times New Roman" w:hAnsi="Times New Roman"/>
          <w:sz w:val="28"/>
          <w:szCs w:val="28"/>
        </w:rPr>
      </w:pPr>
      <w:r>
        <w:rPr>
          <w:rStyle w:val="10Tahoma0pt"/>
          <w:rFonts w:ascii="Times New Roman" w:hAnsi="Times New Roman" w:cs="Times New Roman"/>
          <w:sz w:val="28"/>
          <w:szCs w:val="28"/>
        </w:rPr>
        <w:t>22</w:t>
      </w:r>
      <w:r w:rsidR="007B7670" w:rsidRPr="0014558D">
        <w:rPr>
          <w:rStyle w:val="10Tahoma0pt"/>
          <w:rFonts w:ascii="Times New Roman" w:hAnsi="Times New Roman" w:cs="Times New Roman"/>
          <w:sz w:val="28"/>
          <w:szCs w:val="28"/>
        </w:rPr>
        <w:t xml:space="preserve">.  </w:t>
      </w:r>
      <w:r w:rsidR="007B7670" w:rsidRPr="0014558D">
        <w:rPr>
          <w:rStyle w:val="10Tahoma0pt"/>
          <w:rFonts w:ascii="Times New Roman" w:hAnsi="Times New Roman" w:cs="Times New Roman"/>
          <w:b/>
          <w:bCs/>
          <w:i w:val="0"/>
          <w:sz w:val="28"/>
          <w:szCs w:val="28"/>
        </w:rPr>
        <w:t xml:space="preserve">Стандартные </w:t>
      </w:r>
      <w:r w:rsidR="007B7670" w:rsidRPr="0014558D">
        <w:rPr>
          <w:rStyle w:val="10Tahoma0pt"/>
          <w:rFonts w:ascii="Times New Roman" w:hAnsi="Times New Roman" w:cs="Times New Roman"/>
          <w:i w:val="0"/>
          <w:sz w:val="28"/>
          <w:szCs w:val="28"/>
        </w:rPr>
        <w:t>технологические процедуры при проведении</w:t>
      </w:r>
      <w:r w:rsidR="007B7670" w:rsidRPr="0014558D">
        <w:rPr>
          <w:rStyle w:val="7Tahoma0"/>
          <w:rFonts w:ascii="Times New Roman" w:hAnsi="Times New Roman" w:cs="Times New Roman"/>
          <w:i w:val="0"/>
          <w:sz w:val="28"/>
          <w:szCs w:val="28"/>
        </w:rPr>
        <w:t xml:space="preserve"> патолого-анатомических исследований. Клинические рекомендации </w:t>
      </w:r>
      <w:r w:rsidR="007B7670" w:rsidRPr="0014558D">
        <w:rPr>
          <w:rStyle w:val="7Arial65pt"/>
          <w:rFonts w:ascii="Times New Roman" w:hAnsi="Times New Roman" w:cs="Times New Roman"/>
          <w:i w:val="0"/>
          <w:sz w:val="28"/>
          <w:szCs w:val="28"/>
        </w:rPr>
        <w:t>RPS1.1(2016)</w:t>
      </w:r>
      <w:r w:rsidR="007B7670" w:rsidRPr="0014558D">
        <w:rPr>
          <w:rStyle w:val="7Tahoma65pt"/>
          <w:rFonts w:ascii="Times New Roman" w:hAnsi="Times New Roman" w:cs="Times New Roman"/>
          <w:sz w:val="28"/>
          <w:szCs w:val="28"/>
        </w:rPr>
        <w:t xml:space="preserve"> </w:t>
      </w:r>
      <w:r w:rsidR="007B7670" w:rsidRPr="0014558D">
        <w:rPr>
          <w:rStyle w:val="7Tahoma"/>
          <w:rFonts w:ascii="Times New Roman" w:hAnsi="Times New Roman" w:cs="Times New Roman"/>
          <w:sz w:val="28"/>
          <w:szCs w:val="28"/>
        </w:rPr>
        <w:t>/ П.Г. Мальков, Г.А. Франк, М.А Пальцев / Российское общество патологоанатомов. - М.: Практическая медицина, 2016. -152 с.</w:t>
      </w:r>
    </w:p>
    <w:p w:rsidR="007B7670" w:rsidRPr="0014558D" w:rsidRDefault="007B7670" w:rsidP="007B7670">
      <w:pPr>
        <w:pStyle w:val="101"/>
        <w:shd w:val="clear" w:color="auto" w:fill="auto"/>
        <w:tabs>
          <w:tab w:val="left" w:pos="1159"/>
        </w:tabs>
        <w:spacing w:line="276" w:lineRule="auto"/>
        <w:ind w:left="426" w:right="80" w:hanging="284"/>
        <w:rPr>
          <w:rStyle w:val="7Tahoma"/>
          <w:rFonts w:ascii="Times New Roman" w:hAnsi="Times New Roman" w:cs="Times New Roman"/>
          <w:i w:val="0"/>
          <w:sz w:val="28"/>
          <w:szCs w:val="28"/>
        </w:rPr>
      </w:pPr>
      <w:r w:rsidRPr="0014558D">
        <w:rPr>
          <w:rStyle w:val="10Tahoma0pt"/>
          <w:rFonts w:ascii="Times New Roman" w:hAnsi="Times New Roman" w:cs="Times New Roman"/>
          <w:sz w:val="28"/>
          <w:szCs w:val="28"/>
        </w:rPr>
        <w:t>2</w:t>
      </w:r>
      <w:r w:rsidR="00334536">
        <w:rPr>
          <w:rStyle w:val="10Tahoma0pt"/>
          <w:rFonts w:ascii="Times New Roman" w:hAnsi="Times New Roman" w:cs="Times New Roman"/>
          <w:sz w:val="28"/>
          <w:szCs w:val="28"/>
        </w:rPr>
        <w:t>3</w:t>
      </w:r>
      <w:r w:rsidRPr="0014558D">
        <w:rPr>
          <w:rStyle w:val="10Tahoma0pt"/>
          <w:rFonts w:ascii="Times New Roman" w:hAnsi="Times New Roman" w:cs="Times New Roman"/>
          <w:sz w:val="28"/>
          <w:szCs w:val="28"/>
        </w:rPr>
        <w:t xml:space="preserve">.  О признании не действующими на территории Российской Федерации приказов Министерства </w:t>
      </w:r>
      <w:r w:rsidRPr="0014558D">
        <w:rPr>
          <w:rStyle w:val="10Arial65pt0pt"/>
          <w:rFonts w:ascii="Times New Roman" w:hAnsi="Times New Roman" w:cs="Times New Roman"/>
          <w:sz w:val="28"/>
          <w:szCs w:val="28"/>
        </w:rPr>
        <w:t xml:space="preserve">здравоохранения </w:t>
      </w:r>
      <w:r w:rsidRPr="0014558D">
        <w:rPr>
          <w:rStyle w:val="10Tahoma0pt"/>
          <w:rFonts w:ascii="Times New Roman" w:hAnsi="Times New Roman" w:cs="Times New Roman"/>
          <w:sz w:val="28"/>
          <w:szCs w:val="28"/>
        </w:rPr>
        <w:t xml:space="preserve">СССР и признании утратившим силу приказа Министерства здравоохранения РСФСР от </w:t>
      </w:r>
      <w:r w:rsidRPr="0014558D">
        <w:rPr>
          <w:rStyle w:val="10Arial65pt0pt"/>
          <w:rFonts w:ascii="Times New Roman" w:hAnsi="Times New Roman" w:cs="Times New Roman"/>
          <w:sz w:val="28"/>
          <w:szCs w:val="28"/>
        </w:rPr>
        <w:t xml:space="preserve">4 </w:t>
      </w:r>
      <w:r w:rsidRPr="0014558D">
        <w:rPr>
          <w:rStyle w:val="10Tahoma0pt"/>
          <w:rFonts w:ascii="Times New Roman" w:hAnsi="Times New Roman" w:cs="Times New Roman"/>
          <w:sz w:val="28"/>
          <w:szCs w:val="28"/>
        </w:rPr>
        <w:t xml:space="preserve">января </w:t>
      </w:r>
      <w:r w:rsidRPr="0014558D">
        <w:rPr>
          <w:rStyle w:val="10Arial65pt0pt"/>
          <w:rFonts w:ascii="Times New Roman" w:hAnsi="Times New Roman" w:cs="Times New Roman"/>
          <w:sz w:val="28"/>
          <w:szCs w:val="28"/>
        </w:rPr>
        <w:t xml:space="preserve">1988 г. </w:t>
      </w:r>
      <w:r w:rsidRPr="0014558D">
        <w:rPr>
          <w:rStyle w:val="10Arial65pt1pt"/>
          <w:rFonts w:ascii="Times New Roman" w:hAnsi="Times New Roman" w:cs="Times New Roman"/>
          <w:sz w:val="28"/>
          <w:szCs w:val="28"/>
        </w:rPr>
        <w:t xml:space="preserve">№2 "0 </w:t>
      </w:r>
      <w:r w:rsidRPr="0014558D">
        <w:rPr>
          <w:rStyle w:val="10Tahoma0pt"/>
          <w:rFonts w:ascii="Times New Roman" w:hAnsi="Times New Roman" w:cs="Times New Roman"/>
          <w:sz w:val="28"/>
          <w:szCs w:val="28"/>
        </w:rPr>
        <w:t xml:space="preserve">состоянии </w:t>
      </w:r>
      <w:r w:rsidRPr="0014558D">
        <w:rPr>
          <w:rStyle w:val="10Arial65pt1pt"/>
          <w:rFonts w:ascii="Times New Roman" w:hAnsi="Times New Roman" w:cs="Times New Roman"/>
          <w:sz w:val="28"/>
          <w:szCs w:val="28"/>
        </w:rPr>
        <w:t xml:space="preserve">и </w:t>
      </w:r>
      <w:r w:rsidRPr="0014558D">
        <w:rPr>
          <w:rStyle w:val="10Tahoma0pt"/>
          <w:rFonts w:ascii="Times New Roman" w:hAnsi="Times New Roman" w:cs="Times New Roman"/>
          <w:sz w:val="28"/>
          <w:szCs w:val="28"/>
        </w:rPr>
        <w:t>перспективах развития патоло-анатомической службы в РСФСР"</w:t>
      </w:r>
      <w:r w:rsidRPr="0014558D">
        <w:rPr>
          <w:rStyle w:val="7Tahoma"/>
          <w:rFonts w:ascii="Times New Roman" w:hAnsi="Times New Roman" w:cs="Times New Roman"/>
          <w:i w:val="0"/>
          <w:sz w:val="28"/>
          <w:szCs w:val="28"/>
        </w:rPr>
        <w:t>/ Приказ Министерства здравоохранения Российской Федерации от 16 сентября 2016 г. № 708.</w:t>
      </w:r>
    </w:p>
    <w:p w:rsidR="007B7670" w:rsidRPr="001E13E4" w:rsidRDefault="007B7670" w:rsidP="007B7670">
      <w:pPr>
        <w:pStyle w:val="101"/>
        <w:shd w:val="clear" w:color="auto" w:fill="auto"/>
        <w:tabs>
          <w:tab w:val="left" w:pos="1159"/>
        </w:tabs>
        <w:spacing w:line="276" w:lineRule="auto"/>
        <w:ind w:left="426" w:right="80" w:hanging="284"/>
        <w:jc w:val="left"/>
        <w:rPr>
          <w:rFonts w:ascii="Arial Narrow" w:hAnsi="Arial Narrow"/>
          <w:sz w:val="18"/>
          <w:szCs w:val="18"/>
        </w:rPr>
      </w:pPr>
    </w:p>
    <w:p w:rsidR="007B7670" w:rsidRPr="001632DE" w:rsidRDefault="00B76D6A" w:rsidP="007B7670">
      <w:pPr>
        <w:pStyle w:val="af9"/>
        <w:autoSpaceDE/>
        <w:autoSpaceDN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9.</w:t>
      </w:r>
      <w:r w:rsidR="007B7670">
        <w:rPr>
          <w:rFonts w:ascii="Times New Roman" w:hAnsi="Times New Roman"/>
          <w:b/>
          <w:i/>
          <w:sz w:val="28"/>
          <w:szCs w:val="28"/>
        </w:rPr>
        <w:t xml:space="preserve"> Основная литература.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2835"/>
        <w:gridCol w:w="2126"/>
        <w:gridCol w:w="1418"/>
      </w:tblGrid>
      <w:tr w:rsidR="007B7670" w:rsidTr="007B7670">
        <w:trPr>
          <w:trHeight w:val="3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  <w:t>п/№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  <w:vertAlign w:val="superscript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  <w:t>Автор (ы)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  <w:t>Год, место издания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  <w:t>Кол-во экземпляров</w:t>
            </w:r>
          </w:p>
        </w:tc>
      </w:tr>
      <w:tr w:rsidR="007B7670" w:rsidTr="007B7670">
        <w:trPr>
          <w:trHeight w:val="3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  <w:vertAlign w:val="superscript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8"/>
              </w:rPr>
              <w:t>в библиотеке</w:t>
            </w:r>
          </w:p>
        </w:tc>
      </w:tr>
      <w:tr w:rsidR="007B7670" w:rsidTr="007B7670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70" w:rsidRDefault="007B7670" w:rsidP="008D3B4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Pr="00301D4E" w:rsidRDefault="007B7670" w:rsidP="007B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Патологическая анатомия: национальное руководство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Н. Берченко и др</w:t>
            </w:r>
            <w:r w:rsidRPr="00301D4E">
              <w:rPr>
                <w:rFonts w:ascii="Times New Roman" w:hAnsi="Times New Roman" w:cs="Times New Roman"/>
                <w:sz w:val="28"/>
                <w:szCs w:val="28"/>
              </w:rPr>
              <w:t xml:space="preserve">; гл. редакторы: </w:t>
            </w:r>
          </w:p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E">
              <w:rPr>
                <w:rFonts w:ascii="Times New Roman" w:hAnsi="Times New Roman" w:cs="Times New Roman"/>
                <w:sz w:val="28"/>
                <w:szCs w:val="28"/>
              </w:rPr>
              <w:t xml:space="preserve">М. А. Пальцев, </w:t>
            </w:r>
          </w:p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E">
              <w:rPr>
                <w:rFonts w:ascii="Times New Roman" w:hAnsi="Times New Roman" w:cs="Times New Roman"/>
                <w:sz w:val="28"/>
                <w:szCs w:val="28"/>
              </w:rPr>
              <w:t>Л. В. Кактурский,</w:t>
            </w:r>
          </w:p>
          <w:p w:rsidR="007B7670" w:rsidRPr="00301D4E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E">
              <w:rPr>
                <w:rFonts w:ascii="Times New Roman" w:hAnsi="Times New Roman" w:cs="Times New Roman"/>
                <w:sz w:val="28"/>
                <w:szCs w:val="28"/>
              </w:rPr>
              <w:t>О. В. Зайратьянц.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E">
              <w:rPr>
                <w:rFonts w:ascii="Times New Roman" w:hAnsi="Times New Roman" w:cs="Times New Roman"/>
                <w:sz w:val="28"/>
                <w:szCs w:val="28"/>
              </w:rPr>
              <w:t>М. : ГЭОТАР- Медиа,</w:t>
            </w:r>
          </w:p>
          <w:p w:rsidR="007B7670" w:rsidRPr="00301D4E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E">
              <w:rPr>
                <w:rFonts w:ascii="Times New Roman" w:hAnsi="Times New Roman" w:cs="Times New Roman"/>
                <w:sz w:val="28"/>
                <w:szCs w:val="28"/>
              </w:rPr>
              <w:t>2014. - 1259 с. : ил., табл. - (Национальные руководства)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Pr="00301D4E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301D4E">
              <w:rPr>
                <w:rFonts w:ascii="Times New Roman" w:eastAsia="TimesNewRomanPSMT" w:hAnsi="Times New Roman" w:cs="Times New Roman"/>
                <w:sz w:val="28"/>
                <w:szCs w:val="28"/>
              </w:rPr>
              <w:t>-</w:t>
            </w:r>
          </w:p>
        </w:tc>
      </w:tr>
      <w:tr w:rsidR="007B7670" w:rsidTr="007B7670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70" w:rsidRDefault="007B7670" w:rsidP="008D3B4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Default="007B7670" w:rsidP="007B7670">
            <w:pPr>
              <w:widowControl w:val="0"/>
              <w:tabs>
                <w:tab w:val="left" w:pos="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Основы обеспечения качества в гистологической лабораторной технике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 ред. </w:t>
            </w:r>
          </w:p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П.Г. Малькова,</w:t>
            </w:r>
          </w:p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Г.А. Франка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М.: 2011. – 108 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-</w:t>
            </w:r>
          </w:p>
        </w:tc>
      </w:tr>
      <w:tr w:rsidR="007B7670" w:rsidTr="007B7670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70" w:rsidRDefault="007B7670" w:rsidP="008D3B4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Pr="00AD7DFD" w:rsidRDefault="007B7670" w:rsidP="007B7670">
            <w:pPr>
              <w:widowControl w:val="0"/>
              <w:tabs>
                <w:tab w:val="left" w:pos="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Патология</w:t>
            </w:r>
            <w:r w:rsidRPr="00AD7DFD">
              <w:rPr>
                <w:rFonts w:ascii="Times New Roman" w:hAnsi="Times New Roman" w:cs="Times New Roman"/>
                <w:sz w:val="28"/>
                <w:szCs w:val="28"/>
              </w:rPr>
              <w:t xml:space="preserve">: руководство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- 2-е изд., испр. и доп.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D7DFD">
              <w:rPr>
                <w:rFonts w:ascii="Times New Roman" w:hAnsi="Times New Roman" w:cs="Times New Roman"/>
                <w:sz w:val="28"/>
                <w:szCs w:val="28"/>
              </w:rPr>
              <w:t xml:space="preserve">од ред. </w:t>
            </w:r>
          </w:p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7DFD">
              <w:rPr>
                <w:rFonts w:ascii="Times New Roman" w:hAnsi="Times New Roman" w:cs="Times New Roman"/>
                <w:sz w:val="28"/>
                <w:szCs w:val="28"/>
              </w:rPr>
              <w:t xml:space="preserve">В. С. Паукова, </w:t>
            </w:r>
          </w:p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7DFD">
              <w:rPr>
                <w:rFonts w:ascii="Times New Roman" w:hAnsi="Times New Roman" w:cs="Times New Roman"/>
                <w:sz w:val="28"/>
                <w:szCs w:val="28"/>
              </w:rPr>
              <w:t xml:space="preserve">М. А. Пальцева, </w:t>
            </w:r>
          </w:p>
          <w:p w:rsidR="007B7670" w:rsidRPr="00AD7DFD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DFD">
              <w:rPr>
                <w:rFonts w:ascii="Times New Roman" w:hAnsi="Times New Roman" w:cs="Times New Roman"/>
                <w:sz w:val="28"/>
                <w:szCs w:val="28"/>
              </w:rPr>
              <w:t>Э. Г. Улумбекова.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Pr="00AD7DFD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DFD">
              <w:rPr>
                <w:rFonts w:ascii="Times New Roman" w:hAnsi="Times New Roman" w:cs="Times New Roman"/>
                <w:sz w:val="28"/>
                <w:szCs w:val="28"/>
              </w:rPr>
              <w:t>М.: ГЭОТАР-Медиа, 2015. - 2500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-</w:t>
            </w:r>
          </w:p>
        </w:tc>
      </w:tr>
      <w:tr w:rsidR="007B7670" w:rsidTr="007B7670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70" w:rsidRDefault="007B7670" w:rsidP="008D3B4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Pr="009E02F3" w:rsidRDefault="007B7670" w:rsidP="007B7670">
            <w:pPr>
              <w:widowControl w:val="0"/>
              <w:tabs>
                <w:tab w:val="left" w:pos="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Патологическая анатомия</w:t>
            </w: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>: руко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водство к практическим занятиям</w:t>
            </w: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: учеб. пособие  - 2-е изд., испр. и доп.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Зайратьянц О. В. и др.</w:t>
            </w: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 ; </w:t>
            </w:r>
          </w:p>
          <w:p w:rsidR="007B7670" w:rsidRPr="009E02F3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2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 ред. </w:t>
            </w:r>
          </w:p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О. В. Зайратьянца, </w:t>
            </w:r>
          </w:p>
          <w:p w:rsidR="007B7670" w:rsidRPr="009E02F3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>Л. Б. Тарасовой.</w:t>
            </w:r>
            <w:r w:rsidRPr="009E02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Pr="009E02F3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>М.: ГЭОТАР-Медиа, 2015. - 696 с.: ил.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Pr="009E02F3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-</w:t>
            </w:r>
          </w:p>
        </w:tc>
      </w:tr>
      <w:tr w:rsidR="007B7670" w:rsidTr="007B7670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70" w:rsidRDefault="007B7670" w:rsidP="008D3B4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Pr="009E02F3" w:rsidRDefault="007B7670" w:rsidP="007B7670">
            <w:pPr>
              <w:widowControl w:val="0"/>
              <w:tabs>
                <w:tab w:val="left" w:pos="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>Атлас патологии: Макро- и мик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роскопические изменения органов</w:t>
            </w: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: [Более 1400 иллюстраций]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А. Г. Роуз ; Пер. с англ. </w:t>
            </w:r>
          </w:p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под ред. </w:t>
            </w:r>
          </w:p>
          <w:p w:rsidR="007B7670" w:rsidRPr="009E02F3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>Е. А. Коган.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Pr="009E02F3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>М. : ГЭОТАР- Медиа, 2010. - 572 с. : ил.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-</w:t>
            </w:r>
          </w:p>
        </w:tc>
      </w:tr>
    </w:tbl>
    <w:p w:rsidR="007B7670" w:rsidRDefault="00B76D6A" w:rsidP="007B7670">
      <w:pPr>
        <w:spacing w:after="0"/>
        <w:rPr>
          <w:rFonts w:ascii="Times New Roman" w:eastAsia="Times New Roman" w:hAnsi="Times New Roman" w:cs="Times New Roman"/>
          <w:b/>
          <w:i/>
          <w:color w:val="12121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121212"/>
          <w:sz w:val="28"/>
          <w:szCs w:val="28"/>
        </w:rPr>
        <w:t>9.2</w:t>
      </w:r>
      <w:r w:rsidR="007B7670">
        <w:rPr>
          <w:rFonts w:ascii="Times New Roman" w:eastAsia="Times New Roman" w:hAnsi="Times New Roman" w:cs="Times New Roman"/>
          <w:b/>
          <w:i/>
          <w:color w:val="121212"/>
          <w:sz w:val="28"/>
          <w:szCs w:val="28"/>
        </w:rPr>
        <w:t xml:space="preserve"> Дополнительная литература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2551"/>
        <w:gridCol w:w="1985"/>
        <w:gridCol w:w="1559"/>
      </w:tblGrid>
      <w:tr w:rsidR="007B7670" w:rsidTr="00D62468">
        <w:trPr>
          <w:trHeight w:val="3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  <w:t>п/№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  <w:vertAlign w:val="superscript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  <w:t>Наименование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  <w:t>Автор (ы)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  <w:t>Год, место издания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  <w:t>Кол-во экземпляров</w:t>
            </w:r>
          </w:p>
        </w:tc>
      </w:tr>
      <w:tr w:rsidR="007B7670" w:rsidTr="00D62468">
        <w:trPr>
          <w:trHeight w:val="3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8"/>
              </w:rPr>
              <w:t>в библиотеке</w:t>
            </w:r>
          </w:p>
        </w:tc>
      </w:tr>
      <w:tr w:rsidR="007B7670" w:rsidTr="00D6246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70" w:rsidRDefault="007B7670" w:rsidP="008D3B4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Pr="00DB668A" w:rsidRDefault="00533E4B" w:rsidP="00533E4B">
            <w:pPr>
              <w:spacing w:before="168" w:after="168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533E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атологическая анатомия: атлас: </w:t>
            </w:r>
            <w:r w:rsidRPr="00533E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учеб. пособие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Pr="00DB668A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yellow"/>
                <w:lang w:eastAsia="ru-RU"/>
              </w:rPr>
            </w:pPr>
          </w:p>
          <w:p w:rsidR="007B7670" w:rsidRPr="00DB668A" w:rsidRDefault="00533E4B" w:rsidP="00533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533E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О. В. Зайратьянц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др.</w:t>
            </w:r>
            <w:r w:rsidRPr="00533E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; под общ. ред. О. В. Зайратьянца.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Pr="00DB668A" w:rsidRDefault="00533E4B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533E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М.: ГЭОТАР-Медиа, 2014.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-</w:t>
            </w:r>
          </w:p>
        </w:tc>
      </w:tr>
      <w:tr w:rsidR="00533E4B" w:rsidTr="00D6246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B" w:rsidRDefault="00533E4B" w:rsidP="008D3B4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E4B" w:rsidRPr="00533E4B" w:rsidRDefault="00533E4B" w:rsidP="00533E4B">
            <w:pPr>
              <w:spacing w:before="168" w:after="168" w:line="330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3E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Патологическая анатомия в во</w:t>
            </w:r>
            <w:r w:rsidR="00CE4C1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просах и ответах: учеб.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пособие.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E4B" w:rsidRPr="00DB668A" w:rsidRDefault="00533E4B" w:rsidP="00533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533E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С.А.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33E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Повзун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E4B" w:rsidRPr="00533E4B" w:rsidRDefault="00533E4B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3E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М.: ГЭОТАР-Медиа, 2007.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E4B" w:rsidRDefault="00533E4B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-</w:t>
            </w:r>
          </w:p>
        </w:tc>
      </w:tr>
    </w:tbl>
    <w:p w:rsidR="007B7670" w:rsidRPr="002B5E6F" w:rsidRDefault="007B7670" w:rsidP="007B76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B7670" w:rsidRPr="006E49E2" w:rsidRDefault="00B76D6A" w:rsidP="007B7670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9.3</w:t>
      </w:r>
      <w:r w:rsidR="007B7670" w:rsidRPr="006E49E2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Интернет-ресурсы.</w:t>
      </w:r>
    </w:p>
    <w:p w:rsidR="007B7670" w:rsidRPr="001E13E4" w:rsidRDefault="007B7670" w:rsidP="008D3B45">
      <w:pPr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E13E4">
        <w:rPr>
          <w:rFonts w:ascii="Times New Roman" w:hAnsi="Times New Roman" w:cs="Times New Roman"/>
          <w:sz w:val="28"/>
          <w:szCs w:val="28"/>
        </w:rPr>
        <w:t xml:space="preserve">Российское общество патологоанатомов        </w:t>
      </w:r>
      <w:hyperlink r:id="rId11" w:history="1">
        <w:r w:rsidRPr="001E13E4">
          <w:rPr>
            <w:rStyle w:val="a4"/>
            <w:rFonts w:ascii="Times New Roman" w:hAnsi="Times New Roman"/>
            <w:sz w:val="28"/>
            <w:szCs w:val="28"/>
          </w:rPr>
          <w:t>http://www.patolog.ru/</w:t>
        </w:r>
      </w:hyperlink>
    </w:p>
    <w:p w:rsidR="007B7670" w:rsidRPr="001E13E4" w:rsidRDefault="007B7670" w:rsidP="008D3B45">
      <w:pPr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E13E4">
        <w:rPr>
          <w:rFonts w:ascii="Times New Roman" w:hAnsi="Times New Roman" w:cs="Times New Roman"/>
          <w:sz w:val="28"/>
          <w:szCs w:val="28"/>
        </w:rPr>
        <w:t xml:space="preserve">Патоморфология                                                </w:t>
      </w:r>
      <w:hyperlink r:id="rId12" w:history="1">
        <w:r w:rsidRPr="001E13E4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Pr="001E13E4">
          <w:rPr>
            <w:rStyle w:val="a4"/>
            <w:rFonts w:ascii="Times New Roman" w:hAnsi="Times New Roman"/>
            <w:sz w:val="28"/>
            <w:szCs w:val="28"/>
          </w:rPr>
          <w:t>://</w:t>
        </w:r>
        <w:r w:rsidRPr="001E13E4">
          <w:rPr>
            <w:rStyle w:val="a4"/>
            <w:rFonts w:ascii="Times New Roman" w:hAnsi="Times New Roman"/>
            <w:sz w:val="28"/>
            <w:szCs w:val="28"/>
            <w:lang w:val="en-US"/>
          </w:rPr>
          <w:t>ihc</w:t>
        </w:r>
        <w:r w:rsidRPr="001E13E4">
          <w:rPr>
            <w:rStyle w:val="a4"/>
            <w:rFonts w:ascii="Times New Roman" w:hAnsi="Times New Roman"/>
            <w:sz w:val="28"/>
            <w:szCs w:val="28"/>
          </w:rPr>
          <w:t>.</w:t>
        </w:r>
        <w:r w:rsidRPr="001E13E4">
          <w:rPr>
            <w:rStyle w:val="a4"/>
            <w:rFonts w:ascii="Times New Roman" w:hAnsi="Times New Roman"/>
            <w:sz w:val="28"/>
            <w:szCs w:val="28"/>
            <w:lang w:val="en-US"/>
          </w:rPr>
          <w:t>ucoz</w:t>
        </w:r>
        <w:r w:rsidRPr="001E13E4">
          <w:rPr>
            <w:rStyle w:val="a4"/>
            <w:rFonts w:ascii="Times New Roman" w:hAnsi="Times New Roman"/>
            <w:sz w:val="28"/>
            <w:szCs w:val="28"/>
          </w:rPr>
          <w:t>.</w:t>
        </w:r>
        <w:r w:rsidRPr="001E13E4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r w:rsidRPr="001E13E4">
          <w:rPr>
            <w:rStyle w:val="a4"/>
            <w:rFonts w:ascii="Times New Roman" w:hAnsi="Times New Roman"/>
            <w:sz w:val="28"/>
            <w:szCs w:val="28"/>
          </w:rPr>
          <w:t>/</w:t>
        </w:r>
      </w:hyperlink>
    </w:p>
    <w:p w:rsidR="007B7670" w:rsidRPr="001E13E4" w:rsidRDefault="007B7670" w:rsidP="008D3B45">
      <w:pPr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E13E4">
        <w:rPr>
          <w:rFonts w:ascii="Times New Roman" w:hAnsi="Times New Roman" w:cs="Times New Roman"/>
          <w:sz w:val="28"/>
          <w:szCs w:val="28"/>
          <w:lang w:val="en-US"/>
        </w:rPr>
        <w:t xml:space="preserve">U.S. National Institutes of Health                        </w:t>
      </w:r>
      <w:hyperlink r:id="rId13" w:history="1">
        <w:r w:rsidRPr="001E13E4">
          <w:rPr>
            <w:rStyle w:val="a4"/>
            <w:rFonts w:ascii="Times New Roman" w:hAnsi="Times New Roman"/>
            <w:sz w:val="28"/>
            <w:szCs w:val="28"/>
            <w:lang w:val="en-US"/>
          </w:rPr>
          <w:t>http://www.nih.gov/</w:t>
        </w:r>
      </w:hyperlink>
    </w:p>
    <w:p w:rsidR="007B7670" w:rsidRPr="001E13E4" w:rsidRDefault="007B7670" w:rsidP="008D3B45">
      <w:pPr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E13E4">
        <w:rPr>
          <w:rFonts w:ascii="Times New Roman" w:hAnsi="Times New Roman" w:cs="Times New Roman"/>
          <w:sz w:val="28"/>
          <w:szCs w:val="28"/>
          <w:lang w:val="en-US"/>
        </w:rPr>
        <w:t xml:space="preserve">U.S. National Library of Medicine                      </w:t>
      </w:r>
      <w:hyperlink r:id="rId14" w:history="1">
        <w:r w:rsidRPr="001E13E4">
          <w:rPr>
            <w:rStyle w:val="a4"/>
            <w:rFonts w:ascii="Times New Roman" w:hAnsi="Times New Roman"/>
            <w:sz w:val="28"/>
            <w:szCs w:val="28"/>
            <w:lang w:val="en-US"/>
          </w:rPr>
          <w:t>http://www.nlm.nih.gov/</w:t>
        </w:r>
      </w:hyperlink>
    </w:p>
    <w:p w:rsidR="007B7670" w:rsidRPr="001E13E4" w:rsidRDefault="007B7670" w:rsidP="008D3B45">
      <w:pPr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E13E4">
        <w:rPr>
          <w:rFonts w:ascii="Times New Roman" w:hAnsi="Times New Roman" w:cs="Times New Roman"/>
          <w:sz w:val="28"/>
          <w:szCs w:val="28"/>
          <w:lang w:val="en-US"/>
        </w:rPr>
        <w:t xml:space="preserve">Stanford University Libraries, HighWire Press   </w:t>
      </w:r>
      <w:hyperlink r:id="rId15" w:history="1">
        <w:r w:rsidRPr="001E13E4">
          <w:rPr>
            <w:rStyle w:val="a4"/>
            <w:rFonts w:ascii="Times New Roman" w:hAnsi="Times New Roman"/>
            <w:sz w:val="28"/>
            <w:szCs w:val="28"/>
            <w:lang w:val="en-US"/>
          </w:rPr>
          <w:t>http://highwire.stanford.edu/</w:t>
        </w:r>
      </w:hyperlink>
    </w:p>
    <w:p w:rsidR="007B7670" w:rsidRPr="001E13E4" w:rsidRDefault="007B7670" w:rsidP="008D3B45">
      <w:pPr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E13E4">
        <w:rPr>
          <w:rFonts w:ascii="Times New Roman" w:hAnsi="Times New Roman" w:cs="Times New Roman"/>
          <w:sz w:val="28"/>
          <w:szCs w:val="28"/>
        </w:rPr>
        <w:t>«ГОЭТАР-Медиа»</w:t>
      </w:r>
      <w:r w:rsidRPr="001E13E4">
        <w:rPr>
          <w:rFonts w:ascii="Times New Roman" w:hAnsi="Times New Roman" w:cs="Times New Roman"/>
          <w:sz w:val="28"/>
          <w:szCs w:val="28"/>
        </w:rPr>
        <w:tab/>
      </w:r>
      <w:r w:rsidRPr="001E13E4">
        <w:rPr>
          <w:rFonts w:ascii="Times New Roman" w:hAnsi="Times New Roman" w:cs="Times New Roman"/>
          <w:sz w:val="28"/>
          <w:szCs w:val="28"/>
        </w:rPr>
        <w:tab/>
      </w:r>
      <w:r w:rsidRPr="001E13E4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hyperlink r:id="rId16" w:history="1">
        <w:r w:rsidRPr="001E13E4">
          <w:rPr>
            <w:rStyle w:val="a4"/>
            <w:rFonts w:ascii="Times New Roman" w:hAnsi="Times New Roman"/>
            <w:sz w:val="28"/>
            <w:szCs w:val="28"/>
          </w:rPr>
          <w:t>http://www.</w:t>
        </w:r>
        <w:r w:rsidRPr="001E13E4">
          <w:rPr>
            <w:rStyle w:val="a4"/>
            <w:rFonts w:ascii="Times New Roman" w:hAnsi="Times New Roman"/>
            <w:sz w:val="28"/>
            <w:szCs w:val="28"/>
            <w:lang w:val="en-US"/>
          </w:rPr>
          <w:t>medknigaservis</w:t>
        </w:r>
        <w:r w:rsidRPr="001E13E4">
          <w:rPr>
            <w:rStyle w:val="a4"/>
            <w:rFonts w:ascii="Times New Roman" w:hAnsi="Times New Roman"/>
            <w:sz w:val="28"/>
            <w:szCs w:val="28"/>
          </w:rPr>
          <w:t>.ru/</w:t>
        </w:r>
      </w:hyperlink>
    </w:p>
    <w:p w:rsidR="007B7670" w:rsidRPr="001E13E4" w:rsidRDefault="002F3A04" w:rsidP="008D3B45">
      <w:pPr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7" w:tgtFrame="_blank" w:history="1">
        <w:r w:rsidR="007B7670" w:rsidRPr="001E13E4">
          <w:rPr>
            <w:rFonts w:ascii="Times New Roman" w:eastAsia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Scopus</w:t>
        </w:r>
      </w:hyperlink>
      <w:r w:rsidR="007B7670" w:rsidRPr="001E13E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/>
        </w:rPr>
        <w:t xml:space="preserve"> – </w:t>
      </w:r>
      <w:hyperlink r:id="rId18" w:tgtFrame="_blank" w:history="1">
        <w:r w:rsidR="007B7670" w:rsidRPr="001E13E4">
          <w:rPr>
            <w:rFonts w:ascii="Times New Roman" w:eastAsia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http://www.scopus.com/</w:t>
        </w:r>
      </w:hyperlink>
    </w:p>
    <w:p w:rsidR="007B7670" w:rsidRPr="001E13E4" w:rsidRDefault="002F3A04" w:rsidP="008D3B45">
      <w:pPr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hyperlink r:id="rId19" w:tgtFrame="_blank" w:history="1">
        <w:r w:rsidR="007B7670" w:rsidRPr="001E13E4">
          <w:rPr>
            <w:rFonts w:ascii="Times New Roman" w:eastAsia="Times New Roman" w:hAnsi="Times New Roman" w:cs="Times New Roman"/>
            <w:sz w:val="28"/>
            <w:szCs w:val="28"/>
          </w:rPr>
          <w:t xml:space="preserve">EastView - Медицина и здравоохранение в России </w:t>
        </w:r>
      </w:hyperlink>
      <w:r w:rsidR="007B7670" w:rsidRPr="001E13E4">
        <w:rPr>
          <w:rFonts w:ascii="Times New Roman" w:eastAsia="Times New Roman" w:hAnsi="Times New Roman" w:cs="Times New Roman"/>
          <w:sz w:val="28"/>
          <w:szCs w:val="28"/>
        </w:rPr>
        <w:t>(Полнотекстовые журналы)</w:t>
      </w:r>
    </w:p>
    <w:p w:rsidR="007B7670" w:rsidRPr="001E13E4" w:rsidRDefault="002F3A04" w:rsidP="008D3B45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0" w:tgtFrame="_blank" w:history="1">
        <w:r w:rsidR="007B7670" w:rsidRPr="001E13E4">
          <w:rPr>
            <w:rFonts w:ascii="Times New Roman" w:eastAsia="Times New Roman" w:hAnsi="Times New Roman" w:cs="Times New Roman"/>
            <w:sz w:val="28"/>
            <w:szCs w:val="28"/>
          </w:rPr>
          <w:t>MedlinksRU </w:t>
        </w:r>
      </w:hyperlink>
      <w:r w:rsidR="007B7670" w:rsidRPr="001E13E4">
        <w:rPr>
          <w:rFonts w:ascii="Times New Roman" w:eastAsia="Times New Roman" w:hAnsi="Times New Roman" w:cs="Times New Roman"/>
          <w:sz w:val="28"/>
          <w:szCs w:val="28"/>
        </w:rPr>
        <w:t>- книги и руководства по медицине, статьи по медицинским специальностям.</w:t>
      </w:r>
    </w:p>
    <w:p w:rsidR="007B7670" w:rsidRPr="001E13E4" w:rsidRDefault="002F3A04" w:rsidP="008D3B45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1" w:tgtFrame="_blank" w:history="1">
        <w:r w:rsidR="007B7670" w:rsidRPr="001E13E4">
          <w:rPr>
            <w:rFonts w:ascii="Times New Roman" w:eastAsia="Times New Roman" w:hAnsi="Times New Roman" w:cs="Times New Roman"/>
            <w:sz w:val="28"/>
            <w:szCs w:val="28"/>
          </w:rPr>
          <w:t xml:space="preserve">MedMir.com - </w:t>
        </w:r>
      </w:hyperlink>
      <w:r w:rsidR="007B7670" w:rsidRPr="001E13E4">
        <w:rPr>
          <w:rFonts w:ascii="Times New Roman" w:eastAsia="Times New Roman" w:hAnsi="Times New Roman" w:cs="Times New Roman"/>
          <w:sz w:val="28"/>
          <w:szCs w:val="28"/>
        </w:rPr>
        <w:t xml:space="preserve"> обзоры мировых медицинских журналов на русском языке</w:t>
      </w:r>
    </w:p>
    <w:p w:rsidR="007B7670" w:rsidRPr="001E13E4" w:rsidRDefault="002F3A04" w:rsidP="008D3B45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2" w:tgtFrame="_blank" w:history="1">
        <w:r w:rsidR="007B7670" w:rsidRPr="001E13E4">
          <w:rPr>
            <w:rFonts w:ascii="Times New Roman" w:eastAsia="Times New Roman" w:hAnsi="Times New Roman" w:cs="Times New Roman"/>
            <w:sz w:val="28"/>
            <w:szCs w:val="28"/>
          </w:rPr>
          <w:t>Webmedinfo</w:t>
        </w:r>
      </w:hyperlink>
      <w:r w:rsidR="007B7670" w:rsidRPr="001E13E4">
        <w:rPr>
          <w:rFonts w:ascii="Times New Roman" w:eastAsia="Times New Roman" w:hAnsi="Times New Roman" w:cs="Times New Roman"/>
          <w:sz w:val="28"/>
          <w:szCs w:val="28"/>
        </w:rPr>
        <w:t xml:space="preserve"> - Открытый информационно-образовательный медицинский ресурс. </w:t>
      </w:r>
    </w:p>
    <w:p w:rsidR="007B7670" w:rsidRPr="001E13E4" w:rsidRDefault="007B7670" w:rsidP="008D3B45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3E4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Информационно–справочные и поисковые системы </w:t>
      </w:r>
      <w:r w:rsidRPr="001E13E4">
        <w:rPr>
          <w:rFonts w:ascii="Times New Roman" w:eastAsia="Times New Roman" w:hAnsi="Times New Roman" w:cs="Times New Roman"/>
          <w:sz w:val="28"/>
          <w:szCs w:val="28"/>
          <w:lang w:val="en-US"/>
        </w:rPr>
        <w:t>Medline</w:t>
      </w:r>
      <w:r w:rsidRPr="001E13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13E4">
        <w:rPr>
          <w:rFonts w:ascii="Times New Roman" w:eastAsia="Times New Roman" w:hAnsi="Times New Roman" w:cs="Times New Roman"/>
          <w:sz w:val="28"/>
          <w:szCs w:val="28"/>
          <w:lang w:val="en-US"/>
        </w:rPr>
        <w:t>Pub</w:t>
      </w:r>
      <w:r w:rsidRPr="001E13E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1E13E4">
        <w:rPr>
          <w:rFonts w:ascii="Times New Roman" w:eastAsia="Times New Roman" w:hAnsi="Times New Roman" w:cs="Times New Roman"/>
          <w:sz w:val="28"/>
          <w:szCs w:val="28"/>
          <w:lang w:val="en-US"/>
        </w:rPr>
        <w:t>Med</w:t>
      </w:r>
      <w:r w:rsidRPr="001E13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13E4">
        <w:rPr>
          <w:rFonts w:ascii="Times New Roman" w:eastAsia="Times New Roman" w:hAnsi="Times New Roman" w:cs="Times New Roman"/>
          <w:sz w:val="28"/>
          <w:szCs w:val="28"/>
          <w:lang w:val="en-US"/>
        </w:rPr>
        <w:t>WebofSciense</w:t>
      </w:r>
    </w:p>
    <w:p w:rsidR="007B7670" w:rsidRPr="001E13E4" w:rsidRDefault="007B7670" w:rsidP="008D3B45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3E4">
        <w:rPr>
          <w:rFonts w:ascii="Times New Roman" w:eastAsia="Times New Roman" w:hAnsi="Times New Roman" w:cs="Times New Roman"/>
          <w:sz w:val="28"/>
          <w:szCs w:val="28"/>
        </w:rPr>
        <w:t>Правовая база «Консультант–плюс»</w:t>
      </w:r>
    </w:p>
    <w:p w:rsidR="007B7670" w:rsidRPr="001E13E4" w:rsidRDefault="007B7670" w:rsidP="008D3B45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3E4">
        <w:rPr>
          <w:rFonts w:ascii="Times New Roman" w:eastAsia="Times New Roman" w:hAnsi="Times New Roman" w:cs="Times New Roman"/>
          <w:sz w:val="28"/>
          <w:szCs w:val="28"/>
        </w:rPr>
        <w:t xml:space="preserve">Российская национальная электронная библиотека: </w:t>
      </w:r>
      <w:hyperlink r:id="rId23" w:history="1">
        <w:r w:rsidRPr="001E13E4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Pr="001E13E4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.</w:t>
        </w:r>
        <w:r w:rsidRPr="001E13E4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elibrary</w:t>
        </w:r>
        <w:r w:rsidRPr="001E13E4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.</w:t>
        </w:r>
        <w:r w:rsidRPr="001E13E4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ru</w:t>
        </w:r>
      </w:hyperlink>
      <w:r w:rsidRPr="001E13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B7670" w:rsidRPr="001E13E4" w:rsidRDefault="002F3A04" w:rsidP="008D3B45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4" w:tgtFrame="_blank" w:history="1">
        <w:r w:rsidR="007B7670" w:rsidRPr="001E13E4">
          <w:rPr>
            <w:rFonts w:ascii="Times New Roman" w:eastAsia="Times New Roman" w:hAnsi="Times New Roman" w:cs="Times New Roman"/>
            <w:sz w:val="28"/>
            <w:szCs w:val="28"/>
          </w:rPr>
          <w:t>Русский медицинский журнал (РМЖ)</w:t>
        </w:r>
      </w:hyperlink>
      <w:r w:rsidR="007B7670" w:rsidRPr="001E13E4">
        <w:rPr>
          <w:rFonts w:ascii="Times New Roman" w:eastAsia="Times New Roman" w:hAnsi="Times New Roman" w:cs="Times New Roman"/>
          <w:sz w:val="28"/>
          <w:szCs w:val="28"/>
        </w:rPr>
        <w:t xml:space="preserve"> – независимое издание для практикующих врачей. </w:t>
      </w:r>
    </w:p>
    <w:p w:rsidR="007B7670" w:rsidRPr="001E13E4" w:rsidRDefault="002F3A04" w:rsidP="008D3B45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5" w:tgtFrame="_blank" w:history="1">
        <w:r w:rsidR="007B7670" w:rsidRPr="001E13E4">
          <w:rPr>
            <w:rFonts w:ascii="Times New Roman" w:eastAsia="Times New Roman" w:hAnsi="Times New Roman" w:cs="Times New Roman"/>
            <w:sz w:val="28"/>
            <w:szCs w:val="28"/>
          </w:rPr>
          <w:t xml:space="preserve">Федеральная электронная медицинская библиотека </w:t>
        </w:r>
      </w:hyperlink>
    </w:p>
    <w:p w:rsidR="007B7670" w:rsidRPr="001E13E4" w:rsidRDefault="007B7670" w:rsidP="008D3B45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13E4">
        <w:rPr>
          <w:rFonts w:ascii="Times New Roman" w:eastAsia="Times New Roman" w:hAnsi="Times New Roman" w:cs="Times New Roman"/>
          <w:sz w:val="28"/>
          <w:szCs w:val="28"/>
        </w:rPr>
        <w:t xml:space="preserve">ЭБС Консультант Врача </w:t>
      </w:r>
      <w:r w:rsidRPr="001E13E4">
        <w:rPr>
          <w:rFonts w:ascii="Times New Roman" w:eastAsia="Times New Roman" w:hAnsi="Times New Roman" w:cs="Times New Roman"/>
          <w:sz w:val="28"/>
          <w:szCs w:val="28"/>
          <w:u w:val="single"/>
        </w:rPr>
        <w:t>http://www.rosmedlib.ru/</w:t>
      </w:r>
    </w:p>
    <w:p w:rsidR="007B7670" w:rsidRPr="001E13E4" w:rsidRDefault="002F3A04" w:rsidP="008D3B45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6" w:tgtFrame="_blank" w:history="1">
        <w:r w:rsidR="007B7670" w:rsidRPr="001E13E4">
          <w:rPr>
            <w:rFonts w:ascii="Times New Roman" w:eastAsia="Times New Roman" w:hAnsi="Times New Roman" w:cs="Times New Roman"/>
            <w:sz w:val="28"/>
            <w:szCs w:val="28"/>
          </w:rPr>
          <w:t>Электронный каталог «Российская медицина» (ЦНМБ)</w:t>
        </w:r>
      </w:hyperlink>
    </w:p>
    <w:p w:rsidR="007B7670" w:rsidRPr="001E13E4" w:rsidRDefault="007B7670" w:rsidP="008D3B45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3E4">
        <w:rPr>
          <w:rFonts w:ascii="Times New Roman" w:eastAsia="Times New Roman" w:hAnsi="Times New Roman" w:cs="Times New Roman"/>
          <w:sz w:val="28"/>
          <w:szCs w:val="28"/>
        </w:rPr>
        <w:t xml:space="preserve">"Медиа Сфера"- архивы научных журналов </w:t>
      </w:r>
      <w:hyperlink r:id="rId27" w:history="1">
        <w:r w:rsidRPr="001E13E4">
          <w:rPr>
            <w:rFonts w:ascii="Times New Roman" w:eastAsia="Times New Roman" w:hAnsi="Times New Roman" w:cs="Times New Roman"/>
            <w:sz w:val="28"/>
            <w:szCs w:val="28"/>
          </w:rPr>
          <w:t>http://www.mediasphera.ru/journals/arh.pat/</w:t>
        </w:r>
      </w:hyperlink>
    </w:p>
    <w:p w:rsidR="007B7670" w:rsidRPr="001E13E4" w:rsidRDefault="007B7670" w:rsidP="008D3B45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E13E4">
        <w:rPr>
          <w:rFonts w:ascii="Times New Roman" w:hAnsi="Times New Roman" w:cs="Times New Roman"/>
          <w:bCs/>
          <w:sz w:val="28"/>
          <w:szCs w:val="28"/>
        </w:rPr>
        <w:t>Электронная</w:t>
      </w:r>
      <w:r w:rsidRPr="001E13E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1E13E4">
        <w:rPr>
          <w:rFonts w:ascii="Times New Roman" w:hAnsi="Times New Roman" w:cs="Times New Roman"/>
          <w:bCs/>
          <w:sz w:val="28"/>
          <w:szCs w:val="28"/>
        </w:rPr>
        <w:t>книга</w:t>
      </w:r>
      <w:r w:rsidRPr="001E13E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Walter L. Kemp, Dennis K. Burns, Travis G. Brown. </w:t>
      </w:r>
      <w:r w:rsidRPr="001E13E4">
        <w:rPr>
          <w:rFonts w:ascii="Times New Roman" w:hAnsi="Times New Roman" w:cs="Times New Roman"/>
          <w:sz w:val="28"/>
          <w:szCs w:val="28"/>
          <w:lang w:val="en-US"/>
        </w:rPr>
        <w:t xml:space="preserve">The big picture </w:t>
      </w:r>
      <w:r w:rsidRPr="001E13E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pathology. </w:t>
      </w:r>
      <w:r w:rsidRPr="001E13E4">
        <w:rPr>
          <w:rFonts w:ascii="Times New Roman" w:hAnsi="Times New Roman" w:cs="Times New Roman"/>
          <w:sz w:val="28"/>
          <w:szCs w:val="28"/>
          <w:lang w:val="en-US"/>
        </w:rPr>
        <w:t xml:space="preserve">McGraw-Hill eBook Medical, 2008. New York, Chicago, San Francisco, Lisbon, London, Madrid, Mexico City, New Delhi, </w:t>
      </w:r>
      <w:r w:rsidRPr="001E13E4">
        <w:rPr>
          <w:rFonts w:ascii="Times New Roman" w:hAnsi="Times New Roman" w:cs="Times New Roman"/>
          <w:sz w:val="28"/>
          <w:szCs w:val="28"/>
          <w:lang w:val="en-US"/>
        </w:rPr>
        <w:lastRenderedPageBreak/>
        <w:t>San Juan, Seoul, Singapore, Sydney, Toronto.</w:t>
      </w:r>
    </w:p>
    <w:p w:rsidR="007B7670" w:rsidRPr="008B0C08" w:rsidRDefault="007B7670" w:rsidP="007B76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7670" w:rsidRDefault="007B7670" w:rsidP="007B76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5E6F">
        <w:rPr>
          <w:rFonts w:ascii="Times New Roman" w:hAnsi="Times New Roman" w:cs="Times New Roman"/>
          <w:b/>
          <w:bCs/>
          <w:sz w:val="28"/>
          <w:szCs w:val="28"/>
        </w:rPr>
        <w:t>10. МАТЕРИАЛЬНО-ТЕХНИЧЕСКОЕ ОБЕСПЕЧЕНИЕ ДИСЦИПЛИНЫ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(МОДУЛЯ)</w:t>
      </w:r>
    </w:p>
    <w:p w:rsidR="007B7670" w:rsidRDefault="007B7670" w:rsidP="007B76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B7670" w:rsidRDefault="007B7670" w:rsidP="008D3B45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bCs/>
          <w:sz w:val="28"/>
          <w:szCs w:val="28"/>
        </w:rPr>
        <w:t>Учебные комнаты.</w:t>
      </w:r>
    </w:p>
    <w:p w:rsidR="007B7670" w:rsidRDefault="007B7670" w:rsidP="008D3B45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Цитологическая лаборатория.</w:t>
      </w:r>
    </w:p>
    <w:p w:rsidR="007B7670" w:rsidRDefault="007B7670" w:rsidP="008D3B45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Гистологическая лаборатория.</w:t>
      </w:r>
    </w:p>
    <w:p w:rsidR="007B7670" w:rsidRDefault="007B7670" w:rsidP="008D3B45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 xml:space="preserve">Копир 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Canon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FC</w:t>
      </w:r>
      <w:r w:rsidRPr="00C8364C">
        <w:rPr>
          <w:rFonts w:ascii="Times New Roman" w:hAnsi="Times New Roman" w:cs="Times New Roman"/>
          <w:sz w:val="28"/>
          <w:szCs w:val="28"/>
        </w:rPr>
        <w:t xml:space="preserve">-224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8364C">
        <w:rPr>
          <w:rFonts w:ascii="Times New Roman" w:hAnsi="Times New Roman" w:cs="Times New Roman"/>
          <w:sz w:val="28"/>
          <w:szCs w:val="28"/>
        </w:rPr>
        <w:t xml:space="preserve"> кар.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</w:rPr>
        <w:t>Е16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7B7670" w:rsidRPr="00C8364C" w:rsidRDefault="007B7670" w:rsidP="008D3B45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>Микроскоп Микмед-1 ваиант 1</w:t>
      </w:r>
      <w:r>
        <w:rPr>
          <w:rFonts w:ascii="Times New Roman" w:hAnsi="Times New Roman" w:cs="Times New Roman"/>
          <w:sz w:val="28"/>
          <w:szCs w:val="28"/>
        </w:rPr>
        <w:t xml:space="preserve"> – 25 шт.</w:t>
      </w:r>
    </w:p>
    <w:p w:rsidR="007B7670" w:rsidRPr="00C8364C" w:rsidRDefault="007B7670" w:rsidP="008D3B45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>Много-функциональное устройство (принтер,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</w:rPr>
        <w:t>сканер,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</w:rPr>
        <w:t xml:space="preserve">копир)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Kyocera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FS</w:t>
      </w:r>
      <w:r w:rsidRPr="00C8364C">
        <w:rPr>
          <w:rFonts w:ascii="Times New Roman" w:hAnsi="Times New Roman" w:cs="Times New Roman"/>
          <w:sz w:val="28"/>
          <w:szCs w:val="28"/>
        </w:rPr>
        <w:t>-1025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MFP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7B7670" w:rsidRPr="002F249D" w:rsidRDefault="007B7670" w:rsidP="008D3B45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Монитор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15</w:t>
      </w:r>
      <w:r w:rsidRPr="002F249D">
        <w:rPr>
          <w:rFonts w:ascii="Times New Roman" w:hAnsi="Times New Roman" w:cs="Times New Roman"/>
          <w:i/>
          <w:sz w:val="28"/>
          <w:szCs w:val="28"/>
          <w:lang w:val="en-US"/>
        </w:rPr>
        <w:t>«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Sony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SDM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51 – 1 </w:t>
      </w:r>
      <w:r>
        <w:rPr>
          <w:rFonts w:ascii="Times New Roman" w:hAnsi="Times New Roman" w:cs="Times New Roman"/>
          <w:sz w:val="28"/>
          <w:szCs w:val="28"/>
        </w:rPr>
        <w:t>шт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B7670" w:rsidRPr="00C8364C" w:rsidRDefault="007B7670" w:rsidP="008D3B45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 xml:space="preserve">Монитор 17«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8364C">
        <w:rPr>
          <w:rFonts w:ascii="Times New Roman" w:hAnsi="Times New Roman" w:cs="Times New Roman"/>
          <w:sz w:val="28"/>
          <w:szCs w:val="28"/>
        </w:rPr>
        <w:t xml:space="preserve"> 0,27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MPRII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2F249D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7B7670" w:rsidRPr="00C8364C" w:rsidRDefault="007B7670" w:rsidP="008D3B45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 xml:space="preserve">МФУ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Canon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8364C">
        <w:rPr>
          <w:rFonts w:ascii="Times New Roman" w:hAnsi="Times New Roman" w:cs="Times New Roman"/>
          <w:sz w:val="28"/>
          <w:szCs w:val="28"/>
        </w:rPr>
        <w:t>-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SENSYS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MF</w:t>
      </w:r>
      <w:r w:rsidRPr="00C8364C">
        <w:rPr>
          <w:rFonts w:ascii="Times New Roman" w:hAnsi="Times New Roman" w:cs="Times New Roman"/>
          <w:sz w:val="28"/>
          <w:szCs w:val="28"/>
        </w:rPr>
        <w:t>-4410 принтер/копир/сканер лазерный,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</w:rPr>
        <w:t>А4 (10216020/120611/0010621/01, Корея)</w:t>
      </w:r>
      <w:r w:rsidRPr="002F2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шт.</w:t>
      </w:r>
    </w:p>
    <w:p w:rsidR="007B7670" w:rsidRPr="00C8364C" w:rsidRDefault="007B7670" w:rsidP="008D3B45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Ноутбук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 xml:space="preserve"> LENOVO (B570) Core i3 2310M 2100 Mhz/15.6</w:t>
      </w:r>
      <w:r w:rsidRPr="00C8364C">
        <w:rPr>
          <w:rFonts w:ascii="Times New Roman" w:hAnsi="Times New Roman" w:cs="Times New Roman"/>
          <w:i/>
          <w:sz w:val="28"/>
          <w:szCs w:val="28"/>
          <w:lang w:val="en-US"/>
        </w:rPr>
        <w:t xml:space="preserve">»/1366*768/2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Gb/Wi-Fi</w:t>
      </w:r>
      <w:r w:rsidRPr="00C8364C">
        <w:rPr>
          <w:rFonts w:ascii="Times New Roman" w:hAnsi="Times New Roman" w:cs="Times New Roman"/>
          <w:i/>
          <w:sz w:val="28"/>
          <w:szCs w:val="28"/>
          <w:lang w:val="en-US"/>
        </w:rPr>
        <w:t>|</w:t>
      </w:r>
      <w:r>
        <w:rPr>
          <w:rFonts w:ascii="Times New Roman" w:hAnsi="Times New Roman" w:cs="Times New Roman"/>
          <w:sz w:val="28"/>
          <w:szCs w:val="28"/>
          <w:lang w:val="en-US"/>
        </w:rPr>
        <w:t>Bluetooth Wi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n 7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– 1 </w:t>
      </w:r>
      <w:r>
        <w:rPr>
          <w:rFonts w:ascii="Times New Roman" w:hAnsi="Times New Roman" w:cs="Times New Roman"/>
          <w:sz w:val="28"/>
          <w:szCs w:val="28"/>
        </w:rPr>
        <w:t>шт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B7670" w:rsidRPr="00C8364C" w:rsidRDefault="007B7670" w:rsidP="008D3B45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Ноутбук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LENOVO IdeaPad B5030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– 1 </w:t>
      </w:r>
      <w:r>
        <w:rPr>
          <w:rFonts w:ascii="Times New Roman" w:hAnsi="Times New Roman" w:cs="Times New Roman"/>
          <w:sz w:val="28"/>
          <w:szCs w:val="28"/>
        </w:rPr>
        <w:t>шт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B7670" w:rsidRPr="00C8364C" w:rsidRDefault="007B7670" w:rsidP="008D3B45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  <w:lang w:val="en-US"/>
        </w:rPr>
        <w:t>PM-1.5/256Mb/40 Gb/DVD-CDRW/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– 1 </w:t>
      </w:r>
      <w:r>
        <w:rPr>
          <w:rFonts w:ascii="Times New Roman" w:hAnsi="Times New Roman" w:cs="Times New Roman"/>
          <w:sz w:val="28"/>
          <w:szCs w:val="28"/>
        </w:rPr>
        <w:t>шт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B7670" w:rsidRPr="00C8364C" w:rsidRDefault="007B7670" w:rsidP="008D3B45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Принтер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EPSON Stylus Color 660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– 1 </w:t>
      </w:r>
      <w:r>
        <w:rPr>
          <w:rFonts w:ascii="Times New Roman" w:hAnsi="Times New Roman" w:cs="Times New Roman"/>
          <w:sz w:val="28"/>
          <w:szCs w:val="28"/>
        </w:rPr>
        <w:t>шт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B7670" w:rsidRPr="00C8364C" w:rsidRDefault="007B7670" w:rsidP="008D3B45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Принтер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 xml:space="preserve"> HP Laser Jet 1200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7B7670" w:rsidRPr="00C8364C" w:rsidRDefault="007B7670" w:rsidP="008D3B45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Принтер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 xml:space="preserve"> hp Laser Jet P1006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– 1 </w:t>
      </w:r>
      <w:r>
        <w:rPr>
          <w:rFonts w:ascii="Times New Roman" w:hAnsi="Times New Roman" w:cs="Times New Roman"/>
          <w:sz w:val="28"/>
          <w:szCs w:val="28"/>
        </w:rPr>
        <w:t>шт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B7670" w:rsidRPr="00C8364C" w:rsidRDefault="007B7670" w:rsidP="008D3B45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 xml:space="preserve">Проектор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Epson EMP-822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7B7670" w:rsidRPr="00C8364C" w:rsidRDefault="007B7670" w:rsidP="008D3B45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Проектор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SANYO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PLC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XU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73 2000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ANSII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– 1 </w:t>
      </w:r>
      <w:r>
        <w:rPr>
          <w:rFonts w:ascii="Times New Roman" w:hAnsi="Times New Roman" w:cs="Times New Roman"/>
          <w:sz w:val="28"/>
          <w:szCs w:val="28"/>
        </w:rPr>
        <w:t>шт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B7670" w:rsidRPr="00C8364C" w:rsidRDefault="007B7670" w:rsidP="008D3B45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ТЕЛЕСИСТЕМА ДЛЯ МОРФОАНАЛИЗА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7B7670" w:rsidRPr="00C8364C" w:rsidRDefault="007B7670" w:rsidP="008D3B45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 xml:space="preserve">Экран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Draper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Consul</w:t>
      </w:r>
      <w:r w:rsidRPr="00C8364C">
        <w:rPr>
          <w:rFonts w:ascii="Times New Roman" w:hAnsi="Times New Roman" w:cs="Times New Roman"/>
          <w:sz w:val="28"/>
          <w:szCs w:val="28"/>
        </w:rPr>
        <w:t xml:space="preserve"> на штат.178х178см.</w:t>
      </w:r>
      <w:r w:rsidRPr="002F2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шт.</w:t>
      </w:r>
    </w:p>
    <w:p w:rsidR="007B7670" w:rsidRPr="00C8364C" w:rsidRDefault="007B7670" w:rsidP="008D3B45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>Микротом санный (1350845)</w:t>
      </w:r>
      <w:r w:rsidRPr="002F2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шт.</w:t>
      </w:r>
    </w:p>
    <w:p w:rsidR="007B7670" w:rsidRPr="00334536" w:rsidRDefault="007B7670" w:rsidP="00334536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>Насадка демонстр. (5835)</w:t>
      </w:r>
      <w:r w:rsidRPr="002F249D">
        <w:rPr>
          <w:rFonts w:ascii="Times New Roman" w:hAnsi="Times New Roman" w:cs="Times New Roman"/>
          <w:sz w:val="28"/>
          <w:szCs w:val="28"/>
        </w:rPr>
        <w:t xml:space="preserve"> </w:t>
      </w:r>
      <w:r w:rsidR="00334536">
        <w:rPr>
          <w:rFonts w:ascii="Times New Roman" w:hAnsi="Times New Roman" w:cs="Times New Roman"/>
          <w:sz w:val="28"/>
          <w:szCs w:val="28"/>
        </w:rPr>
        <w:t>– 1 шт</w:t>
      </w:r>
    </w:p>
    <w:p w:rsidR="007B7670" w:rsidRPr="00C8364C" w:rsidRDefault="007B7670" w:rsidP="007B767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4"/>
    <w:bookmarkEnd w:id="15"/>
    <w:p w:rsidR="007B7670" w:rsidRPr="00C8364C" w:rsidRDefault="007B7670" w:rsidP="007B767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B7670" w:rsidRPr="00C8364C" w:rsidSect="00AE5AA3">
      <w:headerReference w:type="default" r:id="rId28"/>
      <w:footerReference w:type="default" r:id="rId29"/>
      <w:pgSz w:w="11906" w:h="16838"/>
      <w:pgMar w:top="993" w:right="851" w:bottom="1134" w:left="1985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A04" w:rsidRDefault="002F3A04" w:rsidP="0071708F">
      <w:pPr>
        <w:spacing w:after="0" w:line="240" w:lineRule="auto"/>
      </w:pPr>
      <w:r>
        <w:separator/>
      </w:r>
    </w:p>
  </w:endnote>
  <w:endnote w:type="continuationSeparator" w:id="0">
    <w:p w:rsidR="002F3A04" w:rsidRDefault="002F3A04" w:rsidP="00717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9A1" w:rsidRDefault="00EF49A1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A96560">
      <w:rPr>
        <w:noProof/>
      </w:rPr>
      <w:t>4</w:t>
    </w:r>
    <w:r>
      <w:rPr>
        <w:noProof/>
      </w:rPr>
      <w:fldChar w:fldCharType="end"/>
    </w:r>
  </w:p>
  <w:p w:rsidR="00EF49A1" w:rsidRDefault="00EF49A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A04" w:rsidRDefault="002F3A04" w:rsidP="0071708F">
      <w:pPr>
        <w:spacing w:after="0" w:line="240" w:lineRule="auto"/>
      </w:pPr>
      <w:r>
        <w:separator/>
      </w:r>
    </w:p>
  </w:footnote>
  <w:footnote w:type="continuationSeparator" w:id="0">
    <w:p w:rsidR="002F3A04" w:rsidRDefault="002F3A04" w:rsidP="00717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9A1" w:rsidRDefault="00EF49A1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0F01"/>
    <w:multiLevelType w:val="hybridMultilevel"/>
    <w:tmpl w:val="8A6CFC78"/>
    <w:lvl w:ilvl="0" w:tplc="00CE3EB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34D5AA7"/>
    <w:multiLevelType w:val="multilevel"/>
    <w:tmpl w:val="A93A8098"/>
    <w:lvl w:ilvl="0">
      <w:start w:val="1"/>
      <w:numFmt w:val="decimal"/>
      <w:pStyle w:val="1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pStyle w:val="2"/>
      <w:isLgl/>
      <w:lvlText w:val="%1.%2"/>
      <w:lvlJc w:val="left"/>
      <w:pPr>
        <w:ind w:left="1159" w:hanging="450"/>
      </w:pPr>
      <w:rPr>
        <w:rFonts w:cs="Times New Roman" w:hint="default"/>
      </w:rPr>
    </w:lvl>
    <w:lvl w:ilvl="2">
      <w:start w:val="1"/>
      <w:numFmt w:val="decimal"/>
      <w:pStyle w:val="3"/>
      <w:isLgl/>
      <w:lvlText w:val="%1.%2.%3"/>
      <w:lvlJc w:val="left"/>
      <w:pPr>
        <w:ind w:left="1598" w:hanging="720"/>
      </w:pPr>
      <w:rPr>
        <w:rFonts w:cs="Times New Roman" w:hint="default"/>
      </w:rPr>
    </w:lvl>
    <w:lvl w:ilvl="3">
      <w:start w:val="1"/>
      <w:numFmt w:val="decimal"/>
      <w:pStyle w:val="4"/>
      <w:isLgl/>
      <w:lvlText w:val="%1.%2.%3.%4"/>
      <w:lvlJc w:val="left"/>
      <w:pPr>
        <w:ind w:left="2127" w:hanging="1080"/>
      </w:pPr>
      <w:rPr>
        <w:rFonts w:cs="Times New Roman" w:hint="default"/>
      </w:rPr>
    </w:lvl>
    <w:lvl w:ilvl="4">
      <w:start w:val="1"/>
      <w:numFmt w:val="decimal"/>
      <w:pStyle w:val="5"/>
      <w:isLgl/>
      <w:lvlText w:val="%1.%2.%3.%4.%5"/>
      <w:lvlJc w:val="left"/>
      <w:pPr>
        <w:ind w:left="2296" w:hanging="1080"/>
      </w:pPr>
      <w:rPr>
        <w:rFonts w:cs="Times New Roman" w:hint="default"/>
      </w:rPr>
    </w:lvl>
    <w:lvl w:ilvl="5">
      <w:start w:val="1"/>
      <w:numFmt w:val="decimal"/>
      <w:pStyle w:val="6"/>
      <w:isLgl/>
      <w:lvlText w:val="%1.%2.%3.%4.%5.%6"/>
      <w:lvlJc w:val="left"/>
      <w:pPr>
        <w:ind w:left="2825" w:hanging="1440"/>
      </w:pPr>
      <w:rPr>
        <w:rFonts w:cs="Times New Roman" w:hint="default"/>
      </w:rPr>
    </w:lvl>
    <w:lvl w:ilvl="6">
      <w:start w:val="1"/>
      <w:numFmt w:val="decimal"/>
      <w:pStyle w:val="7"/>
      <w:isLgl/>
      <w:lvlText w:val="%1.%2.%3.%4.%5.%6.%7"/>
      <w:lvlJc w:val="left"/>
      <w:pPr>
        <w:ind w:left="2994" w:hanging="1440"/>
      </w:pPr>
      <w:rPr>
        <w:rFonts w:cs="Times New Roman" w:hint="default"/>
      </w:rPr>
    </w:lvl>
    <w:lvl w:ilvl="7">
      <w:start w:val="1"/>
      <w:numFmt w:val="decimal"/>
      <w:pStyle w:val="8"/>
      <w:isLgl/>
      <w:lvlText w:val="%1.%2.%3.%4.%5.%6.%7.%8"/>
      <w:lvlJc w:val="left"/>
      <w:pPr>
        <w:ind w:left="3523" w:hanging="1800"/>
      </w:pPr>
      <w:rPr>
        <w:rFonts w:cs="Times New Roman" w:hint="default"/>
      </w:rPr>
    </w:lvl>
    <w:lvl w:ilvl="8">
      <w:start w:val="1"/>
      <w:numFmt w:val="decimal"/>
      <w:pStyle w:val="9"/>
      <w:isLgl/>
      <w:lvlText w:val="%1.%2.%3.%4.%5.%6.%7.%8.%9"/>
      <w:lvlJc w:val="left"/>
      <w:pPr>
        <w:ind w:left="4052" w:hanging="2160"/>
      </w:pPr>
      <w:rPr>
        <w:rFonts w:cs="Times New Roman" w:hint="default"/>
      </w:rPr>
    </w:lvl>
  </w:abstractNum>
  <w:abstractNum w:abstractNumId="2">
    <w:nsid w:val="060F1A88"/>
    <w:multiLevelType w:val="hybridMultilevel"/>
    <w:tmpl w:val="2508F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B3873"/>
    <w:multiLevelType w:val="hybridMultilevel"/>
    <w:tmpl w:val="58F62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64677"/>
    <w:multiLevelType w:val="hybridMultilevel"/>
    <w:tmpl w:val="1B422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D39CB"/>
    <w:multiLevelType w:val="hybridMultilevel"/>
    <w:tmpl w:val="B66CF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C6D57"/>
    <w:multiLevelType w:val="hybridMultilevel"/>
    <w:tmpl w:val="F0A0B3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>
    <w:nsid w:val="23CC04C0"/>
    <w:multiLevelType w:val="multilevel"/>
    <w:tmpl w:val="ED3A8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C347DE"/>
    <w:multiLevelType w:val="hybridMultilevel"/>
    <w:tmpl w:val="5C6858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552AFF"/>
    <w:multiLevelType w:val="hybridMultilevel"/>
    <w:tmpl w:val="21C04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12A3A"/>
    <w:multiLevelType w:val="hybridMultilevel"/>
    <w:tmpl w:val="1CFE7B8C"/>
    <w:lvl w:ilvl="0" w:tplc="43EE749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A56163"/>
    <w:multiLevelType w:val="hybridMultilevel"/>
    <w:tmpl w:val="9EFE027A"/>
    <w:lvl w:ilvl="0" w:tplc="6560A3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3751256"/>
    <w:multiLevelType w:val="hybridMultilevel"/>
    <w:tmpl w:val="0C5434D0"/>
    <w:lvl w:ilvl="0" w:tplc="20F0E6C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0FD37A4"/>
    <w:multiLevelType w:val="multilevel"/>
    <w:tmpl w:val="ED3A8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B20710"/>
    <w:multiLevelType w:val="multilevel"/>
    <w:tmpl w:val="66146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1F37D44"/>
    <w:multiLevelType w:val="multilevel"/>
    <w:tmpl w:val="ED3A8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D84409"/>
    <w:multiLevelType w:val="multilevel"/>
    <w:tmpl w:val="B6FECE38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imes New Roman" w:hint="default"/>
      </w:rPr>
    </w:lvl>
  </w:abstractNum>
  <w:abstractNum w:abstractNumId="17">
    <w:nsid w:val="69565AAD"/>
    <w:multiLevelType w:val="singleLevel"/>
    <w:tmpl w:val="277AB79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729D38CB"/>
    <w:multiLevelType w:val="multilevel"/>
    <w:tmpl w:val="ED3A8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8385925"/>
    <w:multiLevelType w:val="hybridMultilevel"/>
    <w:tmpl w:val="F0A0B3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>
    <w:nsid w:val="7CEC32AF"/>
    <w:multiLevelType w:val="hybridMultilevel"/>
    <w:tmpl w:val="D9482C3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14"/>
  </w:num>
  <w:num w:numId="5">
    <w:abstractNumId w:val="17"/>
  </w:num>
  <w:num w:numId="6">
    <w:abstractNumId w:val="10"/>
  </w:num>
  <w:num w:numId="7">
    <w:abstractNumId w:val="20"/>
  </w:num>
  <w:num w:numId="8">
    <w:abstractNumId w:val="2"/>
  </w:num>
  <w:num w:numId="9">
    <w:abstractNumId w:val="8"/>
  </w:num>
  <w:num w:numId="10">
    <w:abstractNumId w:val="9"/>
  </w:num>
  <w:num w:numId="11">
    <w:abstractNumId w:val="12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8"/>
  </w:num>
  <w:num w:numId="16">
    <w:abstractNumId w:val="11"/>
  </w:num>
  <w:num w:numId="17">
    <w:abstractNumId w:val="3"/>
  </w:num>
  <w:num w:numId="18">
    <w:abstractNumId w:val="13"/>
  </w:num>
  <w:num w:numId="19">
    <w:abstractNumId w:val="7"/>
  </w:num>
  <w:num w:numId="20">
    <w:abstractNumId w:val="15"/>
  </w:num>
  <w:num w:numId="21">
    <w:abstractNumId w:val="4"/>
  </w:num>
  <w:num w:numId="22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08F"/>
    <w:rsid w:val="000020E3"/>
    <w:rsid w:val="000074D1"/>
    <w:rsid w:val="00007F1B"/>
    <w:rsid w:val="00012089"/>
    <w:rsid w:val="0001518B"/>
    <w:rsid w:val="00022079"/>
    <w:rsid w:val="00024169"/>
    <w:rsid w:val="0002655C"/>
    <w:rsid w:val="00032BD1"/>
    <w:rsid w:val="000333EA"/>
    <w:rsid w:val="0003364F"/>
    <w:rsid w:val="00034ECD"/>
    <w:rsid w:val="00036B1A"/>
    <w:rsid w:val="00036BD3"/>
    <w:rsid w:val="00040D8A"/>
    <w:rsid w:val="00041F74"/>
    <w:rsid w:val="00042571"/>
    <w:rsid w:val="000428BA"/>
    <w:rsid w:val="000443F5"/>
    <w:rsid w:val="00045162"/>
    <w:rsid w:val="0004687B"/>
    <w:rsid w:val="00051A3B"/>
    <w:rsid w:val="000551F7"/>
    <w:rsid w:val="0005676A"/>
    <w:rsid w:val="00060112"/>
    <w:rsid w:val="0006321F"/>
    <w:rsid w:val="0006465D"/>
    <w:rsid w:val="000656FF"/>
    <w:rsid w:val="00065C80"/>
    <w:rsid w:val="00073FC2"/>
    <w:rsid w:val="00077062"/>
    <w:rsid w:val="000850C9"/>
    <w:rsid w:val="000871B6"/>
    <w:rsid w:val="00087630"/>
    <w:rsid w:val="00093099"/>
    <w:rsid w:val="00093AA9"/>
    <w:rsid w:val="00093B56"/>
    <w:rsid w:val="000969E3"/>
    <w:rsid w:val="00097494"/>
    <w:rsid w:val="0009755D"/>
    <w:rsid w:val="00097AD4"/>
    <w:rsid w:val="000A0169"/>
    <w:rsid w:val="000A1EB8"/>
    <w:rsid w:val="000A4C56"/>
    <w:rsid w:val="000A59C9"/>
    <w:rsid w:val="000A70C0"/>
    <w:rsid w:val="000B1751"/>
    <w:rsid w:val="000B1A67"/>
    <w:rsid w:val="000B1F39"/>
    <w:rsid w:val="000B3358"/>
    <w:rsid w:val="000B7522"/>
    <w:rsid w:val="000D3662"/>
    <w:rsid w:val="000D4A26"/>
    <w:rsid w:val="000D4DE7"/>
    <w:rsid w:val="000D78CD"/>
    <w:rsid w:val="000E6510"/>
    <w:rsid w:val="000E652E"/>
    <w:rsid w:val="000E6DEE"/>
    <w:rsid w:val="000F15D7"/>
    <w:rsid w:val="000F1C2C"/>
    <w:rsid w:val="00102050"/>
    <w:rsid w:val="0010498F"/>
    <w:rsid w:val="00105064"/>
    <w:rsid w:val="00106EBB"/>
    <w:rsid w:val="00107ECA"/>
    <w:rsid w:val="00110F5E"/>
    <w:rsid w:val="0011191E"/>
    <w:rsid w:val="001121FB"/>
    <w:rsid w:val="0011262A"/>
    <w:rsid w:val="00115951"/>
    <w:rsid w:val="001171E2"/>
    <w:rsid w:val="0012303B"/>
    <w:rsid w:val="001231AB"/>
    <w:rsid w:val="001237BB"/>
    <w:rsid w:val="0012446E"/>
    <w:rsid w:val="00125373"/>
    <w:rsid w:val="00126105"/>
    <w:rsid w:val="00126BAE"/>
    <w:rsid w:val="00127C21"/>
    <w:rsid w:val="00135088"/>
    <w:rsid w:val="00137B4D"/>
    <w:rsid w:val="00141D55"/>
    <w:rsid w:val="00143616"/>
    <w:rsid w:val="0014558D"/>
    <w:rsid w:val="00145703"/>
    <w:rsid w:val="001472D3"/>
    <w:rsid w:val="00152A0E"/>
    <w:rsid w:val="00154498"/>
    <w:rsid w:val="00154E69"/>
    <w:rsid w:val="00155B1C"/>
    <w:rsid w:val="00161EDA"/>
    <w:rsid w:val="00163474"/>
    <w:rsid w:val="00164CA4"/>
    <w:rsid w:val="00165C84"/>
    <w:rsid w:val="00167E5D"/>
    <w:rsid w:val="001701D4"/>
    <w:rsid w:val="00171A46"/>
    <w:rsid w:val="00174BCF"/>
    <w:rsid w:val="00175AE5"/>
    <w:rsid w:val="00176267"/>
    <w:rsid w:val="001816AD"/>
    <w:rsid w:val="001832B5"/>
    <w:rsid w:val="001834A2"/>
    <w:rsid w:val="0018377A"/>
    <w:rsid w:val="0018718F"/>
    <w:rsid w:val="00190FEC"/>
    <w:rsid w:val="0019228C"/>
    <w:rsid w:val="0019442F"/>
    <w:rsid w:val="00195757"/>
    <w:rsid w:val="001A348B"/>
    <w:rsid w:val="001A48C4"/>
    <w:rsid w:val="001A4DEC"/>
    <w:rsid w:val="001A4E54"/>
    <w:rsid w:val="001A6FD7"/>
    <w:rsid w:val="001B0BD7"/>
    <w:rsid w:val="001B33D4"/>
    <w:rsid w:val="001B41D6"/>
    <w:rsid w:val="001B4389"/>
    <w:rsid w:val="001B71B7"/>
    <w:rsid w:val="001B74D1"/>
    <w:rsid w:val="001C0B05"/>
    <w:rsid w:val="001C2BAD"/>
    <w:rsid w:val="001C6E3C"/>
    <w:rsid w:val="001C6F81"/>
    <w:rsid w:val="001D049B"/>
    <w:rsid w:val="001D50D8"/>
    <w:rsid w:val="001D5E6D"/>
    <w:rsid w:val="001E14C1"/>
    <w:rsid w:val="001E5744"/>
    <w:rsid w:val="001E7011"/>
    <w:rsid w:val="001E7464"/>
    <w:rsid w:val="001F1D8A"/>
    <w:rsid w:val="001F21BC"/>
    <w:rsid w:val="001F2434"/>
    <w:rsid w:val="001F3C3D"/>
    <w:rsid w:val="001F419C"/>
    <w:rsid w:val="00201DF6"/>
    <w:rsid w:val="00204C8F"/>
    <w:rsid w:val="00205906"/>
    <w:rsid w:val="00220E71"/>
    <w:rsid w:val="002241A4"/>
    <w:rsid w:val="00226897"/>
    <w:rsid w:val="002274C1"/>
    <w:rsid w:val="00227B83"/>
    <w:rsid w:val="00230A55"/>
    <w:rsid w:val="00231322"/>
    <w:rsid w:val="002371C0"/>
    <w:rsid w:val="00237F47"/>
    <w:rsid w:val="0024044C"/>
    <w:rsid w:val="002408BB"/>
    <w:rsid w:val="002505D2"/>
    <w:rsid w:val="00252529"/>
    <w:rsid w:val="00253B4D"/>
    <w:rsid w:val="00253DEE"/>
    <w:rsid w:val="00254DC5"/>
    <w:rsid w:val="002612CF"/>
    <w:rsid w:val="00262C94"/>
    <w:rsid w:val="00264103"/>
    <w:rsid w:val="00266973"/>
    <w:rsid w:val="002711A7"/>
    <w:rsid w:val="00275C33"/>
    <w:rsid w:val="00275F3B"/>
    <w:rsid w:val="00276024"/>
    <w:rsid w:val="002777BE"/>
    <w:rsid w:val="0028122C"/>
    <w:rsid w:val="00283D9C"/>
    <w:rsid w:val="00287452"/>
    <w:rsid w:val="00290683"/>
    <w:rsid w:val="00290B63"/>
    <w:rsid w:val="002913C8"/>
    <w:rsid w:val="0029192F"/>
    <w:rsid w:val="00291C30"/>
    <w:rsid w:val="00293F10"/>
    <w:rsid w:val="0029428D"/>
    <w:rsid w:val="002957C2"/>
    <w:rsid w:val="002A4A06"/>
    <w:rsid w:val="002A5544"/>
    <w:rsid w:val="002B7AA3"/>
    <w:rsid w:val="002C11A1"/>
    <w:rsid w:val="002C1F3E"/>
    <w:rsid w:val="002C3A03"/>
    <w:rsid w:val="002D0A22"/>
    <w:rsid w:val="002D3E6F"/>
    <w:rsid w:val="002D595D"/>
    <w:rsid w:val="002E33F5"/>
    <w:rsid w:val="002E4C34"/>
    <w:rsid w:val="002E5F10"/>
    <w:rsid w:val="002E62AA"/>
    <w:rsid w:val="002E66DB"/>
    <w:rsid w:val="002E6FB6"/>
    <w:rsid w:val="002F1785"/>
    <w:rsid w:val="002F3A04"/>
    <w:rsid w:val="002F630F"/>
    <w:rsid w:val="00304581"/>
    <w:rsid w:val="00304C8D"/>
    <w:rsid w:val="00305C81"/>
    <w:rsid w:val="0031035E"/>
    <w:rsid w:val="0031415C"/>
    <w:rsid w:val="00316BD6"/>
    <w:rsid w:val="003204F7"/>
    <w:rsid w:val="003250BF"/>
    <w:rsid w:val="003250C8"/>
    <w:rsid w:val="0032525B"/>
    <w:rsid w:val="00325393"/>
    <w:rsid w:val="00334536"/>
    <w:rsid w:val="00336459"/>
    <w:rsid w:val="00336C72"/>
    <w:rsid w:val="003402B5"/>
    <w:rsid w:val="003407E8"/>
    <w:rsid w:val="003457D6"/>
    <w:rsid w:val="00345F31"/>
    <w:rsid w:val="00355689"/>
    <w:rsid w:val="0035763E"/>
    <w:rsid w:val="0036037B"/>
    <w:rsid w:val="003604E7"/>
    <w:rsid w:val="00362370"/>
    <w:rsid w:val="003631E4"/>
    <w:rsid w:val="00366EDA"/>
    <w:rsid w:val="00367427"/>
    <w:rsid w:val="00370821"/>
    <w:rsid w:val="0037123B"/>
    <w:rsid w:val="00372520"/>
    <w:rsid w:val="0037567B"/>
    <w:rsid w:val="00377C86"/>
    <w:rsid w:val="00383242"/>
    <w:rsid w:val="003908D9"/>
    <w:rsid w:val="003925D9"/>
    <w:rsid w:val="003938FC"/>
    <w:rsid w:val="0039459E"/>
    <w:rsid w:val="003A7BF8"/>
    <w:rsid w:val="003B46C7"/>
    <w:rsid w:val="003B4A19"/>
    <w:rsid w:val="003C1670"/>
    <w:rsid w:val="003C32B7"/>
    <w:rsid w:val="003C3FC0"/>
    <w:rsid w:val="003C632E"/>
    <w:rsid w:val="003D04F6"/>
    <w:rsid w:val="003D0780"/>
    <w:rsid w:val="003D1863"/>
    <w:rsid w:val="003E363B"/>
    <w:rsid w:val="003E3844"/>
    <w:rsid w:val="003E63E8"/>
    <w:rsid w:val="003F0A0B"/>
    <w:rsid w:val="003F180E"/>
    <w:rsid w:val="003F4500"/>
    <w:rsid w:val="003F5A1F"/>
    <w:rsid w:val="00401F61"/>
    <w:rsid w:val="00403A52"/>
    <w:rsid w:val="00404742"/>
    <w:rsid w:val="004052BF"/>
    <w:rsid w:val="00406CAA"/>
    <w:rsid w:val="004102E8"/>
    <w:rsid w:val="00410D30"/>
    <w:rsid w:val="00415B27"/>
    <w:rsid w:val="0041777C"/>
    <w:rsid w:val="0042003A"/>
    <w:rsid w:val="00424AC4"/>
    <w:rsid w:val="00426480"/>
    <w:rsid w:val="0042680C"/>
    <w:rsid w:val="00430823"/>
    <w:rsid w:val="00431146"/>
    <w:rsid w:val="004334C5"/>
    <w:rsid w:val="0043444E"/>
    <w:rsid w:val="00437119"/>
    <w:rsid w:val="00437677"/>
    <w:rsid w:val="00443F6E"/>
    <w:rsid w:val="004453BE"/>
    <w:rsid w:val="004476C7"/>
    <w:rsid w:val="00451CB2"/>
    <w:rsid w:val="0045798E"/>
    <w:rsid w:val="00462124"/>
    <w:rsid w:val="00463395"/>
    <w:rsid w:val="0046424B"/>
    <w:rsid w:val="00465F6A"/>
    <w:rsid w:val="004704E5"/>
    <w:rsid w:val="00472179"/>
    <w:rsid w:val="00472209"/>
    <w:rsid w:val="0047496F"/>
    <w:rsid w:val="0047621A"/>
    <w:rsid w:val="00477AA0"/>
    <w:rsid w:val="00480243"/>
    <w:rsid w:val="00481E3E"/>
    <w:rsid w:val="004932FE"/>
    <w:rsid w:val="004941C0"/>
    <w:rsid w:val="0049588B"/>
    <w:rsid w:val="004A0A63"/>
    <w:rsid w:val="004A3C8A"/>
    <w:rsid w:val="004A4600"/>
    <w:rsid w:val="004A6338"/>
    <w:rsid w:val="004A705C"/>
    <w:rsid w:val="004A70BB"/>
    <w:rsid w:val="004A761D"/>
    <w:rsid w:val="004B235B"/>
    <w:rsid w:val="004B45D0"/>
    <w:rsid w:val="004B4EB2"/>
    <w:rsid w:val="004C2652"/>
    <w:rsid w:val="004C2C51"/>
    <w:rsid w:val="004C5230"/>
    <w:rsid w:val="004C7D40"/>
    <w:rsid w:val="004D2797"/>
    <w:rsid w:val="004D394F"/>
    <w:rsid w:val="004D4501"/>
    <w:rsid w:val="004D484F"/>
    <w:rsid w:val="004D6495"/>
    <w:rsid w:val="004D68AE"/>
    <w:rsid w:val="004E000B"/>
    <w:rsid w:val="004E050B"/>
    <w:rsid w:val="004E4FE8"/>
    <w:rsid w:val="004E5BAC"/>
    <w:rsid w:val="004E5FC7"/>
    <w:rsid w:val="004F54D3"/>
    <w:rsid w:val="004F796A"/>
    <w:rsid w:val="00501B60"/>
    <w:rsid w:val="00503EBA"/>
    <w:rsid w:val="0050560C"/>
    <w:rsid w:val="005071AD"/>
    <w:rsid w:val="00511850"/>
    <w:rsid w:val="005164AA"/>
    <w:rsid w:val="00517DAA"/>
    <w:rsid w:val="005260CA"/>
    <w:rsid w:val="0052723B"/>
    <w:rsid w:val="005304FC"/>
    <w:rsid w:val="00530658"/>
    <w:rsid w:val="005306C3"/>
    <w:rsid w:val="00533E4B"/>
    <w:rsid w:val="00534547"/>
    <w:rsid w:val="0053486B"/>
    <w:rsid w:val="00535870"/>
    <w:rsid w:val="00540497"/>
    <w:rsid w:val="00540C31"/>
    <w:rsid w:val="00542513"/>
    <w:rsid w:val="005429BF"/>
    <w:rsid w:val="00543094"/>
    <w:rsid w:val="00552E4E"/>
    <w:rsid w:val="00557877"/>
    <w:rsid w:val="00560E06"/>
    <w:rsid w:val="0056325D"/>
    <w:rsid w:val="005637B3"/>
    <w:rsid w:val="00567967"/>
    <w:rsid w:val="005701C3"/>
    <w:rsid w:val="005714CD"/>
    <w:rsid w:val="0057206F"/>
    <w:rsid w:val="00575F8D"/>
    <w:rsid w:val="00576A3E"/>
    <w:rsid w:val="00580618"/>
    <w:rsid w:val="0058076C"/>
    <w:rsid w:val="00580C5C"/>
    <w:rsid w:val="00581141"/>
    <w:rsid w:val="00583060"/>
    <w:rsid w:val="00584894"/>
    <w:rsid w:val="00587049"/>
    <w:rsid w:val="005870A3"/>
    <w:rsid w:val="005A0B77"/>
    <w:rsid w:val="005B24D4"/>
    <w:rsid w:val="005B4378"/>
    <w:rsid w:val="005B5333"/>
    <w:rsid w:val="005B6CC9"/>
    <w:rsid w:val="005C3F28"/>
    <w:rsid w:val="005C73BA"/>
    <w:rsid w:val="005D0E55"/>
    <w:rsid w:val="005D2510"/>
    <w:rsid w:val="005D49D7"/>
    <w:rsid w:val="005E05BC"/>
    <w:rsid w:val="005E07FC"/>
    <w:rsid w:val="005F3ECC"/>
    <w:rsid w:val="005F700D"/>
    <w:rsid w:val="006017BC"/>
    <w:rsid w:val="00604D18"/>
    <w:rsid w:val="00605044"/>
    <w:rsid w:val="006115B0"/>
    <w:rsid w:val="006134C2"/>
    <w:rsid w:val="006167C0"/>
    <w:rsid w:val="00621159"/>
    <w:rsid w:val="00621DC3"/>
    <w:rsid w:val="00630623"/>
    <w:rsid w:val="00633CB4"/>
    <w:rsid w:val="00642E86"/>
    <w:rsid w:val="006454F7"/>
    <w:rsid w:val="00646F4C"/>
    <w:rsid w:val="00651EBA"/>
    <w:rsid w:val="00651F1A"/>
    <w:rsid w:val="00651F6C"/>
    <w:rsid w:val="006525B6"/>
    <w:rsid w:val="0065521B"/>
    <w:rsid w:val="00657B8F"/>
    <w:rsid w:val="00660212"/>
    <w:rsid w:val="006614D2"/>
    <w:rsid w:val="00666376"/>
    <w:rsid w:val="00672721"/>
    <w:rsid w:val="00673E5C"/>
    <w:rsid w:val="0067697B"/>
    <w:rsid w:val="00682C8B"/>
    <w:rsid w:val="00683CDC"/>
    <w:rsid w:val="006847F6"/>
    <w:rsid w:val="00690D68"/>
    <w:rsid w:val="006929C9"/>
    <w:rsid w:val="00696416"/>
    <w:rsid w:val="006976A1"/>
    <w:rsid w:val="006A7693"/>
    <w:rsid w:val="006B2A95"/>
    <w:rsid w:val="006B6EC3"/>
    <w:rsid w:val="006C0CC3"/>
    <w:rsid w:val="006C1E23"/>
    <w:rsid w:val="006C2CEC"/>
    <w:rsid w:val="006D1AE1"/>
    <w:rsid w:val="006D4445"/>
    <w:rsid w:val="006E0B0D"/>
    <w:rsid w:val="006E0E31"/>
    <w:rsid w:val="006E29DD"/>
    <w:rsid w:val="006E6E96"/>
    <w:rsid w:val="006F2E47"/>
    <w:rsid w:val="006F38F5"/>
    <w:rsid w:val="00700145"/>
    <w:rsid w:val="0070134C"/>
    <w:rsid w:val="00701D5C"/>
    <w:rsid w:val="00707545"/>
    <w:rsid w:val="007079A9"/>
    <w:rsid w:val="007106DB"/>
    <w:rsid w:val="00711A19"/>
    <w:rsid w:val="00715D1D"/>
    <w:rsid w:val="007168D7"/>
    <w:rsid w:val="0071708F"/>
    <w:rsid w:val="0072241D"/>
    <w:rsid w:val="00723CCA"/>
    <w:rsid w:val="00723E61"/>
    <w:rsid w:val="0072484B"/>
    <w:rsid w:val="007253C4"/>
    <w:rsid w:val="00726B7A"/>
    <w:rsid w:val="0073158E"/>
    <w:rsid w:val="007326D8"/>
    <w:rsid w:val="00737CA5"/>
    <w:rsid w:val="00737CFC"/>
    <w:rsid w:val="00742B62"/>
    <w:rsid w:val="00746549"/>
    <w:rsid w:val="00747D80"/>
    <w:rsid w:val="00751CF8"/>
    <w:rsid w:val="0075294C"/>
    <w:rsid w:val="00754196"/>
    <w:rsid w:val="00757B70"/>
    <w:rsid w:val="00760FD7"/>
    <w:rsid w:val="00761ABC"/>
    <w:rsid w:val="00761B62"/>
    <w:rsid w:val="00761F50"/>
    <w:rsid w:val="00764090"/>
    <w:rsid w:val="007731DC"/>
    <w:rsid w:val="00774D0B"/>
    <w:rsid w:val="007775A3"/>
    <w:rsid w:val="007801DB"/>
    <w:rsid w:val="00780B3C"/>
    <w:rsid w:val="00781502"/>
    <w:rsid w:val="007819BC"/>
    <w:rsid w:val="0078544D"/>
    <w:rsid w:val="0079136C"/>
    <w:rsid w:val="00793A3D"/>
    <w:rsid w:val="007942AE"/>
    <w:rsid w:val="007A067C"/>
    <w:rsid w:val="007A0752"/>
    <w:rsid w:val="007A242A"/>
    <w:rsid w:val="007A56AE"/>
    <w:rsid w:val="007A6833"/>
    <w:rsid w:val="007B1729"/>
    <w:rsid w:val="007B1DE7"/>
    <w:rsid w:val="007B2924"/>
    <w:rsid w:val="007B4C09"/>
    <w:rsid w:val="007B7670"/>
    <w:rsid w:val="007C09EB"/>
    <w:rsid w:val="007C4301"/>
    <w:rsid w:val="007C4970"/>
    <w:rsid w:val="007C60B1"/>
    <w:rsid w:val="007C7BBE"/>
    <w:rsid w:val="007D03D5"/>
    <w:rsid w:val="007D2327"/>
    <w:rsid w:val="007D72F4"/>
    <w:rsid w:val="007E0A12"/>
    <w:rsid w:val="007E5BA0"/>
    <w:rsid w:val="007E796A"/>
    <w:rsid w:val="00804375"/>
    <w:rsid w:val="00804863"/>
    <w:rsid w:val="0080633E"/>
    <w:rsid w:val="00806A35"/>
    <w:rsid w:val="00806F77"/>
    <w:rsid w:val="00810AAC"/>
    <w:rsid w:val="008133E0"/>
    <w:rsid w:val="00815344"/>
    <w:rsid w:val="00820365"/>
    <w:rsid w:val="00820D93"/>
    <w:rsid w:val="00821801"/>
    <w:rsid w:val="00823911"/>
    <w:rsid w:val="00823B74"/>
    <w:rsid w:val="00824265"/>
    <w:rsid w:val="0083026A"/>
    <w:rsid w:val="00835FD8"/>
    <w:rsid w:val="00836BB0"/>
    <w:rsid w:val="008371C9"/>
    <w:rsid w:val="008401DE"/>
    <w:rsid w:val="008408C1"/>
    <w:rsid w:val="008420F8"/>
    <w:rsid w:val="008460FD"/>
    <w:rsid w:val="0084735C"/>
    <w:rsid w:val="008531AE"/>
    <w:rsid w:val="00860CFD"/>
    <w:rsid w:val="0086275E"/>
    <w:rsid w:val="008644C7"/>
    <w:rsid w:val="00864AEE"/>
    <w:rsid w:val="00864C3E"/>
    <w:rsid w:val="008679BB"/>
    <w:rsid w:val="008734FA"/>
    <w:rsid w:val="00876DE9"/>
    <w:rsid w:val="008770E4"/>
    <w:rsid w:val="00880F1C"/>
    <w:rsid w:val="00883DF6"/>
    <w:rsid w:val="00884858"/>
    <w:rsid w:val="008869A3"/>
    <w:rsid w:val="008869C0"/>
    <w:rsid w:val="0089056F"/>
    <w:rsid w:val="008905FC"/>
    <w:rsid w:val="00892398"/>
    <w:rsid w:val="00896CD8"/>
    <w:rsid w:val="008A1DDF"/>
    <w:rsid w:val="008A2455"/>
    <w:rsid w:val="008A31B0"/>
    <w:rsid w:val="008A348E"/>
    <w:rsid w:val="008A78AA"/>
    <w:rsid w:val="008B26C0"/>
    <w:rsid w:val="008B5A2C"/>
    <w:rsid w:val="008B7A4C"/>
    <w:rsid w:val="008C151E"/>
    <w:rsid w:val="008C1A95"/>
    <w:rsid w:val="008C2B92"/>
    <w:rsid w:val="008C43B0"/>
    <w:rsid w:val="008D1B99"/>
    <w:rsid w:val="008D2C82"/>
    <w:rsid w:val="008D33A4"/>
    <w:rsid w:val="008D3B45"/>
    <w:rsid w:val="008D535B"/>
    <w:rsid w:val="008D7C89"/>
    <w:rsid w:val="008E00AF"/>
    <w:rsid w:val="008E2E93"/>
    <w:rsid w:val="008E2F24"/>
    <w:rsid w:val="008E31AD"/>
    <w:rsid w:val="008E65D6"/>
    <w:rsid w:val="008E6690"/>
    <w:rsid w:val="008F26C4"/>
    <w:rsid w:val="008F38D4"/>
    <w:rsid w:val="008F3FE9"/>
    <w:rsid w:val="008F41D8"/>
    <w:rsid w:val="008F4BAB"/>
    <w:rsid w:val="009021F7"/>
    <w:rsid w:val="00912A5F"/>
    <w:rsid w:val="00913785"/>
    <w:rsid w:val="00914072"/>
    <w:rsid w:val="00915AA6"/>
    <w:rsid w:val="009216B7"/>
    <w:rsid w:val="009228A0"/>
    <w:rsid w:val="00923AA7"/>
    <w:rsid w:val="00923E98"/>
    <w:rsid w:val="00924A71"/>
    <w:rsid w:val="00924C7A"/>
    <w:rsid w:val="00926339"/>
    <w:rsid w:val="0092783A"/>
    <w:rsid w:val="009312BF"/>
    <w:rsid w:val="00943D95"/>
    <w:rsid w:val="009468B8"/>
    <w:rsid w:val="00946918"/>
    <w:rsid w:val="00946D9F"/>
    <w:rsid w:val="009507B5"/>
    <w:rsid w:val="00953122"/>
    <w:rsid w:val="00954628"/>
    <w:rsid w:val="00956E55"/>
    <w:rsid w:val="00960BB4"/>
    <w:rsid w:val="00961D01"/>
    <w:rsid w:val="00961D0F"/>
    <w:rsid w:val="0096344F"/>
    <w:rsid w:val="0096703C"/>
    <w:rsid w:val="009674D1"/>
    <w:rsid w:val="00971D62"/>
    <w:rsid w:val="00971DF8"/>
    <w:rsid w:val="00972045"/>
    <w:rsid w:val="00972978"/>
    <w:rsid w:val="00972EE4"/>
    <w:rsid w:val="00974884"/>
    <w:rsid w:val="009752DA"/>
    <w:rsid w:val="00976CCD"/>
    <w:rsid w:val="009823C6"/>
    <w:rsid w:val="00984B43"/>
    <w:rsid w:val="00987E7C"/>
    <w:rsid w:val="00990E61"/>
    <w:rsid w:val="0099423A"/>
    <w:rsid w:val="0099660B"/>
    <w:rsid w:val="0099708A"/>
    <w:rsid w:val="00997DE7"/>
    <w:rsid w:val="009A27A9"/>
    <w:rsid w:val="009A439B"/>
    <w:rsid w:val="009A445D"/>
    <w:rsid w:val="009A5B65"/>
    <w:rsid w:val="009B7DB3"/>
    <w:rsid w:val="009C41D5"/>
    <w:rsid w:val="009D01BC"/>
    <w:rsid w:val="009D04EA"/>
    <w:rsid w:val="009D367F"/>
    <w:rsid w:val="009D3E40"/>
    <w:rsid w:val="009D5EAC"/>
    <w:rsid w:val="009E4207"/>
    <w:rsid w:val="009E52D5"/>
    <w:rsid w:val="009F0CF2"/>
    <w:rsid w:val="009F1B2F"/>
    <w:rsid w:val="009F266A"/>
    <w:rsid w:val="009F49C5"/>
    <w:rsid w:val="009F59D1"/>
    <w:rsid w:val="009F64A1"/>
    <w:rsid w:val="009F6849"/>
    <w:rsid w:val="00A031B3"/>
    <w:rsid w:val="00A04066"/>
    <w:rsid w:val="00A04732"/>
    <w:rsid w:val="00A05741"/>
    <w:rsid w:val="00A1051C"/>
    <w:rsid w:val="00A15279"/>
    <w:rsid w:val="00A20FC1"/>
    <w:rsid w:val="00A2445A"/>
    <w:rsid w:val="00A259E8"/>
    <w:rsid w:val="00A266AC"/>
    <w:rsid w:val="00A316F5"/>
    <w:rsid w:val="00A31EFA"/>
    <w:rsid w:val="00A35A24"/>
    <w:rsid w:val="00A4180F"/>
    <w:rsid w:val="00A454DD"/>
    <w:rsid w:val="00A459CA"/>
    <w:rsid w:val="00A46E2B"/>
    <w:rsid w:val="00A47B38"/>
    <w:rsid w:val="00A505DE"/>
    <w:rsid w:val="00A52112"/>
    <w:rsid w:val="00A54109"/>
    <w:rsid w:val="00A54FAA"/>
    <w:rsid w:val="00A55DA7"/>
    <w:rsid w:val="00A60A7C"/>
    <w:rsid w:val="00A65570"/>
    <w:rsid w:val="00A66990"/>
    <w:rsid w:val="00A67EBD"/>
    <w:rsid w:val="00A71C4E"/>
    <w:rsid w:val="00A71F9B"/>
    <w:rsid w:val="00A74B06"/>
    <w:rsid w:val="00A83506"/>
    <w:rsid w:val="00A843EA"/>
    <w:rsid w:val="00A84E02"/>
    <w:rsid w:val="00A8505A"/>
    <w:rsid w:val="00A8579B"/>
    <w:rsid w:val="00A862A9"/>
    <w:rsid w:val="00A863F4"/>
    <w:rsid w:val="00A87056"/>
    <w:rsid w:val="00A87798"/>
    <w:rsid w:val="00A92B0A"/>
    <w:rsid w:val="00A9628A"/>
    <w:rsid w:val="00A96560"/>
    <w:rsid w:val="00AA194E"/>
    <w:rsid w:val="00AA29D3"/>
    <w:rsid w:val="00AA4F4D"/>
    <w:rsid w:val="00AA6B10"/>
    <w:rsid w:val="00AA6C41"/>
    <w:rsid w:val="00AB4CB9"/>
    <w:rsid w:val="00AC2AAC"/>
    <w:rsid w:val="00AC314B"/>
    <w:rsid w:val="00AC4A00"/>
    <w:rsid w:val="00AC5624"/>
    <w:rsid w:val="00AC7045"/>
    <w:rsid w:val="00AD168C"/>
    <w:rsid w:val="00AD311D"/>
    <w:rsid w:val="00AD6930"/>
    <w:rsid w:val="00AE4FFF"/>
    <w:rsid w:val="00AE5AA3"/>
    <w:rsid w:val="00AF3A78"/>
    <w:rsid w:val="00AF7092"/>
    <w:rsid w:val="00AF7EF5"/>
    <w:rsid w:val="00B00CFB"/>
    <w:rsid w:val="00B01622"/>
    <w:rsid w:val="00B02099"/>
    <w:rsid w:val="00B10834"/>
    <w:rsid w:val="00B13578"/>
    <w:rsid w:val="00B13D3E"/>
    <w:rsid w:val="00B14607"/>
    <w:rsid w:val="00B16FAF"/>
    <w:rsid w:val="00B17062"/>
    <w:rsid w:val="00B23809"/>
    <w:rsid w:val="00B25671"/>
    <w:rsid w:val="00B258E7"/>
    <w:rsid w:val="00B25CCC"/>
    <w:rsid w:val="00B26169"/>
    <w:rsid w:val="00B269D8"/>
    <w:rsid w:val="00B30BD9"/>
    <w:rsid w:val="00B33D8A"/>
    <w:rsid w:val="00B343C8"/>
    <w:rsid w:val="00B343CF"/>
    <w:rsid w:val="00B368FA"/>
    <w:rsid w:val="00B41DCB"/>
    <w:rsid w:val="00B44F1F"/>
    <w:rsid w:val="00B4793D"/>
    <w:rsid w:val="00B513B0"/>
    <w:rsid w:val="00B524D8"/>
    <w:rsid w:val="00B52DA0"/>
    <w:rsid w:val="00B57DC1"/>
    <w:rsid w:val="00B60F24"/>
    <w:rsid w:val="00B65845"/>
    <w:rsid w:val="00B65B68"/>
    <w:rsid w:val="00B66D21"/>
    <w:rsid w:val="00B66FCA"/>
    <w:rsid w:val="00B71F6E"/>
    <w:rsid w:val="00B72BDF"/>
    <w:rsid w:val="00B737D6"/>
    <w:rsid w:val="00B7639C"/>
    <w:rsid w:val="00B76D6A"/>
    <w:rsid w:val="00B80C40"/>
    <w:rsid w:val="00B81AA4"/>
    <w:rsid w:val="00B81C24"/>
    <w:rsid w:val="00B82721"/>
    <w:rsid w:val="00B86860"/>
    <w:rsid w:val="00B86B9F"/>
    <w:rsid w:val="00B92C6F"/>
    <w:rsid w:val="00B94797"/>
    <w:rsid w:val="00B95AC6"/>
    <w:rsid w:val="00BA0F8A"/>
    <w:rsid w:val="00BA34EC"/>
    <w:rsid w:val="00BA6E58"/>
    <w:rsid w:val="00BB2B5B"/>
    <w:rsid w:val="00BB51C2"/>
    <w:rsid w:val="00BB6778"/>
    <w:rsid w:val="00BB6ECA"/>
    <w:rsid w:val="00BC2728"/>
    <w:rsid w:val="00BC5D72"/>
    <w:rsid w:val="00BC5E74"/>
    <w:rsid w:val="00BD2F9C"/>
    <w:rsid w:val="00BD741D"/>
    <w:rsid w:val="00BE13BF"/>
    <w:rsid w:val="00BE1559"/>
    <w:rsid w:val="00BE51D4"/>
    <w:rsid w:val="00BE734A"/>
    <w:rsid w:val="00BF0BDC"/>
    <w:rsid w:val="00BF0DB4"/>
    <w:rsid w:val="00BF3387"/>
    <w:rsid w:val="00BF3620"/>
    <w:rsid w:val="00BF6758"/>
    <w:rsid w:val="00C047C0"/>
    <w:rsid w:val="00C06F7A"/>
    <w:rsid w:val="00C10FE4"/>
    <w:rsid w:val="00C13FA1"/>
    <w:rsid w:val="00C22DCD"/>
    <w:rsid w:val="00C2300A"/>
    <w:rsid w:val="00C256CE"/>
    <w:rsid w:val="00C31970"/>
    <w:rsid w:val="00C31C2E"/>
    <w:rsid w:val="00C31C5B"/>
    <w:rsid w:val="00C35BBF"/>
    <w:rsid w:val="00C378A7"/>
    <w:rsid w:val="00C40262"/>
    <w:rsid w:val="00C409D4"/>
    <w:rsid w:val="00C40BEF"/>
    <w:rsid w:val="00C43A6F"/>
    <w:rsid w:val="00C4624D"/>
    <w:rsid w:val="00C51BB5"/>
    <w:rsid w:val="00C53937"/>
    <w:rsid w:val="00C565E9"/>
    <w:rsid w:val="00C60D16"/>
    <w:rsid w:val="00C615D4"/>
    <w:rsid w:val="00C6471C"/>
    <w:rsid w:val="00C64EDF"/>
    <w:rsid w:val="00C6519F"/>
    <w:rsid w:val="00C67100"/>
    <w:rsid w:val="00C67F71"/>
    <w:rsid w:val="00C72FA3"/>
    <w:rsid w:val="00C73F73"/>
    <w:rsid w:val="00C773D2"/>
    <w:rsid w:val="00C7740C"/>
    <w:rsid w:val="00C81C90"/>
    <w:rsid w:val="00C849C0"/>
    <w:rsid w:val="00C84AAC"/>
    <w:rsid w:val="00C85146"/>
    <w:rsid w:val="00C85AC1"/>
    <w:rsid w:val="00C9083A"/>
    <w:rsid w:val="00C90CDE"/>
    <w:rsid w:val="00C93099"/>
    <w:rsid w:val="00C962CB"/>
    <w:rsid w:val="00C96309"/>
    <w:rsid w:val="00C975BA"/>
    <w:rsid w:val="00CA0833"/>
    <w:rsid w:val="00CA0CCE"/>
    <w:rsid w:val="00CA1892"/>
    <w:rsid w:val="00CA2590"/>
    <w:rsid w:val="00CA4D6D"/>
    <w:rsid w:val="00CA4E9A"/>
    <w:rsid w:val="00CB383B"/>
    <w:rsid w:val="00CC2638"/>
    <w:rsid w:val="00CC378B"/>
    <w:rsid w:val="00CC4663"/>
    <w:rsid w:val="00CC4E50"/>
    <w:rsid w:val="00CC52C1"/>
    <w:rsid w:val="00CC7152"/>
    <w:rsid w:val="00CD135B"/>
    <w:rsid w:val="00CD2056"/>
    <w:rsid w:val="00CD34F7"/>
    <w:rsid w:val="00CD5B0A"/>
    <w:rsid w:val="00CE23C8"/>
    <w:rsid w:val="00CE2B03"/>
    <w:rsid w:val="00CE4C1D"/>
    <w:rsid w:val="00CE5E87"/>
    <w:rsid w:val="00CE6876"/>
    <w:rsid w:val="00CE7D9A"/>
    <w:rsid w:val="00CF152C"/>
    <w:rsid w:val="00CF30C0"/>
    <w:rsid w:val="00CF3D71"/>
    <w:rsid w:val="00CF74E6"/>
    <w:rsid w:val="00D05095"/>
    <w:rsid w:val="00D056FA"/>
    <w:rsid w:val="00D05BB5"/>
    <w:rsid w:val="00D070F8"/>
    <w:rsid w:val="00D120F1"/>
    <w:rsid w:val="00D14AA0"/>
    <w:rsid w:val="00D14B84"/>
    <w:rsid w:val="00D15216"/>
    <w:rsid w:val="00D16DB2"/>
    <w:rsid w:val="00D1732B"/>
    <w:rsid w:val="00D2360D"/>
    <w:rsid w:val="00D25701"/>
    <w:rsid w:val="00D26D79"/>
    <w:rsid w:val="00D31AD9"/>
    <w:rsid w:val="00D33755"/>
    <w:rsid w:val="00D349C5"/>
    <w:rsid w:val="00D35DD5"/>
    <w:rsid w:val="00D3661B"/>
    <w:rsid w:val="00D367C2"/>
    <w:rsid w:val="00D418F3"/>
    <w:rsid w:val="00D42DDB"/>
    <w:rsid w:val="00D44275"/>
    <w:rsid w:val="00D44C10"/>
    <w:rsid w:val="00D455CD"/>
    <w:rsid w:val="00D46B23"/>
    <w:rsid w:val="00D46F0A"/>
    <w:rsid w:val="00D57C46"/>
    <w:rsid w:val="00D60BA7"/>
    <w:rsid w:val="00D62468"/>
    <w:rsid w:val="00D62955"/>
    <w:rsid w:val="00D635CB"/>
    <w:rsid w:val="00D643E9"/>
    <w:rsid w:val="00D66B9F"/>
    <w:rsid w:val="00D71356"/>
    <w:rsid w:val="00D71BC7"/>
    <w:rsid w:val="00D71E8D"/>
    <w:rsid w:val="00D71F6C"/>
    <w:rsid w:val="00D77C25"/>
    <w:rsid w:val="00D77FB9"/>
    <w:rsid w:val="00D84F2B"/>
    <w:rsid w:val="00D85108"/>
    <w:rsid w:val="00D85B3B"/>
    <w:rsid w:val="00D87783"/>
    <w:rsid w:val="00D877A8"/>
    <w:rsid w:val="00D8795E"/>
    <w:rsid w:val="00D87B31"/>
    <w:rsid w:val="00D9184B"/>
    <w:rsid w:val="00D91AB3"/>
    <w:rsid w:val="00D9344A"/>
    <w:rsid w:val="00D93FC0"/>
    <w:rsid w:val="00DA16D2"/>
    <w:rsid w:val="00DA7BE6"/>
    <w:rsid w:val="00DB02F7"/>
    <w:rsid w:val="00DB1CA2"/>
    <w:rsid w:val="00DB45FE"/>
    <w:rsid w:val="00DB53B1"/>
    <w:rsid w:val="00DB60EC"/>
    <w:rsid w:val="00DC17C6"/>
    <w:rsid w:val="00DC2161"/>
    <w:rsid w:val="00DC29A1"/>
    <w:rsid w:val="00DC6658"/>
    <w:rsid w:val="00DC692A"/>
    <w:rsid w:val="00DD06D2"/>
    <w:rsid w:val="00DD13B0"/>
    <w:rsid w:val="00DD25FA"/>
    <w:rsid w:val="00DD4468"/>
    <w:rsid w:val="00DD5092"/>
    <w:rsid w:val="00DD7F3A"/>
    <w:rsid w:val="00DE6618"/>
    <w:rsid w:val="00DE6C16"/>
    <w:rsid w:val="00DE6F7F"/>
    <w:rsid w:val="00DF1027"/>
    <w:rsid w:val="00DF4909"/>
    <w:rsid w:val="00DF5E5B"/>
    <w:rsid w:val="00E0103F"/>
    <w:rsid w:val="00E03608"/>
    <w:rsid w:val="00E04D53"/>
    <w:rsid w:val="00E10F5A"/>
    <w:rsid w:val="00E11FC0"/>
    <w:rsid w:val="00E176A4"/>
    <w:rsid w:val="00E17831"/>
    <w:rsid w:val="00E17A9C"/>
    <w:rsid w:val="00E21C56"/>
    <w:rsid w:val="00E243F2"/>
    <w:rsid w:val="00E24583"/>
    <w:rsid w:val="00E26FC2"/>
    <w:rsid w:val="00E32193"/>
    <w:rsid w:val="00E32333"/>
    <w:rsid w:val="00E33052"/>
    <w:rsid w:val="00E33FDF"/>
    <w:rsid w:val="00E404BC"/>
    <w:rsid w:val="00E41B4F"/>
    <w:rsid w:val="00E44DFE"/>
    <w:rsid w:val="00E50FD4"/>
    <w:rsid w:val="00E51F35"/>
    <w:rsid w:val="00E54042"/>
    <w:rsid w:val="00E57364"/>
    <w:rsid w:val="00E6220D"/>
    <w:rsid w:val="00E62E3C"/>
    <w:rsid w:val="00E64114"/>
    <w:rsid w:val="00E705B8"/>
    <w:rsid w:val="00E7108C"/>
    <w:rsid w:val="00E71679"/>
    <w:rsid w:val="00E719AF"/>
    <w:rsid w:val="00E739AD"/>
    <w:rsid w:val="00E744DB"/>
    <w:rsid w:val="00E750DD"/>
    <w:rsid w:val="00E753C8"/>
    <w:rsid w:val="00E75CFF"/>
    <w:rsid w:val="00E81A92"/>
    <w:rsid w:val="00E8534D"/>
    <w:rsid w:val="00E91196"/>
    <w:rsid w:val="00E91563"/>
    <w:rsid w:val="00E918C4"/>
    <w:rsid w:val="00E91E11"/>
    <w:rsid w:val="00E9359C"/>
    <w:rsid w:val="00E936C7"/>
    <w:rsid w:val="00E941B8"/>
    <w:rsid w:val="00E95C3C"/>
    <w:rsid w:val="00EA04D6"/>
    <w:rsid w:val="00EA7DF7"/>
    <w:rsid w:val="00EA7EEE"/>
    <w:rsid w:val="00EB1D94"/>
    <w:rsid w:val="00EC2203"/>
    <w:rsid w:val="00EC32F8"/>
    <w:rsid w:val="00EC678D"/>
    <w:rsid w:val="00ED0D14"/>
    <w:rsid w:val="00ED3010"/>
    <w:rsid w:val="00ED36C3"/>
    <w:rsid w:val="00EE151E"/>
    <w:rsid w:val="00EE1DD9"/>
    <w:rsid w:val="00EE31A7"/>
    <w:rsid w:val="00EE55F3"/>
    <w:rsid w:val="00EF1739"/>
    <w:rsid w:val="00EF2EFF"/>
    <w:rsid w:val="00EF49A1"/>
    <w:rsid w:val="00F05354"/>
    <w:rsid w:val="00F06278"/>
    <w:rsid w:val="00F06A32"/>
    <w:rsid w:val="00F12B41"/>
    <w:rsid w:val="00F15845"/>
    <w:rsid w:val="00F170F8"/>
    <w:rsid w:val="00F20845"/>
    <w:rsid w:val="00F22453"/>
    <w:rsid w:val="00F22E8F"/>
    <w:rsid w:val="00F2335C"/>
    <w:rsid w:val="00F23910"/>
    <w:rsid w:val="00F24F18"/>
    <w:rsid w:val="00F27AD4"/>
    <w:rsid w:val="00F27D5E"/>
    <w:rsid w:val="00F350BB"/>
    <w:rsid w:val="00F36571"/>
    <w:rsid w:val="00F36F59"/>
    <w:rsid w:val="00F4010B"/>
    <w:rsid w:val="00F403FB"/>
    <w:rsid w:val="00F40D7B"/>
    <w:rsid w:val="00F43328"/>
    <w:rsid w:val="00F47CF2"/>
    <w:rsid w:val="00F50F93"/>
    <w:rsid w:val="00F51BBB"/>
    <w:rsid w:val="00F5520E"/>
    <w:rsid w:val="00F60BE6"/>
    <w:rsid w:val="00F63656"/>
    <w:rsid w:val="00F637C0"/>
    <w:rsid w:val="00F67CE2"/>
    <w:rsid w:val="00F7112E"/>
    <w:rsid w:val="00F72C6F"/>
    <w:rsid w:val="00F75798"/>
    <w:rsid w:val="00F75EB4"/>
    <w:rsid w:val="00F815D8"/>
    <w:rsid w:val="00F8489E"/>
    <w:rsid w:val="00F92BBC"/>
    <w:rsid w:val="00F94833"/>
    <w:rsid w:val="00F96190"/>
    <w:rsid w:val="00F96374"/>
    <w:rsid w:val="00FA0E53"/>
    <w:rsid w:val="00FA2A07"/>
    <w:rsid w:val="00FA3162"/>
    <w:rsid w:val="00FA4F5D"/>
    <w:rsid w:val="00FB2C6F"/>
    <w:rsid w:val="00FB729A"/>
    <w:rsid w:val="00FC092D"/>
    <w:rsid w:val="00FC1F42"/>
    <w:rsid w:val="00FC3654"/>
    <w:rsid w:val="00FC461E"/>
    <w:rsid w:val="00FC5723"/>
    <w:rsid w:val="00FC616A"/>
    <w:rsid w:val="00FD045D"/>
    <w:rsid w:val="00FD19F6"/>
    <w:rsid w:val="00FD3D95"/>
    <w:rsid w:val="00FD3F9D"/>
    <w:rsid w:val="00FD4A49"/>
    <w:rsid w:val="00FE064F"/>
    <w:rsid w:val="00FE31E3"/>
    <w:rsid w:val="00FE3A1D"/>
    <w:rsid w:val="00FE6635"/>
    <w:rsid w:val="00FF11BB"/>
    <w:rsid w:val="00FF15FD"/>
    <w:rsid w:val="00FF25CB"/>
    <w:rsid w:val="00FF3233"/>
    <w:rsid w:val="00FF7020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8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543094"/>
    <w:pPr>
      <w:keepNext/>
      <w:numPr>
        <w:numId w:val="1"/>
      </w:numPr>
      <w:spacing w:before="240" w:after="60" w:line="240" w:lineRule="auto"/>
      <w:outlineLvl w:val="0"/>
    </w:pPr>
    <w:rPr>
      <w:rFonts w:ascii="Cambria" w:eastAsia="MS Gothic" w:hAnsi="Cambria" w:cs="Times New Roman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543094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MS Gothic" w:hAnsi="Cambria" w:cs="Times New Roman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543094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MS Gothic" w:hAnsi="Cambria" w:cs="Times New Roman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543094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="MS Mincho" w:cs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43094"/>
    <w:pPr>
      <w:numPr>
        <w:ilvl w:val="4"/>
        <w:numId w:val="1"/>
      </w:numPr>
      <w:spacing w:before="240" w:after="60" w:line="240" w:lineRule="auto"/>
      <w:outlineLvl w:val="4"/>
    </w:pPr>
    <w:rPr>
      <w:rFonts w:eastAsia="MS Mincho"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locked/>
    <w:rsid w:val="00543094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543094"/>
    <w:pPr>
      <w:numPr>
        <w:ilvl w:val="6"/>
        <w:numId w:val="1"/>
      </w:numPr>
      <w:spacing w:before="240" w:after="60" w:line="240" w:lineRule="auto"/>
      <w:outlineLvl w:val="6"/>
    </w:pPr>
    <w:rPr>
      <w:rFonts w:eastAsia="MS Mincho" w:cs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543094"/>
    <w:pPr>
      <w:numPr>
        <w:ilvl w:val="7"/>
        <w:numId w:val="1"/>
      </w:numPr>
      <w:spacing w:before="240" w:after="60" w:line="240" w:lineRule="auto"/>
      <w:outlineLvl w:val="7"/>
    </w:pPr>
    <w:rPr>
      <w:rFonts w:eastAsia="MS Mincho" w:cs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543094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MS Gothic" w:hAnsi="Cambria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08F"/>
    <w:pPr>
      <w:ind w:left="720"/>
    </w:pPr>
  </w:style>
  <w:style w:type="character" w:styleId="a4">
    <w:name w:val="Hyperlink"/>
    <w:uiPriority w:val="99"/>
    <w:semiHidden/>
    <w:rsid w:val="0071708F"/>
    <w:rPr>
      <w:rFonts w:cs="Times New Roman"/>
      <w:color w:val="0000FF"/>
      <w:u w:val="single"/>
    </w:rPr>
  </w:style>
  <w:style w:type="paragraph" w:customStyle="1" w:styleId="a5">
    <w:name w:val="Знак Знак Знак Знак Знак Знак Знак Знак Знак Знак Знак Знак Знак Знак Знак Знак Знак"/>
    <w:basedOn w:val="a"/>
    <w:uiPriority w:val="99"/>
    <w:rsid w:val="0071708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71708F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170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1708F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eastAsia="en-US"/>
    </w:rPr>
  </w:style>
  <w:style w:type="table" w:styleId="a8">
    <w:name w:val="Table Grid"/>
    <w:basedOn w:val="a1"/>
    <w:uiPriority w:val="59"/>
    <w:rsid w:val="0071708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71708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71708F"/>
    <w:rPr>
      <w:rFonts w:cs="Times New Roman"/>
    </w:rPr>
  </w:style>
  <w:style w:type="paragraph" w:customStyle="1" w:styleId="ConsPlusNonformat">
    <w:name w:val="ConsPlusNonformat"/>
    <w:rsid w:val="0071708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footnote text"/>
    <w:basedOn w:val="a"/>
    <w:link w:val="ac"/>
    <w:uiPriority w:val="99"/>
    <w:semiHidden/>
    <w:rsid w:val="0071708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locked/>
    <w:rsid w:val="0071708F"/>
    <w:rPr>
      <w:rFonts w:cs="Times New Roman"/>
      <w:sz w:val="20"/>
      <w:szCs w:val="20"/>
    </w:rPr>
  </w:style>
  <w:style w:type="character" w:styleId="ad">
    <w:name w:val="footnote reference"/>
    <w:uiPriority w:val="99"/>
    <w:semiHidden/>
    <w:rsid w:val="0071708F"/>
    <w:rPr>
      <w:rFonts w:cs="Times New Roman"/>
      <w:vertAlign w:val="superscript"/>
    </w:rPr>
  </w:style>
  <w:style w:type="character" w:customStyle="1" w:styleId="ae">
    <w:name w:val="Основной текст_"/>
    <w:link w:val="11"/>
    <w:uiPriority w:val="99"/>
    <w:locked/>
    <w:rsid w:val="0071708F"/>
    <w:rPr>
      <w:rFonts w:ascii="Times New Roman" w:hAnsi="Times New Roman"/>
      <w:sz w:val="27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71708F"/>
    <w:pPr>
      <w:widowControl w:val="0"/>
      <w:shd w:val="clear" w:color="auto" w:fill="FFFFFF"/>
      <w:spacing w:after="0" w:line="320" w:lineRule="exact"/>
      <w:ind w:hanging="940"/>
    </w:pPr>
    <w:rPr>
      <w:rFonts w:ascii="Times New Roman" w:hAnsi="Times New Roman" w:cs="Times New Roman"/>
      <w:sz w:val="27"/>
      <w:szCs w:val="20"/>
    </w:rPr>
  </w:style>
  <w:style w:type="character" w:customStyle="1" w:styleId="af">
    <w:name w:val="Колонтитул_"/>
    <w:link w:val="af0"/>
    <w:uiPriority w:val="99"/>
    <w:locked/>
    <w:rsid w:val="0071708F"/>
    <w:rPr>
      <w:rFonts w:ascii="Times New Roman" w:hAnsi="Times New Roman"/>
      <w:b/>
      <w:i/>
      <w:sz w:val="21"/>
      <w:shd w:val="clear" w:color="auto" w:fill="FFFFFF"/>
    </w:rPr>
  </w:style>
  <w:style w:type="character" w:customStyle="1" w:styleId="af1">
    <w:name w:val="Колонтитул + Не курсив"/>
    <w:uiPriority w:val="99"/>
    <w:rsid w:val="0071708F"/>
    <w:rPr>
      <w:rFonts w:ascii="Times New Roman" w:hAnsi="Times New Roman"/>
      <w:b/>
      <w:i/>
      <w:color w:val="000000"/>
      <w:spacing w:val="0"/>
      <w:w w:val="100"/>
      <w:position w:val="0"/>
      <w:sz w:val="21"/>
      <w:shd w:val="clear" w:color="auto" w:fill="FFFFFF"/>
      <w:lang w:val="ru-RU"/>
    </w:rPr>
  </w:style>
  <w:style w:type="paragraph" w:customStyle="1" w:styleId="af0">
    <w:name w:val="Колонтитул"/>
    <w:basedOn w:val="a"/>
    <w:link w:val="af"/>
    <w:uiPriority w:val="99"/>
    <w:rsid w:val="0071708F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b/>
      <w:i/>
      <w:sz w:val="21"/>
      <w:szCs w:val="20"/>
    </w:rPr>
  </w:style>
  <w:style w:type="character" w:customStyle="1" w:styleId="af2">
    <w:name w:val="Сноска_"/>
    <w:link w:val="af3"/>
    <w:uiPriority w:val="99"/>
    <w:locked/>
    <w:rsid w:val="0071708F"/>
    <w:rPr>
      <w:rFonts w:ascii="Times New Roman" w:hAnsi="Times New Roman"/>
      <w:b/>
      <w:sz w:val="19"/>
      <w:shd w:val="clear" w:color="auto" w:fill="FFFFFF"/>
    </w:rPr>
  </w:style>
  <w:style w:type="paragraph" w:customStyle="1" w:styleId="af3">
    <w:name w:val="Сноска"/>
    <w:basedOn w:val="a"/>
    <w:link w:val="af2"/>
    <w:uiPriority w:val="99"/>
    <w:rsid w:val="0071708F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b/>
      <w:sz w:val="19"/>
      <w:szCs w:val="20"/>
    </w:rPr>
  </w:style>
  <w:style w:type="paragraph" w:styleId="af4">
    <w:name w:val="header"/>
    <w:basedOn w:val="a"/>
    <w:link w:val="af5"/>
    <w:uiPriority w:val="99"/>
    <w:rsid w:val="0071708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f5">
    <w:name w:val="Верхний колонтитул Знак"/>
    <w:link w:val="af4"/>
    <w:uiPriority w:val="99"/>
    <w:locked/>
    <w:rsid w:val="0071708F"/>
    <w:rPr>
      <w:rFonts w:cs="Times New Roman"/>
    </w:rPr>
  </w:style>
  <w:style w:type="table" w:customStyle="1" w:styleId="12">
    <w:name w:val="Сетка таблицы1"/>
    <w:uiPriority w:val="99"/>
    <w:rsid w:val="009507B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1">
    <w:name w:val="Title Char1"/>
    <w:uiPriority w:val="99"/>
    <w:locked/>
    <w:rsid w:val="00651EBA"/>
    <w:rPr>
      <w:b/>
      <w:sz w:val="28"/>
      <w:lang w:val="ru-RU" w:eastAsia="ru-RU"/>
    </w:rPr>
  </w:style>
  <w:style w:type="paragraph" w:styleId="af6">
    <w:name w:val="Title"/>
    <w:basedOn w:val="a"/>
    <w:link w:val="af7"/>
    <w:uiPriority w:val="99"/>
    <w:qFormat/>
    <w:locked/>
    <w:rsid w:val="00651EBA"/>
    <w:pPr>
      <w:spacing w:after="0" w:line="240" w:lineRule="auto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7">
    <w:name w:val="Название Знак"/>
    <w:link w:val="af6"/>
    <w:uiPriority w:val="99"/>
    <w:locked/>
    <w:rsid w:val="0011262A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f8">
    <w:name w:val="Normal (Web)"/>
    <w:basedOn w:val="a"/>
    <w:uiPriority w:val="99"/>
    <w:unhideWhenUsed/>
    <w:rsid w:val="002C1F3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543094"/>
    <w:rPr>
      <w:rFonts w:ascii="Cambria" w:eastAsia="MS Gothic" w:hAnsi="Cambria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"/>
    <w:semiHidden/>
    <w:rsid w:val="00543094"/>
    <w:rPr>
      <w:rFonts w:ascii="Cambria" w:eastAsia="MS Gothic" w:hAnsi="Cambria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semiHidden/>
    <w:rsid w:val="00543094"/>
    <w:rPr>
      <w:rFonts w:ascii="Cambria" w:eastAsia="MS Gothic" w:hAnsi="Cambria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link w:val="4"/>
    <w:uiPriority w:val="9"/>
    <w:semiHidden/>
    <w:rsid w:val="00543094"/>
    <w:rPr>
      <w:rFonts w:eastAsia="MS Mincho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link w:val="5"/>
    <w:uiPriority w:val="9"/>
    <w:semiHidden/>
    <w:rsid w:val="00543094"/>
    <w:rPr>
      <w:rFonts w:eastAsia="MS Mincho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rsid w:val="00543094"/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semiHidden/>
    <w:rsid w:val="00543094"/>
    <w:rPr>
      <w:rFonts w:eastAsia="MS Mincho"/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semiHidden/>
    <w:rsid w:val="00543094"/>
    <w:rPr>
      <w:rFonts w:eastAsia="MS Mincho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semiHidden/>
    <w:rsid w:val="00543094"/>
    <w:rPr>
      <w:rFonts w:ascii="Cambria" w:eastAsia="MS Gothic" w:hAnsi="Cambria"/>
      <w:sz w:val="22"/>
      <w:szCs w:val="22"/>
      <w:lang w:val="en-US" w:eastAsia="en-US"/>
    </w:rPr>
  </w:style>
  <w:style w:type="paragraph" w:styleId="af9">
    <w:name w:val="Plain Text"/>
    <w:basedOn w:val="a"/>
    <w:link w:val="afa"/>
    <w:uiPriority w:val="99"/>
    <w:rsid w:val="00A71C4E"/>
    <w:pPr>
      <w:autoSpaceDE w:val="0"/>
      <w:autoSpaceDN w:val="0"/>
      <w:spacing w:after="0" w:line="240" w:lineRule="auto"/>
    </w:pPr>
    <w:rPr>
      <w:rFonts w:ascii="Courier New" w:eastAsia="MS Mincho" w:hAnsi="Courier New" w:cs="Times New Roman"/>
      <w:sz w:val="20"/>
      <w:szCs w:val="20"/>
    </w:rPr>
  </w:style>
  <w:style w:type="character" w:customStyle="1" w:styleId="afa">
    <w:name w:val="Текст Знак"/>
    <w:link w:val="af9"/>
    <w:uiPriority w:val="99"/>
    <w:rsid w:val="00A71C4E"/>
    <w:rPr>
      <w:rFonts w:ascii="Courier New" w:eastAsia="MS Mincho" w:hAnsi="Courier New" w:cs="Courier New"/>
      <w:sz w:val="20"/>
      <w:szCs w:val="20"/>
    </w:rPr>
  </w:style>
  <w:style w:type="numbering" w:customStyle="1" w:styleId="13">
    <w:name w:val="Нет списка1"/>
    <w:next w:val="a2"/>
    <w:semiHidden/>
    <w:rsid w:val="00806A35"/>
  </w:style>
  <w:style w:type="paragraph" w:customStyle="1" w:styleId="p5">
    <w:name w:val="p5"/>
    <w:basedOn w:val="a"/>
    <w:uiPriority w:val="99"/>
    <w:rsid w:val="00A74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8"/>
    <w:uiPriority w:val="59"/>
    <w:rsid w:val="0043767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23B7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b">
    <w:name w:val="No Spacing"/>
    <w:uiPriority w:val="1"/>
    <w:qFormat/>
    <w:rsid w:val="00823B74"/>
    <w:pPr>
      <w:suppressAutoHyphens/>
    </w:pPr>
    <w:rPr>
      <w:rFonts w:cs="Calibri"/>
      <w:sz w:val="22"/>
      <w:szCs w:val="22"/>
      <w:lang w:eastAsia="ar-SA"/>
    </w:rPr>
  </w:style>
  <w:style w:type="paragraph" w:customStyle="1" w:styleId="14">
    <w:name w:val="Обычный1"/>
    <w:rsid w:val="007B7670"/>
    <w:pPr>
      <w:widowControl w:val="0"/>
      <w:spacing w:line="260" w:lineRule="auto"/>
      <w:ind w:firstLine="280"/>
    </w:pPr>
    <w:rPr>
      <w:rFonts w:ascii="Times New Roman" w:eastAsia="Times New Roman" w:hAnsi="Times New Roman"/>
      <w:snapToGrid w:val="0"/>
      <w:sz w:val="18"/>
    </w:rPr>
  </w:style>
  <w:style w:type="paragraph" w:styleId="afc">
    <w:name w:val="List"/>
    <w:basedOn w:val="a"/>
    <w:uiPriority w:val="99"/>
    <w:rsid w:val="007B7670"/>
    <w:pPr>
      <w:spacing w:after="0" w:line="240" w:lineRule="auto"/>
      <w:ind w:left="283" w:hanging="283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7B7670"/>
  </w:style>
  <w:style w:type="character" w:styleId="afd">
    <w:name w:val="Emphasis"/>
    <w:qFormat/>
    <w:locked/>
    <w:rsid w:val="007B7670"/>
    <w:rPr>
      <w:i/>
      <w:iCs/>
    </w:rPr>
  </w:style>
  <w:style w:type="paragraph" w:styleId="afe">
    <w:name w:val="Subtitle"/>
    <w:basedOn w:val="a"/>
    <w:next w:val="a"/>
    <w:link w:val="aff"/>
    <w:qFormat/>
    <w:locked/>
    <w:rsid w:val="007B7670"/>
    <w:pPr>
      <w:spacing w:after="60"/>
      <w:jc w:val="center"/>
      <w:outlineLvl w:val="1"/>
    </w:pPr>
    <w:rPr>
      <w:rFonts w:ascii="Cambria" w:eastAsia="MS Gothic" w:hAnsi="Cambria" w:cs="Times New Roman"/>
      <w:sz w:val="24"/>
      <w:szCs w:val="24"/>
    </w:rPr>
  </w:style>
  <w:style w:type="character" w:customStyle="1" w:styleId="aff">
    <w:name w:val="Подзаголовок Знак"/>
    <w:link w:val="afe"/>
    <w:rsid w:val="007B7670"/>
    <w:rPr>
      <w:rFonts w:ascii="Cambria" w:eastAsia="MS Gothic" w:hAnsi="Cambria"/>
      <w:sz w:val="24"/>
      <w:szCs w:val="24"/>
      <w:lang w:eastAsia="en-US"/>
    </w:rPr>
  </w:style>
  <w:style w:type="character" w:styleId="aff0">
    <w:name w:val="Strong"/>
    <w:uiPriority w:val="22"/>
    <w:qFormat/>
    <w:locked/>
    <w:rsid w:val="007B7670"/>
    <w:rPr>
      <w:b/>
      <w:bCs/>
    </w:rPr>
  </w:style>
  <w:style w:type="character" w:customStyle="1" w:styleId="apple-converted-space">
    <w:name w:val="apple-converted-space"/>
    <w:rsid w:val="007B7670"/>
  </w:style>
  <w:style w:type="character" w:customStyle="1" w:styleId="41">
    <w:name w:val="Основной текст (4)_"/>
    <w:link w:val="42"/>
    <w:rsid w:val="007B7670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character" w:customStyle="1" w:styleId="43">
    <w:name w:val="Основной текст (4) + Курсив"/>
    <w:rsid w:val="007B7670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5pt">
    <w:name w:val="Основной текст (4) + 7;5 pt;Полужирный"/>
    <w:rsid w:val="007B767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1">
    <w:name w:val="Основной текст (5)_"/>
    <w:link w:val="52"/>
    <w:rsid w:val="007B7670"/>
    <w:rPr>
      <w:rFonts w:ascii="Arial Narrow" w:eastAsia="Arial Narrow" w:hAnsi="Arial Narrow" w:cs="Arial Narrow"/>
      <w:i/>
      <w:iCs/>
      <w:sz w:val="18"/>
      <w:szCs w:val="18"/>
      <w:shd w:val="clear" w:color="auto" w:fill="FFFFFF"/>
    </w:rPr>
  </w:style>
  <w:style w:type="character" w:customStyle="1" w:styleId="53">
    <w:name w:val="Основной текст (5) + Не курсив"/>
    <w:rsid w:val="007B7670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42">
    <w:name w:val="Основной текст (4)"/>
    <w:basedOn w:val="a"/>
    <w:link w:val="41"/>
    <w:rsid w:val="007B7670"/>
    <w:pPr>
      <w:widowControl w:val="0"/>
      <w:shd w:val="clear" w:color="auto" w:fill="FFFFFF"/>
      <w:spacing w:after="0" w:line="259" w:lineRule="exact"/>
      <w:ind w:hanging="400"/>
    </w:pPr>
    <w:rPr>
      <w:rFonts w:ascii="Arial Narrow" w:eastAsia="Arial Narrow" w:hAnsi="Arial Narrow" w:cs="Times New Roman"/>
      <w:sz w:val="18"/>
      <w:szCs w:val="18"/>
    </w:rPr>
  </w:style>
  <w:style w:type="paragraph" w:customStyle="1" w:styleId="52">
    <w:name w:val="Основной текст (5)"/>
    <w:basedOn w:val="a"/>
    <w:link w:val="51"/>
    <w:rsid w:val="007B7670"/>
    <w:pPr>
      <w:widowControl w:val="0"/>
      <w:shd w:val="clear" w:color="auto" w:fill="FFFFFF"/>
      <w:spacing w:after="0" w:line="259" w:lineRule="exact"/>
      <w:ind w:hanging="400"/>
    </w:pPr>
    <w:rPr>
      <w:rFonts w:ascii="Arial Narrow" w:eastAsia="Arial Narrow" w:hAnsi="Arial Narrow" w:cs="Times New Roman"/>
      <w:i/>
      <w:iCs/>
      <w:sz w:val="18"/>
      <w:szCs w:val="18"/>
    </w:rPr>
  </w:style>
  <w:style w:type="character" w:customStyle="1" w:styleId="71">
    <w:name w:val="Основной текст (7)_"/>
    <w:link w:val="72"/>
    <w:rsid w:val="007B7670"/>
    <w:rPr>
      <w:rFonts w:ascii="Arial Unicode MS" w:eastAsia="Arial Unicode MS" w:hAnsi="Arial Unicode MS" w:cs="Arial Unicode MS"/>
      <w:sz w:val="15"/>
      <w:szCs w:val="15"/>
      <w:shd w:val="clear" w:color="auto" w:fill="FFFFFF"/>
    </w:rPr>
  </w:style>
  <w:style w:type="character" w:customStyle="1" w:styleId="7Tahoma">
    <w:name w:val="Основной текст (7) + Tahoma"/>
    <w:rsid w:val="007B7670"/>
    <w:rPr>
      <w:rFonts w:ascii="Tahoma" w:eastAsia="Tahoma" w:hAnsi="Tahoma" w:cs="Tahoma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27pt">
    <w:name w:val="Основной текст (12) + 7 pt"/>
    <w:rsid w:val="007B7670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129pt0pt">
    <w:name w:val="Основной текст (12) + 9 pt;Курсив;Интервал 0 pt"/>
    <w:rsid w:val="007B7670"/>
    <w:rPr>
      <w:rFonts w:ascii="Tahoma" w:eastAsia="Tahoma" w:hAnsi="Tahoma" w:cs="Tahom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00">
    <w:name w:val="Основной текст (10)_"/>
    <w:link w:val="101"/>
    <w:rsid w:val="007B7670"/>
    <w:rPr>
      <w:rFonts w:ascii="Arial Unicode MS" w:eastAsia="Arial Unicode MS" w:hAnsi="Arial Unicode MS" w:cs="Arial Unicode MS"/>
      <w:i/>
      <w:iCs/>
      <w:spacing w:val="-10"/>
      <w:sz w:val="15"/>
      <w:szCs w:val="15"/>
      <w:shd w:val="clear" w:color="auto" w:fill="FFFFFF"/>
    </w:rPr>
  </w:style>
  <w:style w:type="character" w:customStyle="1" w:styleId="10Tahoma0pt">
    <w:name w:val="Основной текст (10) + Tahoma;Интервал 0 pt"/>
    <w:rsid w:val="007B7670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0Tahoma0pt0">
    <w:name w:val="Основной текст (10) + Tahoma;Не курсив;Интервал 0 pt"/>
    <w:rsid w:val="007B7670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7Tahoma0">
    <w:name w:val="Основной текст (7) + Tahoma;Курсив"/>
    <w:rsid w:val="007B7670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0Tahoma7pt0pt">
    <w:name w:val="Основной текст (10) + Tahoma;7 pt;Не курсив;Интервал 0 pt"/>
    <w:rsid w:val="007B7670"/>
    <w:rPr>
      <w:rFonts w:ascii="Tahoma" w:eastAsia="Tahoma" w:hAnsi="Tahoma" w:cs="Tahoma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7Tahoma6pt">
    <w:name w:val="Основной текст (7) + Tahoma;6 pt;Полужирный;Курсив"/>
    <w:rsid w:val="007B7670"/>
    <w:rPr>
      <w:rFonts w:ascii="Tahoma" w:eastAsia="Tahoma" w:hAnsi="Tahoma" w:cs="Tahoma"/>
      <w:b/>
      <w:bCs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ru-RU"/>
    </w:rPr>
  </w:style>
  <w:style w:type="character" w:customStyle="1" w:styleId="7Arial65pt">
    <w:name w:val="Основной текст (7) + Arial;6;5 pt;Курсив"/>
    <w:rsid w:val="007B7670"/>
    <w:rPr>
      <w:rFonts w:ascii="Arial" w:eastAsia="Arial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7Tahoma65pt">
    <w:name w:val="Основной текст (7) + Tahoma;6;5 pt"/>
    <w:rsid w:val="007B7670"/>
    <w:rPr>
      <w:rFonts w:ascii="Tahoma" w:eastAsia="Tahoma" w:hAnsi="Tahoma" w:cs="Tahoma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10Arial65pt0pt">
    <w:name w:val="Основной текст (10) + Arial;6;5 pt;Интервал 0 pt"/>
    <w:rsid w:val="007B7670"/>
    <w:rPr>
      <w:rFonts w:ascii="Arial" w:eastAsia="Arial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0Arial65pt1pt">
    <w:name w:val="Основной текст (10) + Arial;6;5 pt;Интервал 1 pt"/>
    <w:rsid w:val="007B7670"/>
    <w:rPr>
      <w:rFonts w:ascii="Arial" w:eastAsia="Arial" w:hAnsi="Arial" w:cs="Arial"/>
      <w:i/>
      <w:iCs/>
      <w:color w:val="000000"/>
      <w:spacing w:val="2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72">
    <w:name w:val="Основной текст (7)"/>
    <w:basedOn w:val="a"/>
    <w:link w:val="71"/>
    <w:rsid w:val="007B7670"/>
    <w:pPr>
      <w:widowControl w:val="0"/>
      <w:shd w:val="clear" w:color="auto" w:fill="FFFFFF"/>
      <w:spacing w:after="0" w:line="0" w:lineRule="atLeast"/>
      <w:ind w:hanging="300"/>
    </w:pPr>
    <w:rPr>
      <w:rFonts w:ascii="Arial Unicode MS" w:eastAsia="Arial Unicode MS" w:hAnsi="Arial Unicode MS" w:cs="Times New Roman"/>
      <w:sz w:val="15"/>
      <w:szCs w:val="15"/>
    </w:rPr>
  </w:style>
  <w:style w:type="paragraph" w:customStyle="1" w:styleId="101">
    <w:name w:val="Основной текст (10)"/>
    <w:basedOn w:val="a"/>
    <w:link w:val="100"/>
    <w:rsid w:val="007B7670"/>
    <w:pPr>
      <w:widowControl w:val="0"/>
      <w:shd w:val="clear" w:color="auto" w:fill="FFFFFF"/>
      <w:spacing w:after="0" w:line="235" w:lineRule="exact"/>
      <w:ind w:hanging="300"/>
      <w:jc w:val="both"/>
    </w:pPr>
    <w:rPr>
      <w:rFonts w:ascii="Arial Unicode MS" w:eastAsia="Arial Unicode MS" w:hAnsi="Arial Unicode MS" w:cs="Times New Roman"/>
      <w:i/>
      <w:iCs/>
      <w:spacing w:val="-10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8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543094"/>
    <w:pPr>
      <w:keepNext/>
      <w:numPr>
        <w:numId w:val="1"/>
      </w:numPr>
      <w:spacing w:before="240" w:after="60" w:line="240" w:lineRule="auto"/>
      <w:outlineLvl w:val="0"/>
    </w:pPr>
    <w:rPr>
      <w:rFonts w:ascii="Cambria" w:eastAsia="MS Gothic" w:hAnsi="Cambria" w:cs="Times New Roman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543094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MS Gothic" w:hAnsi="Cambria" w:cs="Times New Roman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543094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MS Gothic" w:hAnsi="Cambria" w:cs="Times New Roman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543094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="MS Mincho" w:cs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43094"/>
    <w:pPr>
      <w:numPr>
        <w:ilvl w:val="4"/>
        <w:numId w:val="1"/>
      </w:numPr>
      <w:spacing w:before="240" w:after="60" w:line="240" w:lineRule="auto"/>
      <w:outlineLvl w:val="4"/>
    </w:pPr>
    <w:rPr>
      <w:rFonts w:eastAsia="MS Mincho"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locked/>
    <w:rsid w:val="00543094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543094"/>
    <w:pPr>
      <w:numPr>
        <w:ilvl w:val="6"/>
        <w:numId w:val="1"/>
      </w:numPr>
      <w:spacing w:before="240" w:after="60" w:line="240" w:lineRule="auto"/>
      <w:outlineLvl w:val="6"/>
    </w:pPr>
    <w:rPr>
      <w:rFonts w:eastAsia="MS Mincho" w:cs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543094"/>
    <w:pPr>
      <w:numPr>
        <w:ilvl w:val="7"/>
        <w:numId w:val="1"/>
      </w:numPr>
      <w:spacing w:before="240" w:after="60" w:line="240" w:lineRule="auto"/>
      <w:outlineLvl w:val="7"/>
    </w:pPr>
    <w:rPr>
      <w:rFonts w:eastAsia="MS Mincho" w:cs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543094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MS Gothic" w:hAnsi="Cambria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08F"/>
    <w:pPr>
      <w:ind w:left="720"/>
    </w:pPr>
  </w:style>
  <w:style w:type="character" w:styleId="a4">
    <w:name w:val="Hyperlink"/>
    <w:uiPriority w:val="99"/>
    <w:semiHidden/>
    <w:rsid w:val="0071708F"/>
    <w:rPr>
      <w:rFonts w:cs="Times New Roman"/>
      <w:color w:val="0000FF"/>
      <w:u w:val="single"/>
    </w:rPr>
  </w:style>
  <w:style w:type="paragraph" w:customStyle="1" w:styleId="a5">
    <w:name w:val="Знак Знак Знак Знак Знак Знак Знак Знак Знак Знак Знак Знак Знак Знак Знак Знак Знак"/>
    <w:basedOn w:val="a"/>
    <w:uiPriority w:val="99"/>
    <w:rsid w:val="0071708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71708F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170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1708F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eastAsia="en-US"/>
    </w:rPr>
  </w:style>
  <w:style w:type="table" w:styleId="a8">
    <w:name w:val="Table Grid"/>
    <w:basedOn w:val="a1"/>
    <w:uiPriority w:val="59"/>
    <w:rsid w:val="0071708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71708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71708F"/>
    <w:rPr>
      <w:rFonts w:cs="Times New Roman"/>
    </w:rPr>
  </w:style>
  <w:style w:type="paragraph" w:customStyle="1" w:styleId="ConsPlusNonformat">
    <w:name w:val="ConsPlusNonformat"/>
    <w:rsid w:val="0071708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footnote text"/>
    <w:basedOn w:val="a"/>
    <w:link w:val="ac"/>
    <w:uiPriority w:val="99"/>
    <w:semiHidden/>
    <w:rsid w:val="0071708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locked/>
    <w:rsid w:val="0071708F"/>
    <w:rPr>
      <w:rFonts w:cs="Times New Roman"/>
      <w:sz w:val="20"/>
      <w:szCs w:val="20"/>
    </w:rPr>
  </w:style>
  <w:style w:type="character" w:styleId="ad">
    <w:name w:val="footnote reference"/>
    <w:uiPriority w:val="99"/>
    <w:semiHidden/>
    <w:rsid w:val="0071708F"/>
    <w:rPr>
      <w:rFonts w:cs="Times New Roman"/>
      <w:vertAlign w:val="superscript"/>
    </w:rPr>
  </w:style>
  <w:style w:type="character" w:customStyle="1" w:styleId="ae">
    <w:name w:val="Основной текст_"/>
    <w:link w:val="11"/>
    <w:uiPriority w:val="99"/>
    <w:locked/>
    <w:rsid w:val="0071708F"/>
    <w:rPr>
      <w:rFonts w:ascii="Times New Roman" w:hAnsi="Times New Roman"/>
      <w:sz w:val="27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71708F"/>
    <w:pPr>
      <w:widowControl w:val="0"/>
      <w:shd w:val="clear" w:color="auto" w:fill="FFFFFF"/>
      <w:spacing w:after="0" w:line="320" w:lineRule="exact"/>
      <w:ind w:hanging="940"/>
    </w:pPr>
    <w:rPr>
      <w:rFonts w:ascii="Times New Roman" w:hAnsi="Times New Roman" w:cs="Times New Roman"/>
      <w:sz w:val="27"/>
      <w:szCs w:val="20"/>
    </w:rPr>
  </w:style>
  <w:style w:type="character" w:customStyle="1" w:styleId="af">
    <w:name w:val="Колонтитул_"/>
    <w:link w:val="af0"/>
    <w:uiPriority w:val="99"/>
    <w:locked/>
    <w:rsid w:val="0071708F"/>
    <w:rPr>
      <w:rFonts w:ascii="Times New Roman" w:hAnsi="Times New Roman"/>
      <w:b/>
      <w:i/>
      <w:sz w:val="21"/>
      <w:shd w:val="clear" w:color="auto" w:fill="FFFFFF"/>
    </w:rPr>
  </w:style>
  <w:style w:type="character" w:customStyle="1" w:styleId="af1">
    <w:name w:val="Колонтитул + Не курсив"/>
    <w:uiPriority w:val="99"/>
    <w:rsid w:val="0071708F"/>
    <w:rPr>
      <w:rFonts w:ascii="Times New Roman" w:hAnsi="Times New Roman"/>
      <w:b/>
      <w:i/>
      <w:color w:val="000000"/>
      <w:spacing w:val="0"/>
      <w:w w:val="100"/>
      <w:position w:val="0"/>
      <w:sz w:val="21"/>
      <w:shd w:val="clear" w:color="auto" w:fill="FFFFFF"/>
      <w:lang w:val="ru-RU"/>
    </w:rPr>
  </w:style>
  <w:style w:type="paragraph" w:customStyle="1" w:styleId="af0">
    <w:name w:val="Колонтитул"/>
    <w:basedOn w:val="a"/>
    <w:link w:val="af"/>
    <w:uiPriority w:val="99"/>
    <w:rsid w:val="0071708F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b/>
      <w:i/>
      <w:sz w:val="21"/>
      <w:szCs w:val="20"/>
    </w:rPr>
  </w:style>
  <w:style w:type="character" w:customStyle="1" w:styleId="af2">
    <w:name w:val="Сноска_"/>
    <w:link w:val="af3"/>
    <w:uiPriority w:val="99"/>
    <w:locked/>
    <w:rsid w:val="0071708F"/>
    <w:rPr>
      <w:rFonts w:ascii="Times New Roman" w:hAnsi="Times New Roman"/>
      <w:b/>
      <w:sz w:val="19"/>
      <w:shd w:val="clear" w:color="auto" w:fill="FFFFFF"/>
    </w:rPr>
  </w:style>
  <w:style w:type="paragraph" w:customStyle="1" w:styleId="af3">
    <w:name w:val="Сноска"/>
    <w:basedOn w:val="a"/>
    <w:link w:val="af2"/>
    <w:uiPriority w:val="99"/>
    <w:rsid w:val="0071708F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b/>
      <w:sz w:val="19"/>
      <w:szCs w:val="20"/>
    </w:rPr>
  </w:style>
  <w:style w:type="paragraph" w:styleId="af4">
    <w:name w:val="header"/>
    <w:basedOn w:val="a"/>
    <w:link w:val="af5"/>
    <w:uiPriority w:val="99"/>
    <w:rsid w:val="0071708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f5">
    <w:name w:val="Верхний колонтитул Знак"/>
    <w:link w:val="af4"/>
    <w:uiPriority w:val="99"/>
    <w:locked/>
    <w:rsid w:val="0071708F"/>
    <w:rPr>
      <w:rFonts w:cs="Times New Roman"/>
    </w:rPr>
  </w:style>
  <w:style w:type="table" w:customStyle="1" w:styleId="12">
    <w:name w:val="Сетка таблицы1"/>
    <w:uiPriority w:val="99"/>
    <w:rsid w:val="009507B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1">
    <w:name w:val="Title Char1"/>
    <w:uiPriority w:val="99"/>
    <w:locked/>
    <w:rsid w:val="00651EBA"/>
    <w:rPr>
      <w:b/>
      <w:sz w:val="28"/>
      <w:lang w:val="ru-RU" w:eastAsia="ru-RU"/>
    </w:rPr>
  </w:style>
  <w:style w:type="paragraph" w:styleId="af6">
    <w:name w:val="Title"/>
    <w:basedOn w:val="a"/>
    <w:link w:val="af7"/>
    <w:uiPriority w:val="99"/>
    <w:qFormat/>
    <w:locked/>
    <w:rsid w:val="00651EBA"/>
    <w:pPr>
      <w:spacing w:after="0" w:line="240" w:lineRule="auto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7">
    <w:name w:val="Название Знак"/>
    <w:link w:val="af6"/>
    <w:uiPriority w:val="99"/>
    <w:locked/>
    <w:rsid w:val="0011262A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f8">
    <w:name w:val="Normal (Web)"/>
    <w:basedOn w:val="a"/>
    <w:uiPriority w:val="99"/>
    <w:unhideWhenUsed/>
    <w:rsid w:val="002C1F3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543094"/>
    <w:rPr>
      <w:rFonts w:ascii="Cambria" w:eastAsia="MS Gothic" w:hAnsi="Cambria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"/>
    <w:semiHidden/>
    <w:rsid w:val="00543094"/>
    <w:rPr>
      <w:rFonts w:ascii="Cambria" w:eastAsia="MS Gothic" w:hAnsi="Cambria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semiHidden/>
    <w:rsid w:val="00543094"/>
    <w:rPr>
      <w:rFonts w:ascii="Cambria" w:eastAsia="MS Gothic" w:hAnsi="Cambria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link w:val="4"/>
    <w:uiPriority w:val="9"/>
    <w:semiHidden/>
    <w:rsid w:val="00543094"/>
    <w:rPr>
      <w:rFonts w:eastAsia="MS Mincho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link w:val="5"/>
    <w:uiPriority w:val="9"/>
    <w:semiHidden/>
    <w:rsid w:val="00543094"/>
    <w:rPr>
      <w:rFonts w:eastAsia="MS Mincho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rsid w:val="00543094"/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semiHidden/>
    <w:rsid w:val="00543094"/>
    <w:rPr>
      <w:rFonts w:eastAsia="MS Mincho"/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semiHidden/>
    <w:rsid w:val="00543094"/>
    <w:rPr>
      <w:rFonts w:eastAsia="MS Mincho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semiHidden/>
    <w:rsid w:val="00543094"/>
    <w:rPr>
      <w:rFonts w:ascii="Cambria" w:eastAsia="MS Gothic" w:hAnsi="Cambria"/>
      <w:sz w:val="22"/>
      <w:szCs w:val="22"/>
      <w:lang w:val="en-US" w:eastAsia="en-US"/>
    </w:rPr>
  </w:style>
  <w:style w:type="paragraph" w:styleId="af9">
    <w:name w:val="Plain Text"/>
    <w:basedOn w:val="a"/>
    <w:link w:val="afa"/>
    <w:uiPriority w:val="99"/>
    <w:rsid w:val="00A71C4E"/>
    <w:pPr>
      <w:autoSpaceDE w:val="0"/>
      <w:autoSpaceDN w:val="0"/>
      <w:spacing w:after="0" w:line="240" w:lineRule="auto"/>
    </w:pPr>
    <w:rPr>
      <w:rFonts w:ascii="Courier New" w:eastAsia="MS Mincho" w:hAnsi="Courier New" w:cs="Times New Roman"/>
      <w:sz w:val="20"/>
      <w:szCs w:val="20"/>
    </w:rPr>
  </w:style>
  <w:style w:type="character" w:customStyle="1" w:styleId="afa">
    <w:name w:val="Текст Знак"/>
    <w:link w:val="af9"/>
    <w:uiPriority w:val="99"/>
    <w:rsid w:val="00A71C4E"/>
    <w:rPr>
      <w:rFonts w:ascii="Courier New" w:eastAsia="MS Mincho" w:hAnsi="Courier New" w:cs="Courier New"/>
      <w:sz w:val="20"/>
      <w:szCs w:val="20"/>
    </w:rPr>
  </w:style>
  <w:style w:type="numbering" w:customStyle="1" w:styleId="13">
    <w:name w:val="Нет списка1"/>
    <w:next w:val="a2"/>
    <w:semiHidden/>
    <w:rsid w:val="00806A35"/>
  </w:style>
  <w:style w:type="paragraph" w:customStyle="1" w:styleId="p5">
    <w:name w:val="p5"/>
    <w:basedOn w:val="a"/>
    <w:uiPriority w:val="99"/>
    <w:rsid w:val="00A74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8"/>
    <w:uiPriority w:val="59"/>
    <w:rsid w:val="0043767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23B7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b">
    <w:name w:val="No Spacing"/>
    <w:uiPriority w:val="1"/>
    <w:qFormat/>
    <w:rsid w:val="00823B74"/>
    <w:pPr>
      <w:suppressAutoHyphens/>
    </w:pPr>
    <w:rPr>
      <w:rFonts w:cs="Calibri"/>
      <w:sz w:val="22"/>
      <w:szCs w:val="22"/>
      <w:lang w:eastAsia="ar-SA"/>
    </w:rPr>
  </w:style>
  <w:style w:type="paragraph" w:customStyle="1" w:styleId="14">
    <w:name w:val="Обычный1"/>
    <w:rsid w:val="007B7670"/>
    <w:pPr>
      <w:widowControl w:val="0"/>
      <w:spacing w:line="260" w:lineRule="auto"/>
      <w:ind w:firstLine="280"/>
    </w:pPr>
    <w:rPr>
      <w:rFonts w:ascii="Times New Roman" w:eastAsia="Times New Roman" w:hAnsi="Times New Roman"/>
      <w:snapToGrid w:val="0"/>
      <w:sz w:val="18"/>
    </w:rPr>
  </w:style>
  <w:style w:type="paragraph" w:styleId="afc">
    <w:name w:val="List"/>
    <w:basedOn w:val="a"/>
    <w:uiPriority w:val="99"/>
    <w:rsid w:val="007B7670"/>
    <w:pPr>
      <w:spacing w:after="0" w:line="240" w:lineRule="auto"/>
      <w:ind w:left="283" w:hanging="283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7B7670"/>
  </w:style>
  <w:style w:type="character" w:styleId="afd">
    <w:name w:val="Emphasis"/>
    <w:qFormat/>
    <w:locked/>
    <w:rsid w:val="007B7670"/>
    <w:rPr>
      <w:i/>
      <w:iCs/>
    </w:rPr>
  </w:style>
  <w:style w:type="paragraph" w:styleId="afe">
    <w:name w:val="Subtitle"/>
    <w:basedOn w:val="a"/>
    <w:next w:val="a"/>
    <w:link w:val="aff"/>
    <w:qFormat/>
    <w:locked/>
    <w:rsid w:val="007B7670"/>
    <w:pPr>
      <w:spacing w:after="60"/>
      <w:jc w:val="center"/>
      <w:outlineLvl w:val="1"/>
    </w:pPr>
    <w:rPr>
      <w:rFonts w:ascii="Cambria" w:eastAsia="MS Gothic" w:hAnsi="Cambria" w:cs="Times New Roman"/>
      <w:sz w:val="24"/>
      <w:szCs w:val="24"/>
    </w:rPr>
  </w:style>
  <w:style w:type="character" w:customStyle="1" w:styleId="aff">
    <w:name w:val="Подзаголовок Знак"/>
    <w:link w:val="afe"/>
    <w:rsid w:val="007B7670"/>
    <w:rPr>
      <w:rFonts w:ascii="Cambria" w:eastAsia="MS Gothic" w:hAnsi="Cambria"/>
      <w:sz w:val="24"/>
      <w:szCs w:val="24"/>
      <w:lang w:eastAsia="en-US"/>
    </w:rPr>
  </w:style>
  <w:style w:type="character" w:styleId="aff0">
    <w:name w:val="Strong"/>
    <w:uiPriority w:val="22"/>
    <w:qFormat/>
    <w:locked/>
    <w:rsid w:val="007B7670"/>
    <w:rPr>
      <w:b/>
      <w:bCs/>
    </w:rPr>
  </w:style>
  <w:style w:type="character" w:customStyle="1" w:styleId="apple-converted-space">
    <w:name w:val="apple-converted-space"/>
    <w:rsid w:val="007B7670"/>
  </w:style>
  <w:style w:type="character" w:customStyle="1" w:styleId="41">
    <w:name w:val="Основной текст (4)_"/>
    <w:link w:val="42"/>
    <w:rsid w:val="007B7670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character" w:customStyle="1" w:styleId="43">
    <w:name w:val="Основной текст (4) + Курсив"/>
    <w:rsid w:val="007B7670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5pt">
    <w:name w:val="Основной текст (4) + 7;5 pt;Полужирный"/>
    <w:rsid w:val="007B767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1">
    <w:name w:val="Основной текст (5)_"/>
    <w:link w:val="52"/>
    <w:rsid w:val="007B7670"/>
    <w:rPr>
      <w:rFonts w:ascii="Arial Narrow" w:eastAsia="Arial Narrow" w:hAnsi="Arial Narrow" w:cs="Arial Narrow"/>
      <w:i/>
      <w:iCs/>
      <w:sz w:val="18"/>
      <w:szCs w:val="18"/>
      <w:shd w:val="clear" w:color="auto" w:fill="FFFFFF"/>
    </w:rPr>
  </w:style>
  <w:style w:type="character" w:customStyle="1" w:styleId="53">
    <w:name w:val="Основной текст (5) + Не курсив"/>
    <w:rsid w:val="007B7670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42">
    <w:name w:val="Основной текст (4)"/>
    <w:basedOn w:val="a"/>
    <w:link w:val="41"/>
    <w:rsid w:val="007B7670"/>
    <w:pPr>
      <w:widowControl w:val="0"/>
      <w:shd w:val="clear" w:color="auto" w:fill="FFFFFF"/>
      <w:spacing w:after="0" w:line="259" w:lineRule="exact"/>
      <w:ind w:hanging="400"/>
    </w:pPr>
    <w:rPr>
      <w:rFonts w:ascii="Arial Narrow" w:eastAsia="Arial Narrow" w:hAnsi="Arial Narrow" w:cs="Times New Roman"/>
      <w:sz w:val="18"/>
      <w:szCs w:val="18"/>
    </w:rPr>
  </w:style>
  <w:style w:type="paragraph" w:customStyle="1" w:styleId="52">
    <w:name w:val="Основной текст (5)"/>
    <w:basedOn w:val="a"/>
    <w:link w:val="51"/>
    <w:rsid w:val="007B7670"/>
    <w:pPr>
      <w:widowControl w:val="0"/>
      <w:shd w:val="clear" w:color="auto" w:fill="FFFFFF"/>
      <w:spacing w:after="0" w:line="259" w:lineRule="exact"/>
      <w:ind w:hanging="400"/>
    </w:pPr>
    <w:rPr>
      <w:rFonts w:ascii="Arial Narrow" w:eastAsia="Arial Narrow" w:hAnsi="Arial Narrow" w:cs="Times New Roman"/>
      <w:i/>
      <w:iCs/>
      <w:sz w:val="18"/>
      <w:szCs w:val="18"/>
    </w:rPr>
  </w:style>
  <w:style w:type="character" w:customStyle="1" w:styleId="71">
    <w:name w:val="Основной текст (7)_"/>
    <w:link w:val="72"/>
    <w:rsid w:val="007B7670"/>
    <w:rPr>
      <w:rFonts w:ascii="Arial Unicode MS" w:eastAsia="Arial Unicode MS" w:hAnsi="Arial Unicode MS" w:cs="Arial Unicode MS"/>
      <w:sz w:val="15"/>
      <w:szCs w:val="15"/>
      <w:shd w:val="clear" w:color="auto" w:fill="FFFFFF"/>
    </w:rPr>
  </w:style>
  <w:style w:type="character" w:customStyle="1" w:styleId="7Tahoma">
    <w:name w:val="Основной текст (7) + Tahoma"/>
    <w:rsid w:val="007B7670"/>
    <w:rPr>
      <w:rFonts w:ascii="Tahoma" w:eastAsia="Tahoma" w:hAnsi="Tahoma" w:cs="Tahoma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27pt">
    <w:name w:val="Основной текст (12) + 7 pt"/>
    <w:rsid w:val="007B7670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129pt0pt">
    <w:name w:val="Основной текст (12) + 9 pt;Курсив;Интервал 0 pt"/>
    <w:rsid w:val="007B7670"/>
    <w:rPr>
      <w:rFonts w:ascii="Tahoma" w:eastAsia="Tahoma" w:hAnsi="Tahoma" w:cs="Tahom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00">
    <w:name w:val="Основной текст (10)_"/>
    <w:link w:val="101"/>
    <w:rsid w:val="007B7670"/>
    <w:rPr>
      <w:rFonts w:ascii="Arial Unicode MS" w:eastAsia="Arial Unicode MS" w:hAnsi="Arial Unicode MS" w:cs="Arial Unicode MS"/>
      <w:i/>
      <w:iCs/>
      <w:spacing w:val="-10"/>
      <w:sz w:val="15"/>
      <w:szCs w:val="15"/>
      <w:shd w:val="clear" w:color="auto" w:fill="FFFFFF"/>
    </w:rPr>
  </w:style>
  <w:style w:type="character" w:customStyle="1" w:styleId="10Tahoma0pt">
    <w:name w:val="Основной текст (10) + Tahoma;Интервал 0 pt"/>
    <w:rsid w:val="007B7670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0Tahoma0pt0">
    <w:name w:val="Основной текст (10) + Tahoma;Не курсив;Интервал 0 pt"/>
    <w:rsid w:val="007B7670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7Tahoma0">
    <w:name w:val="Основной текст (7) + Tahoma;Курсив"/>
    <w:rsid w:val="007B7670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0Tahoma7pt0pt">
    <w:name w:val="Основной текст (10) + Tahoma;7 pt;Не курсив;Интервал 0 pt"/>
    <w:rsid w:val="007B7670"/>
    <w:rPr>
      <w:rFonts w:ascii="Tahoma" w:eastAsia="Tahoma" w:hAnsi="Tahoma" w:cs="Tahoma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7Tahoma6pt">
    <w:name w:val="Основной текст (7) + Tahoma;6 pt;Полужирный;Курсив"/>
    <w:rsid w:val="007B7670"/>
    <w:rPr>
      <w:rFonts w:ascii="Tahoma" w:eastAsia="Tahoma" w:hAnsi="Tahoma" w:cs="Tahoma"/>
      <w:b/>
      <w:bCs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ru-RU"/>
    </w:rPr>
  </w:style>
  <w:style w:type="character" w:customStyle="1" w:styleId="7Arial65pt">
    <w:name w:val="Основной текст (7) + Arial;6;5 pt;Курсив"/>
    <w:rsid w:val="007B7670"/>
    <w:rPr>
      <w:rFonts w:ascii="Arial" w:eastAsia="Arial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7Tahoma65pt">
    <w:name w:val="Основной текст (7) + Tahoma;6;5 pt"/>
    <w:rsid w:val="007B7670"/>
    <w:rPr>
      <w:rFonts w:ascii="Tahoma" w:eastAsia="Tahoma" w:hAnsi="Tahoma" w:cs="Tahoma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10Arial65pt0pt">
    <w:name w:val="Основной текст (10) + Arial;6;5 pt;Интервал 0 pt"/>
    <w:rsid w:val="007B7670"/>
    <w:rPr>
      <w:rFonts w:ascii="Arial" w:eastAsia="Arial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0Arial65pt1pt">
    <w:name w:val="Основной текст (10) + Arial;6;5 pt;Интервал 1 pt"/>
    <w:rsid w:val="007B7670"/>
    <w:rPr>
      <w:rFonts w:ascii="Arial" w:eastAsia="Arial" w:hAnsi="Arial" w:cs="Arial"/>
      <w:i/>
      <w:iCs/>
      <w:color w:val="000000"/>
      <w:spacing w:val="2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72">
    <w:name w:val="Основной текст (7)"/>
    <w:basedOn w:val="a"/>
    <w:link w:val="71"/>
    <w:rsid w:val="007B7670"/>
    <w:pPr>
      <w:widowControl w:val="0"/>
      <w:shd w:val="clear" w:color="auto" w:fill="FFFFFF"/>
      <w:spacing w:after="0" w:line="0" w:lineRule="atLeast"/>
      <w:ind w:hanging="300"/>
    </w:pPr>
    <w:rPr>
      <w:rFonts w:ascii="Arial Unicode MS" w:eastAsia="Arial Unicode MS" w:hAnsi="Arial Unicode MS" w:cs="Times New Roman"/>
      <w:sz w:val="15"/>
      <w:szCs w:val="15"/>
    </w:rPr>
  </w:style>
  <w:style w:type="paragraph" w:customStyle="1" w:styleId="101">
    <w:name w:val="Основной текст (10)"/>
    <w:basedOn w:val="a"/>
    <w:link w:val="100"/>
    <w:rsid w:val="007B7670"/>
    <w:pPr>
      <w:widowControl w:val="0"/>
      <w:shd w:val="clear" w:color="auto" w:fill="FFFFFF"/>
      <w:spacing w:after="0" w:line="235" w:lineRule="exact"/>
      <w:ind w:hanging="300"/>
      <w:jc w:val="both"/>
    </w:pPr>
    <w:rPr>
      <w:rFonts w:ascii="Arial Unicode MS" w:eastAsia="Arial Unicode MS" w:hAnsi="Arial Unicode MS" w:cs="Times New Roman"/>
      <w:i/>
      <w:iCs/>
      <w:spacing w:val="-1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9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5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0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4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2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3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6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10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ih.gov/" TargetMode="External"/><Relationship Id="rId18" Type="http://schemas.openxmlformats.org/officeDocument/2006/relationships/hyperlink" Target="https://mail.szgmu.ru/owa/redir.aspx?C=dt8s5TBOFkO_e1EP59SGycToqsFv8dIIJ9LiWZyMm1zQB4irtwpTT7LUy-rPFDw064OssEWwgsg.&amp;URL=http%3a%2f%2fwww.scopus.com%2f" TargetMode="External"/><Relationship Id="rId26" Type="http://schemas.openxmlformats.org/officeDocument/2006/relationships/hyperlink" Target="http://www.scsml.rssi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edmir.com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ihc.ucoz.ru/" TargetMode="External"/><Relationship Id="rId17" Type="http://schemas.openxmlformats.org/officeDocument/2006/relationships/hyperlink" Target="https://mail.szgmu.ru/owa/redir.aspx?C=dt8s5TBOFkO_e1EP59SGycToqsFv8dIIJ9LiWZyMm1zQB4irtwpTT7LUy-rPFDw064OssEWwgsg.&amp;URL=http%3a%2f%2fwww.scopus.com%2f" TargetMode="External"/><Relationship Id="rId25" Type="http://schemas.openxmlformats.org/officeDocument/2006/relationships/hyperlink" Target="http://feml.scsml.rssi.ru/fem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edknigaservis.ru/" TargetMode="External"/><Relationship Id="rId20" Type="http://schemas.openxmlformats.org/officeDocument/2006/relationships/hyperlink" Target="http://www.medlinks.ru/index.php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atolog.ru/" TargetMode="External"/><Relationship Id="rId24" Type="http://schemas.openxmlformats.org/officeDocument/2006/relationships/hyperlink" Target="http://rmj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highwire.stanford.edu/" TargetMode="External"/><Relationship Id="rId23" Type="http://schemas.openxmlformats.org/officeDocument/2006/relationships/hyperlink" Target="http://www.elibrary.ru" TargetMode="External"/><Relationship Id="rId28" Type="http://schemas.openxmlformats.org/officeDocument/2006/relationships/header" Target="header1.xml"/><Relationship Id="rId10" Type="http://schemas.openxmlformats.org/officeDocument/2006/relationships/image" Target="media/image2.emf"/><Relationship Id="rId19" Type="http://schemas.openxmlformats.org/officeDocument/2006/relationships/hyperlink" Target="http://ebiblioteka.ru/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nlm.nih.gov/" TargetMode="External"/><Relationship Id="rId22" Type="http://schemas.openxmlformats.org/officeDocument/2006/relationships/hyperlink" Target="http://www.webmedinfo.ru/library/" TargetMode="External"/><Relationship Id="rId27" Type="http://schemas.openxmlformats.org/officeDocument/2006/relationships/hyperlink" Target="http://www.mediasphera.ru/journals/arh.pat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7F059-5016-4115-95F7-3A103CB8C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4467</Words>
  <Characters>25467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БЮДЖЕТНОЕ</vt:lpstr>
    </vt:vector>
  </TitlesOfParts>
  <Company>РАНХиГС</Company>
  <LinksUpToDate>false</LinksUpToDate>
  <CharactersWithSpaces>29875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</dc:title>
  <dc:creator>User</dc:creator>
  <cp:lastModifiedBy>Кулинич Алла Александровна</cp:lastModifiedBy>
  <cp:revision>2</cp:revision>
  <cp:lastPrinted>2018-04-05T09:58:00Z</cp:lastPrinted>
  <dcterms:created xsi:type="dcterms:W3CDTF">2018-12-25T11:01:00Z</dcterms:created>
  <dcterms:modified xsi:type="dcterms:W3CDTF">2018-12-25T11:01:00Z</dcterms:modified>
</cp:coreProperties>
</file>