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2C2" w:rsidRPr="00FB22C2" w:rsidRDefault="00FB22C2" w:rsidP="0080231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22C2">
        <w:rPr>
          <w:rFonts w:ascii="Times New Roman" w:eastAsia="Calibri" w:hAnsi="Times New Roman" w:cs="Times New Roman"/>
          <w:b/>
          <w:sz w:val="28"/>
          <w:szCs w:val="28"/>
        </w:rPr>
        <w:t>Аннотация научно-квалификационной работы (диссертации)</w:t>
      </w:r>
    </w:p>
    <w:p w:rsidR="00F1775B" w:rsidRPr="00FB22C2" w:rsidRDefault="00476861" w:rsidP="00802318">
      <w:pPr>
        <w:pStyle w:val="Style2"/>
        <w:widowControl/>
        <w:spacing w:before="36" w:line="360" w:lineRule="auto"/>
        <w:ind w:left="48"/>
        <w:jc w:val="center"/>
        <w:rPr>
          <w:rStyle w:val="FontStyle14"/>
          <w:b/>
          <w:sz w:val="28"/>
          <w:szCs w:val="28"/>
        </w:rPr>
      </w:pPr>
      <w:r w:rsidRPr="00FB22C2">
        <w:rPr>
          <w:rStyle w:val="FontStyle14"/>
          <w:b/>
          <w:sz w:val="28"/>
          <w:szCs w:val="28"/>
        </w:rPr>
        <w:t>СОВЕРШЕНСТВОВАНИЕ КОЛИЧЕСТВЕННОЙ ОЦЕНКИ</w:t>
      </w:r>
    </w:p>
    <w:p w:rsidR="00F1775B" w:rsidRPr="00FB22C2" w:rsidRDefault="00476861" w:rsidP="00802318">
      <w:pPr>
        <w:pStyle w:val="Style2"/>
        <w:widowControl/>
        <w:spacing w:before="36" w:line="360" w:lineRule="auto"/>
        <w:ind w:left="48"/>
        <w:jc w:val="center"/>
        <w:rPr>
          <w:rStyle w:val="FontStyle14"/>
          <w:b/>
          <w:sz w:val="28"/>
          <w:szCs w:val="28"/>
        </w:rPr>
      </w:pPr>
      <w:r w:rsidRPr="00FB22C2">
        <w:rPr>
          <w:rStyle w:val="FontStyle14"/>
          <w:b/>
          <w:sz w:val="28"/>
          <w:szCs w:val="28"/>
        </w:rPr>
        <w:t>РЕГУЛЯТОРНО-АДАПТИВНЫХ ВОЗМОЖНОСТЕЙ ЧЕЛОВЕКА</w:t>
      </w:r>
    </w:p>
    <w:p w:rsidR="00FB22C2" w:rsidRPr="00FB22C2" w:rsidRDefault="00FB22C2" w:rsidP="00802318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</w:pPr>
      <w:r w:rsidRPr="00FB22C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Исполнитель:</w:t>
      </w:r>
    </w:p>
    <w:p w:rsidR="00FB22C2" w:rsidRPr="00FB22C2" w:rsidRDefault="00FB22C2" w:rsidP="00802318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</w:pPr>
      <w:r w:rsidRPr="00FB22C2"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  <w:t xml:space="preserve">Ф.И.О. – </w:t>
      </w:r>
      <w:r w:rsidR="00FE312A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>Иванов Иван Иванович</w:t>
      </w:r>
      <w:r w:rsidRPr="00FB22C2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FB22C2" w:rsidRPr="00FB22C2" w:rsidRDefault="00FB22C2" w:rsidP="00802318">
      <w:pPr>
        <w:shd w:val="clear" w:color="auto" w:fill="FFFFFF"/>
        <w:tabs>
          <w:tab w:val="left" w:pos="9360"/>
          <w:tab w:val="left" w:pos="954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</w:pPr>
      <w:r w:rsidRPr="00FB22C2"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  <w:t xml:space="preserve">Форма обучения в аспирантуре, наименование кафедры — </w:t>
      </w:r>
      <w:r w:rsidR="007A6380" w:rsidRPr="007A6380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 xml:space="preserve">очный аспирант кафедры нормальной физиологии ФГБОУ ВО </w:t>
      </w:r>
      <w:proofErr w:type="spellStart"/>
      <w:r w:rsidR="007A6380" w:rsidRPr="007A6380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>КубГМУ</w:t>
      </w:r>
      <w:proofErr w:type="spellEnd"/>
      <w:r w:rsidR="007A6380" w:rsidRPr="007A6380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 xml:space="preserve"> Минздрава России</w:t>
      </w:r>
      <w:r w:rsidRPr="00FB22C2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FB22C2" w:rsidRPr="00FB22C2" w:rsidRDefault="00FB22C2" w:rsidP="00802318">
      <w:pPr>
        <w:shd w:val="clear" w:color="auto" w:fill="FFFFFF"/>
        <w:tabs>
          <w:tab w:val="left" w:pos="9360"/>
          <w:tab w:val="left" w:pos="9540"/>
        </w:tabs>
        <w:suppressAutoHyphens/>
        <w:spacing w:before="5" w:line="360" w:lineRule="auto"/>
        <w:jc w:val="both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</w:pPr>
      <w:r w:rsidRPr="00FB22C2"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  <w:t xml:space="preserve">Название вуза и год его окончания – </w:t>
      </w:r>
      <w:r w:rsidRPr="00FB22C2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 xml:space="preserve">ФГБОУ </w:t>
      </w:r>
      <w:r w:rsidR="007A6380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 xml:space="preserve">ВО </w:t>
      </w:r>
      <w:proofErr w:type="spellStart"/>
      <w:r w:rsidR="007A6380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>КубГМУ</w:t>
      </w:r>
      <w:proofErr w:type="spellEnd"/>
      <w:r w:rsidR="007A6380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 xml:space="preserve"> Минздрава России, 2016</w:t>
      </w:r>
      <w:r w:rsidRPr="00FB22C2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 xml:space="preserve"> год.</w:t>
      </w:r>
    </w:p>
    <w:p w:rsidR="00FB22C2" w:rsidRPr="00FB22C2" w:rsidRDefault="00FB22C2" w:rsidP="00802318">
      <w:pPr>
        <w:shd w:val="clear" w:color="auto" w:fill="FFFFFF"/>
        <w:tabs>
          <w:tab w:val="left" w:pos="9360"/>
          <w:tab w:val="left" w:pos="9540"/>
        </w:tabs>
        <w:suppressAutoHyphens/>
        <w:spacing w:before="5" w:line="360" w:lineRule="auto"/>
        <w:jc w:val="both"/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</w:pPr>
      <w:r w:rsidRPr="00FB22C2"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  <w:t xml:space="preserve">Специальность по диплому при окончании вуза – </w:t>
      </w:r>
      <w:r w:rsidR="00FE312A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>лечебное дело</w:t>
      </w:r>
      <w:r w:rsidR="007A6380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>.</w:t>
      </w:r>
    </w:p>
    <w:p w:rsidR="00FB22C2" w:rsidRPr="00FB22C2" w:rsidRDefault="00FB22C2" w:rsidP="00802318">
      <w:pPr>
        <w:shd w:val="clear" w:color="auto" w:fill="FFFFFF"/>
        <w:suppressAutoHyphens/>
        <w:spacing w:before="5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FB22C2"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  <w:t xml:space="preserve">Специальность, полученная после окончания вуза </w:t>
      </w:r>
      <w:r w:rsidRPr="00FB22C2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>(в соответствии с дипломом об окончании клинической ординатуры)</w:t>
      </w:r>
      <w:r w:rsidR="007A6380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 xml:space="preserve"> </w:t>
      </w:r>
      <w:r w:rsidR="007A6380" w:rsidRPr="007A6380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>–</w:t>
      </w:r>
      <w:r w:rsidR="007A6380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 xml:space="preserve"> психиатрия</w:t>
      </w:r>
      <w:r w:rsidRPr="00FB22C2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>.</w:t>
      </w:r>
    </w:p>
    <w:p w:rsidR="00FB22C2" w:rsidRPr="00FB22C2" w:rsidRDefault="00FB22C2" w:rsidP="00802318">
      <w:pPr>
        <w:suppressAutoHyphens/>
        <w:spacing w:line="360" w:lineRule="auto"/>
        <w:jc w:val="both"/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</w:pPr>
      <w:r w:rsidRPr="00FB22C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Научный руководитель</w:t>
      </w:r>
      <w:r w:rsidRPr="00FB22C2"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FB22C2" w:rsidRPr="00FB22C2" w:rsidRDefault="00FB22C2" w:rsidP="00802318">
      <w:pPr>
        <w:shd w:val="clear" w:color="auto" w:fill="FFFFFF"/>
        <w:tabs>
          <w:tab w:val="left" w:pos="9360"/>
          <w:tab w:val="left" w:pos="9540"/>
        </w:tabs>
        <w:suppressAutoHyphens/>
        <w:spacing w:before="5" w:line="360" w:lineRule="auto"/>
        <w:jc w:val="both"/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</w:pPr>
      <w:r w:rsidRPr="00FB22C2"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  <w:t>Ф.И.О. –</w:t>
      </w:r>
      <w:r w:rsidRPr="00FB22C2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 xml:space="preserve"> </w:t>
      </w:r>
      <w:r w:rsidR="007A6380" w:rsidRPr="007A6380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>Покровский Владимир Михайлович</w:t>
      </w:r>
      <w:r w:rsidRPr="00FB22C2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>.</w:t>
      </w:r>
    </w:p>
    <w:p w:rsidR="00FB22C2" w:rsidRPr="00FB22C2" w:rsidRDefault="00FB22C2" w:rsidP="00802318">
      <w:pPr>
        <w:shd w:val="clear" w:color="auto" w:fill="FFFFFF"/>
        <w:tabs>
          <w:tab w:val="left" w:pos="9360"/>
          <w:tab w:val="left" w:pos="9540"/>
        </w:tabs>
        <w:suppressAutoHyphens/>
        <w:spacing w:before="5" w:line="360" w:lineRule="auto"/>
        <w:jc w:val="both"/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</w:pPr>
      <w:r w:rsidRPr="00FB22C2"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  <w:t xml:space="preserve">Место работы и должность – </w:t>
      </w:r>
      <w:r w:rsidR="007A6380" w:rsidRPr="007A6380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 xml:space="preserve">заведующий кафедрой нормальной физиологии ФГБОУ ВО </w:t>
      </w:r>
      <w:proofErr w:type="spellStart"/>
      <w:r w:rsidR="007A6380" w:rsidRPr="007A6380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>КубГМУ</w:t>
      </w:r>
      <w:proofErr w:type="spellEnd"/>
      <w:r w:rsidR="007A6380" w:rsidRPr="007A6380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zh-CN"/>
        </w:rPr>
        <w:t xml:space="preserve"> Минздрава России</w:t>
      </w:r>
      <w:r w:rsidRPr="00FB22C2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FB22C2" w:rsidRPr="00FB22C2" w:rsidRDefault="00FB22C2" w:rsidP="00802318">
      <w:pPr>
        <w:shd w:val="clear" w:color="auto" w:fill="FFFFFF"/>
        <w:tabs>
          <w:tab w:val="left" w:pos="9360"/>
        </w:tabs>
        <w:suppressAutoHyphens/>
        <w:spacing w:before="5" w:line="360" w:lineRule="auto"/>
        <w:jc w:val="both"/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</w:pPr>
      <w:r w:rsidRPr="00FB22C2"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  <w:t xml:space="preserve">Ученая степень – </w:t>
      </w:r>
      <w:r w:rsidRPr="00FB22C2">
        <w:rPr>
          <w:rFonts w:ascii="Times New Roman" w:eastAsia="Calibri" w:hAnsi="Times New Roman" w:cs="Times New Roman"/>
          <w:sz w:val="28"/>
          <w:szCs w:val="28"/>
          <w:lang w:eastAsia="zh-CN"/>
        </w:rPr>
        <w:t>доктор медицинских наук.</w:t>
      </w:r>
    </w:p>
    <w:p w:rsidR="00FB22C2" w:rsidRPr="00FB22C2" w:rsidRDefault="00FB22C2" w:rsidP="00802318">
      <w:pPr>
        <w:shd w:val="clear" w:color="auto" w:fill="FFFFFF"/>
        <w:tabs>
          <w:tab w:val="left" w:pos="9360"/>
        </w:tabs>
        <w:suppressAutoHyphens/>
        <w:spacing w:before="5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FB22C2"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  <w:t>Ученое звание</w:t>
      </w:r>
      <w:r w:rsidRPr="00FB22C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FB22C2">
        <w:rPr>
          <w:rFonts w:ascii="Times New Roman" w:eastAsia="Calibri" w:hAnsi="Times New Roman" w:cs="Times New Roman"/>
          <w:bCs/>
          <w:i/>
          <w:color w:val="000000"/>
          <w:spacing w:val="-2"/>
          <w:sz w:val="28"/>
          <w:szCs w:val="28"/>
          <w:lang w:eastAsia="zh-CN"/>
        </w:rPr>
        <w:t>–</w:t>
      </w:r>
      <w:r w:rsidRPr="00FB22C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профессор.</w:t>
      </w:r>
    </w:p>
    <w:p w:rsidR="00FB22C2" w:rsidRPr="00FB22C2" w:rsidRDefault="00FB22C2" w:rsidP="00802318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B22C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Сроки выполнения </w:t>
      </w:r>
      <w:r w:rsidRPr="00FB22C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научно-квалификационной работы (диссертации): 09.2018 г. – .09.2021 г.</w:t>
      </w:r>
    </w:p>
    <w:p w:rsidR="00FB22C2" w:rsidRPr="00FB22C2" w:rsidRDefault="00FB22C2" w:rsidP="00802318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FB22C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Направление подготовки: </w:t>
      </w:r>
      <w:r w:rsidR="007A638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Фундаментальная </w:t>
      </w:r>
      <w:r w:rsidR="00871930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медицина (30</w:t>
      </w:r>
      <w:r w:rsidRPr="00FB22C2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.06.01).</w:t>
      </w:r>
    </w:p>
    <w:p w:rsidR="00FB22C2" w:rsidRPr="00FB22C2" w:rsidRDefault="00FB22C2" w:rsidP="00802318">
      <w:pPr>
        <w:suppressAutoHyphens/>
        <w:spacing w:before="24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B22C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Специальность: </w:t>
      </w:r>
      <w:r w:rsidR="007A638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Физиология </w:t>
      </w:r>
      <w:r w:rsidR="00871930">
        <w:rPr>
          <w:rFonts w:ascii="Times New Roman" w:eastAsia="Calibri" w:hAnsi="Times New Roman" w:cs="Times New Roman"/>
          <w:sz w:val="28"/>
          <w:szCs w:val="28"/>
          <w:lang w:eastAsia="zh-CN"/>
        </w:rPr>
        <w:t>(03.03.01</w:t>
      </w:r>
      <w:r w:rsidRPr="00FB22C2">
        <w:rPr>
          <w:rFonts w:ascii="Times New Roman" w:eastAsia="Calibri" w:hAnsi="Times New Roman" w:cs="Times New Roman"/>
          <w:sz w:val="28"/>
          <w:szCs w:val="28"/>
          <w:lang w:eastAsia="zh-CN"/>
        </w:rPr>
        <w:t>).</w:t>
      </w:r>
    </w:p>
    <w:p w:rsidR="00211D4D" w:rsidRPr="00FB22C2" w:rsidRDefault="00211D4D" w:rsidP="008023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75B" w:rsidRPr="00FB22C2" w:rsidRDefault="00F1775B" w:rsidP="008023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318" w:rsidRDefault="00802318" w:rsidP="0080231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75B" w:rsidRPr="00FB22C2" w:rsidRDefault="00802318" w:rsidP="0080231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318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 темы научно-квалификационной работы (диссертации).</w:t>
      </w:r>
    </w:p>
    <w:p w:rsidR="00476861" w:rsidRPr="00FB22C2" w:rsidRDefault="00DF3394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22C2">
        <w:rPr>
          <w:rFonts w:ascii="Times New Roman" w:hAnsi="Times New Roman" w:cs="Times New Roman"/>
          <w:sz w:val="28"/>
          <w:szCs w:val="28"/>
        </w:rPr>
        <w:t>Регуляторно</w:t>
      </w:r>
      <w:proofErr w:type="spellEnd"/>
      <w:r w:rsidRPr="00FB22C2">
        <w:rPr>
          <w:rFonts w:ascii="Times New Roman" w:hAnsi="Times New Roman" w:cs="Times New Roman"/>
          <w:sz w:val="28"/>
          <w:szCs w:val="28"/>
        </w:rPr>
        <w:t xml:space="preserve">-адаптивные возможности (РАВ) организма человека – уровень резервных возможностей систем регуляции организма для обеспечения гомеостаза при изменениях параметров внутренней и внешней среды (включая нервно-психические воздействия). </w:t>
      </w:r>
      <w:r w:rsidR="00FE4BDA" w:rsidRPr="00FB22C2">
        <w:rPr>
          <w:rFonts w:ascii="Times New Roman" w:hAnsi="Times New Roman" w:cs="Times New Roman"/>
          <w:sz w:val="28"/>
          <w:szCs w:val="28"/>
        </w:rPr>
        <w:t xml:space="preserve">Определение уровня </w:t>
      </w:r>
      <w:r w:rsidRPr="00FB22C2">
        <w:rPr>
          <w:rFonts w:ascii="Times New Roman" w:hAnsi="Times New Roman" w:cs="Times New Roman"/>
          <w:sz w:val="28"/>
          <w:szCs w:val="28"/>
        </w:rPr>
        <w:t>РАВ</w:t>
      </w:r>
      <w:r w:rsidR="00FE4BDA" w:rsidRPr="00FB22C2">
        <w:rPr>
          <w:rFonts w:ascii="Times New Roman" w:hAnsi="Times New Roman" w:cs="Times New Roman"/>
          <w:sz w:val="28"/>
          <w:szCs w:val="28"/>
        </w:rPr>
        <w:t xml:space="preserve"> может использоваться, в том числе, для оптимизации </w:t>
      </w:r>
      <w:r w:rsidRPr="00FB22C2">
        <w:rPr>
          <w:rFonts w:ascii="Times New Roman" w:hAnsi="Times New Roman" w:cs="Times New Roman"/>
          <w:sz w:val="28"/>
          <w:szCs w:val="28"/>
        </w:rPr>
        <w:t>учебной</w:t>
      </w:r>
      <w:r w:rsidR="00FE4BDA" w:rsidRPr="00FB22C2">
        <w:rPr>
          <w:rFonts w:ascii="Times New Roman" w:hAnsi="Times New Roman" w:cs="Times New Roman"/>
          <w:sz w:val="28"/>
          <w:szCs w:val="28"/>
        </w:rPr>
        <w:t xml:space="preserve"> нагрузки.</w:t>
      </w:r>
      <w:r w:rsidRPr="00FB22C2">
        <w:rPr>
          <w:rFonts w:ascii="Times New Roman" w:hAnsi="Times New Roman" w:cs="Times New Roman"/>
          <w:sz w:val="28"/>
          <w:szCs w:val="28"/>
        </w:rPr>
        <w:t xml:space="preserve"> </w:t>
      </w:r>
      <w:r w:rsidR="000727FC" w:rsidRPr="00FB22C2">
        <w:rPr>
          <w:rFonts w:ascii="Times New Roman" w:hAnsi="Times New Roman" w:cs="Times New Roman"/>
          <w:sz w:val="28"/>
          <w:szCs w:val="28"/>
        </w:rPr>
        <w:t xml:space="preserve">На кафедре нормальной физиологии ФГБОУ ВО </w:t>
      </w:r>
      <w:proofErr w:type="spellStart"/>
      <w:r w:rsidR="000727FC" w:rsidRPr="00FB22C2">
        <w:rPr>
          <w:rFonts w:ascii="Times New Roman" w:hAnsi="Times New Roman" w:cs="Times New Roman"/>
          <w:sz w:val="28"/>
          <w:szCs w:val="28"/>
        </w:rPr>
        <w:t>КубГМУ</w:t>
      </w:r>
      <w:proofErr w:type="spellEnd"/>
      <w:r w:rsidR="000727FC" w:rsidRPr="00FB22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27FC" w:rsidRPr="00FB22C2">
        <w:rPr>
          <w:rFonts w:ascii="Times New Roman" w:hAnsi="Times New Roman" w:cs="Times New Roman"/>
          <w:sz w:val="28"/>
          <w:szCs w:val="28"/>
        </w:rPr>
        <w:t>Минздарава</w:t>
      </w:r>
      <w:proofErr w:type="spellEnd"/>
      <w:r w:rsidR="000727FC" w:rsidRPr="00FB22C2">
        <w:rPr>
          <w:rFonts w:ascii="Times New Roman" w:hAnsi="Times New Roman" w:cs="Times New Roman"/>
          <w:sz w:val="28"/>
          <w:szCs w:val="28"/>
        </w:rPr>
        <w:t xml:space="preserve"> России предложен подход к оценке РАВ на </w:t>
      </w:r>
      <w:r w:rsidR="005D6977" w:rsidRPr="00FB22C2">
        <w:rPr>
          <w:rFonts w:ascii="Times New Roman" w:hAnsi="Times New Roman" w:cs="Times New Roman"/>
          <w:sz w:val="28"/>
          <w:szCs w:val="28"/>
        </w:rPr>
        <w:t>качественно новом уровне.</w:t>
      </w:r>
      <w:r w:rsidR="00951502" w:rsidRPr="00FB22C2">
        <w:rPr>
          <w:rFonts w:ascii="Times New Roman" w:hAnsi="Times New Roman" w:cs="Times New Roman"/>
          <w:sz w:val="28"/>
          <w:szCs w:val="28"/>
        </w:rPr>
        <w:t xml:space="preserve"> </w:t>
      </w:r>
      <w:r w:rsidR="005D6977" w:rsidRPr="00FB22C2">
        <w:rPr>
          <w:rFonts w:ascii="Times New Roman" w:hAnsi="Times New Roman" w:cs="Times New Roman"/>
          <w:sz w:val="28"/>
          <w:szCs w:val="28"/>
        </w:rPr>
        <w:t xml:space="preserve">Такой уровень предусматривает переход к интегративной оценке, так как вегетативное обеспечение различных форм адаптивных и </w:t>
      </w:r>
      <w:proofErr w:type="spellStart"/>
      <w:r w:rsidR="005D6977" w:rsidRPr="00FB22C2">
        <w:rPr>
          <w:rFonts w:ascii="Times New Roman" w:hAnsi="Times New Roman" w:cs="Times New Roman"/>
          <w:sz w:val="28"/>
          <w:szCs w:val="28"/>
        </w:rPr>
        <w:t>стрессорных</w:t>
      </w:r>
      <w:proofErr w:type="spellEnd"/>
      <w:r w:rsidR="005D6977" w:rsidRPr="00FB22C2">
        <w:rPr>
          <w:rFonts w:ascii="Times New Roman" w:hAnsi="Times New Roman" w:cs="Times New Roman"/>
          <w:sz w:val="28"/>
          <w:szCs w:val="28"/>
        </w:rPr>
        <w:t xml:space="preserve"> реакций организма осуществляется посредством вовлечения всех важнейших вегетативных функций. В свете концепции интегративного подхода</w:t>
      </w:r>
      <w:r w:rsidR="000727FC" w:rsidRPr="00FB22C2">
        <w:rPr>
          <w:rFonts w:ascii="Times New Roman" w:hAnsi="Times New Roman" w:cs="Times New Roman"/>
          <w:sz w:val="28"/>
          <w:szCs w:val="28"/>
        </w:rPr>
        <w:t xml:space="preserve"> для определения РАВ</w:t>
      </w:r>
      <w:r w:rsidR="005D6977" w:rsidRPr="00FB22C2">
        <w:rPr>
          <w:rFonts w:ascii="Times New Roman" w:hAnsi="Times New Roman" w:cs="Times New Roman"/>
          <w:sz w:val="28"/>
          <w:szCs w:val="28"/>
        </w:rPr>
        <w:t xml:space="preserve"> </w:t>
      </w:r>
      <w:r w:rsidR="00DC6D7B" w:rsidRPr="00FB22C2">
        <w:rPr>
          <w:rFonts w:ascii="Times New Roman" w:hAnsi="Times New Roman" w:cs="Times New Roman"/>
          <w:sz w:val="28"/>
          <w:szCs w:val="28"/>
        </w:rPr>
        <w:t xml:space="preserve">используется </w:t>
      </w:r>
      <w:r w:rsidR="005D6977" w:rsidRPr="00FB22C2">
        <w:rPr>
          <w:rFonts w:ascii="Times New Roman" w:hAnsi="Times New Roman" w:cs="Times New Roman"/>
          <w:sz w:val="28"/>
          <w:szCs w:val="28"/>
        </w:rPr>
        <w:t>метод сер</w:t>
      </w:r>
      <w:r w:rsidR="000727FC" w:rsidRPr="00FB22C2">
        <w:rPr>
          <w:rFonts w:ascii="Times New Roman" w:hAnsi="Times New Roman" w:cs="Times New Roman"/>
          <w:sz w:val="28"/>
          <w:szCs w:val="28"/>
        </w:rPr>
        <w:t xml:space="preserve">дечно-дыхательного синхронизма. </w:t>
      </w:r>
      <w:r w:rsidR="00476861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 основан на оценке степени взаимодействия двух важнейших функций организма (дыхания и сердцебиения), что приближает его к имитации процесса адаптации в естественных условиях и отличает от </w:t>
      </w:r>
      <w:r w:rsidR="00951502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других </w:t>
      </w:r>
      <w:r w:rsidR="00476861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методов по объективности и точности.</w:t>
      </w:r>
      <w:r w:rsidR="00DC6D7B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727FC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Исследование осуществляется с помощью созданной </w:t>
      </w:r>
      <w:r w:rsidR="00476861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>«Систем</w:t>
      </w:r>
      <w:r w:rsidR="000727FC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76861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определения сердечно-дыхательного синхронизма у человека»</w:t>
      </w:r>
      <w:r w:rsidR="000727FC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состоящей</w:t>
      </w:r>
      <w:r w:rsidR="00DC6D7B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портативного компьютера, прибора «ВНС-Микро» ООО «</w:t>
      </w:r>
      <w:proofErr w:type="spellStart"/>
      <w:r w:rsidR="00DC6D7B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Нейрософт</w:t>
      </w:r>
      <w:proofErr w:type="spellEnd"/>
      <w:r w:rsidR="00DC6D7B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оригина</w:t>
      </w:r>
      <w:r w:rsidR="000727FC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программного обеспечения.</w:t>
      </w:r>
      <w:proofErr w:type="gramEnd"/>
      <w:r w:rsidR="00951502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27FC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C6D7B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истема ведет синхронную запись пневмограммы и электрокардиограммы, фиксирует развитие сердечно-дыхательного синхронизма и рассчитывает индекс </w:t>
      </w:r>
      <w:proofErr w:type="spellStart"/>
      <w:r w:rsidR="00DC6D7B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регуляторно</w:t>
      </w:r>
      <w:proofErr w:type="spellEnd"/>
      <w:r w:rsidR="00DC6D7B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>-адаптивного статуса (</w:t>
      </w:r>
      <w:proofErr w:type="spellStart"/>
      <w:r w:rsidR="00DC6D7B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>иРАС</w:t>
      </w:r>
      <w:proofErr w:type="spellEnd"/>
      <w:r w:rsidR="00DC6D7B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727FC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51502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процентное </w:t>
      </w:r>
      <w:r w:rsidR="00DC6D7B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отношение диапазона синхронизации к длительности развития синхронизации на минимальной границе диапазона</w:t>
      </w:r>
      <w:r w:rsidR="000727FC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C6D7B" w:rsidRPr="00FB2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6D7B" w:rsidRPr="00FB22C2">
        <w:rPr>
          <w:rFonts w:ascii="Times New Roman" w:hAnsi="Times New Roman" w:cs="Times New Roman"/>
          <w:sz w:val="28"/>
          <w:szCs w:val="28"/>
        </w:rPr>
        <w:t xml:space="preserve"> </w:t>
      </w:r>
      <w:r w:rsidR="000E66AD" w:rsidRPr="00FB22C2">
        <w:rPr>
          <w:rFonts w:ascii="Times New Roman" w:hAnsi="Times New Roman" w:cs="Times New Roman"/>
          <w:sz w:val="28"/>
          <w:szCs w:val="28"/>
        </w:rPr>
        <w:t xml:space="preserve">Задачей обследуемого является </w:t>
      </w:r>
      <w:r w:rsidR="007F000C" w:rsidRPr="00FB22C2">
        <w:rPr>
          <w:rFonts w:ascii="Times New Roman" w:hAnsi="Times New Roman" w:cs="Times New Roman"/>
          <w:sz w:val="28"/>
          <w:szCs w:val="28"/>
        </w:rPr>
        <w:t>формир</w:t>
      </w:r>
      <w:r w:rsidR="000E66AD" w:rsidRPr="00FB22C2">
        <w:rPr>
          <w:rFonts w:ascii="Times New Roman" w:hAnsi="Times New Roman" w:cs="Times New Roman"/>
          <w:sz w:val="28"/>
          <w:szCs w:val="28"/>
        </w:rPr>
        <w:t>ование</w:t>
      </w:r>
      <w:r w:rsidR="007F000C" w:rsidRPr="00FB22C2">
        <w:rPr>
          <w:rFonts w:ascii="Times New Roman" w:hAnsi="Times New Roman" w:cs="Times New Roman"/>
          <w:sz w:val="28"/>
          <w:szCs w:val="28"/>
        </w:rPr>
        <w:t xml:space="preserve"> ритм</w:t>
      </w:r>
      <w:r w:rsidR="000E66AD" w:rsidRPr="00FB22C2">
        <w:rPr>
          <w:rFonts w:ascii="Times New Roman" w:hAnsi="Times New Roman" w:cs="Times New Roman"/>
          <w:sz w:val="28"/>
          <w:szCs w:val="28"/>
        </w:rPr>
        <w:t>а</w:t>
      </w:r>
      <w:r w:rsidR="007F000C" w:rsidRPr="00FB22C2">
        <w:rPr>
          <w:rFonts w:ascii="Times New Roman" w:hAnsi="Times New Roman" w:cs="Times New Roman"/>
          <w:sz w:val="28"/>
          <w:szCs w:val="28"/>
        </w:rPr>
        <w:t xml:space="preserve"> дыхания в такт сигналам на дисплее компьютера. </w:t>
      </w:r>
      <w:proofErr w:type="gramStart"/>
      <w:r w:rsidR="00BB2990" w:rsidRPr="00FB22C2">
        <w:rPr>
          <w:rFonts w:ascii="Times New Roman" w:hAnsi="Times New Roman" w:cs="Times New Roman"/>
          <w:sz w:val="28"/>
          <w:szCs w:val="28"/>
        </w:rPr>
        <w:t>Последовательность процессов, развивающихся в центральной нервной системе человека при реализации сердечно-дыхательной синхронизации, может быть представлена следующими этапами: восприятие зрительного или звукового сигнала, задающего частоту дыхания, переработка и оценка характеристики этого сигнала, формирование задачи</w:t>
      </w:r>
      <w:r w:rsidR="00951502" w:rsidRPr="00FB22C2">
        <w:rPr>
          <w:rFonts w:ascii="Times New Roman" w:hAnsi="Times New Roman" w:cs="Times New Roman"/>
          <w:sz w:val="28"/>
          <w:szCs w:val="28"/>
        </w:rPr>
        <w:t xml:space="preserve"> сознательного </w:t>
      </w:r>
      <w:r w:rsidR="00BB2990" w:rsidRPr="00FB22C2">
        <w:rPr>
          <w:rFonts w:ascii="Times New Roman" w:hAnsi="Times New Roman" w:cs="Times New Roman"/>
          <w:sz w:val="28"/>
          <w:szCs w:val="28"/>
        </w:rPr>
        <w:lastRenderedPageBreak/>
        <w:t>управления частотой дыхания, воспроизведение частоты дыхания в точном соответствии с частотой сигнала стимулятора, взаимодействие дыхательного и сердечно</w:t>
      </w:r>
      <w:r w:rsidR="000727FC" w:rsidRPr="00FB22C2">
        <w:rPr>
          <w:rFonts w:ascii="Times New Roman" w:hAnsi="Times New Roman" w:cs="Times New Roman"/>
          <w:sz w:val="28"/>
          <w:szCs w:val="28"/>
        </w:rPr>
        <w:t>го</w:t>
      </w:r>
      <w:r w:rsidR="00BB2990" w:rsidRPr="00FB22C2">
        <w:rPr>
          <w:rFonts w:ascii="Times New Roman" w:hAnsi="Times New Roman" w:cs="Times New Roman"/>
          <w:sz w:val="28"/>
          <w:szCs w:val="28"/>
        </w:rPr>
        <w:t xml:space="preserve"> центров в продолговатом мозге, синхронизация ритмов дыхательного и сердечного</w:t>
      </w:r>
      <w:proofErr w:type="gramEnd"/>
      <w:r w:rsidR="00BB2990" w:rsidRPr="00FB22C2">
        <w:rPr>
          <w:rFonts w:ascii="Times New Roman" w:hAnsi="Times New Roman" w:cs="Times New Roman"/>
          <w:sz w:val="28"/>
          <w:szCs w:val="28"/>
        </w:rPr>
        <w:t xml:space="preserve"> центров, передача эфферентных сигналов к сердцу по блуждающим нервам, взаимодействие сигналов, пришедших по блуждающим нервам</w:t>
      </w:r>
      <w:r w:rsidR="00F3424E" w:rsidRPr="00FB22C2">
        <w:rPr>
          <w:rFonts w:ascii="Times New Roman" w:hAnsi="Times New Roman" w:cs="Times New Roman"/>
          <w:sz w:val="28"/>
          <w:szCs w:val="28"/>
        </w:rPr>
        <w:t>,</w:t>
      </w:r>
      <w:r w:rsidR="00BB2990" w:rsidRPr="00FB22C2">
        <w:rPr>
          <w:rFonts w:ascii="Times New Roman" w:hAnsi="Times New Roman" w:cs="Times New Roman"/>
          <w:sz w:val="28"/>
          <w:szCs w:val="28"/>
        </w:rPr>
        <w:t xml:space="preserve"> с собственными </w:t>
      </w:r>
      <w:proofErr w:type="spellStart"/>
      <w:r w:rsidR="00BB2990" w:rsidRPr="00FB22C2">
        <w:rPr>
          <w:rFonts w:ascii="Times New Roman" w:hAnsi="Times New Roman" w:cs="Times New Roman"/>
          <w:sz w:val="28"/>
          <w:szCs w:val="28"/>
        </w:rPr>
        <w:t>ритмогенными</w:t>
      </w:r>
      <w:proofErr w:type="spellEnd"/>
      <w:r w:rsidR="00BB2990" w:rsidRPr="00FB22C2">
        <w:rPr>
          <w:rFonts w:ascii="Times New Roman" w:hAnsi="Times New Roman" w:cs="Times New Roman"/>
          <w:sz w:val="28"/>
          <w:szCs w:val="28"/>
        </w:rPr>
        <w:t xml:space="preserve"> структурами сердца, воспроизведение сердцем частоты этих сигналов – развитие сердечно-дыхательной синхронизации (Покровский В.М., 2010). </w:t>
      </w:r>
    </w:p>
    <w:p w:rsidR="00BB2990" w:rsidRPr="00FB22C2" w:rsidRDefault="00BB2990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t xml:space="preserve">Правильное воспроизведение обследуемым задаваемого стимулятором ритма дыхания, таким образом, является важным этапом </w:t>
      </w:r>
      <w:r w:rsidR="00F3424E" w:rsidRPr="00FB22C2">
        <w:rPr>
          <w:rFonts w:ascii="Times New Roman" w:hAnsi="Times New Roman" w:cs="Times New Roman"/>
          <w:sz w:val="28"/>
          <w:szCs w:val="28"/>
        </w:rPr>
        <w:t xml:space="preserve">в </w:t>
      </w:r>
      <w:r w:rsidRPr="00FB22C2">
        <w:rPr>
          <w:rFonts w:ascii="Times New Roman" w:hAnsi="Times New Roman" w:cs="Times New Roman"/>
          <w:sz w:val="28"/>
          <w:szCs w:val="28"/>
        </w:rPr>
        <w:t>оценк</w:t>
      </w:r>
      <w:r w:rsidR="00F3424E" w:rsidRPr="00FB22C2">
        <w:rPr>
          <w:rFonts w:ascii="Times New Roman" w:hAnsi="Times New Roman" w:cs="Times New Roman"/>
          <w:sz w:val="28"/>
          <w:szCs w:val="28"/>
        </w:rPr>
        <w:t>е</w:t>
      </w:r>
      <w:r w:rsidRPr="00FB22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2C2">
        <w:rPr>
          <w:rFonts w:ascii="Times New Roman" w:hAnsi="Times New Roman" w:cs="Times New Roman"/>
          <w:sz w:val="28"/>
          <w:szCs w:val="28"/>
        </w:rPr>
        <w:t>регуляторно</w:t>
      </w:r>
      <w:proofErr w:type="spellEnd"/>
      <w:r w:rsidRPr="00FB22C2">
        <w:rPr>
          <w:rFonts w:ascii="Times New Roman" w:hAnsi="Times New Roman" w:cs="Times New Roman"/>
          <w:sz w:val="28"/>
          <w:szCs w:val="28"/>
        </w:rPr>
        <w:t>-адаптивных возможностей организма</w:t>
      </w:r>
      <w:r w:rsidR="00F3424E" w:rsidRPr="00FB22C2">
        <w:rPr>
          <w:rFonts w:ascii="Times New Roman" w:hAnsi="Times New Roman" w:cs="Times New Roman"/>
          <w:sz w:val="28"/>
          <w:szCs w:val="28"/>
        </w:rPr>
        <w:t xml:space="preserve"> методом сердечно-дыхательной синхронизации</w:t>
      </w:r>
      <w:r w:rsidRPr="00FB22C2">
        <w:rPr>
          <w:rFonts w:ascii="Times New Roman" w:hAnsi="Times New Roman" w:cs="Times New Roman"/>
          <w:sz w:val="28"/>
          <w:szCs w:val="28"/>
        </w:rPr>
        <w:t xml:space="preserve">. И точность осуществления </w:t>
      </w:r>
      <w:r w:rsidR="00F3424E" w:rsidRPr="00FB22C2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FB22C2">
        <w:rPr>
          <w:rFonts w:ascii="Times New Roman" w:hAnsi="Times New Roman" w:cs="Times New Roman"/>
          <w:sz w:val="28"/>
          <w:szCs w:val="28"/>
        </w:rPr>
        <w:t xml:space="preserve">этапа может влиять как на </w:t>
      </w:r>
      <w:r w:rsidR="00B04903" w:rsidRPr="00FB22C2">
        <w:rPr>
          <w:rFonts w:ascii="Times New Roman" w:hAnsi="Times New Roman" w:cs="Times New Roman"/>
          <w:sz w:val="28"/>
          <w:szCs w:val="28"/>
        </w:rPr>
        <w:t xml:space="preserve">время, затрачиваемое на </w:t>
      </w:r>
      <w:r w:rsidRPr="00FB22C2">
        <w:rPr>
          <w:rFonts w:ascii="Times New Roman" w:hAnsi="Times New Roman" w:cs="Times New Roman"/>
          <w:sz w:val="28"/>
          <w:szCs w:val="28"/>
        </w:rPr>
        <w:t>проведени</w:t>
      </w:r>
      <w:r w:rsidR="00B04903" w:rsidRPr="00FB22C2">
        <w:rPr>
          <w:rFonts w:ascii="Times New Roman" w:hAnsi="Times New Roman" w:cs="Times New Roman"/>
          <w:sz w:val="28"/>
          <w:szCs w:val="28"/>
        </w:rPr>
        <w:t>е</w:t>
      </w:r>
      <w:r w:rsidRPr="00FB22C2">
        <w:rPr>
          <w:rFonts w:ascii="Times New Roman" w:hAnsi="Times New Roman" w:cs="Times New Roman"/>
          <w:sz w:val="28"/>
          <w:szCs w:val="28"/>
        </w:rPr>
        <w:t xml:space="preserve"> исследования, так и</w:t>
      </w:r>
      <w:r w:rsidR="00B04903" w:rsidRPr="00FB22C2">
        <w:rPr>
          <w:rFonts w:ascii="Times New Roman" w:hAnsi="Times New Roman" w:cs="Times New Roman"/>
          <w:sz w:val="28"/>
          <w:szCs w:val="28"/>
        </w:rPr>
        <w:t xml:space="preserve">, </w:t>
      </w:r>
      <w:r w:rsidR="00F3424E" w:rsidRPr="00FB22C2">
        <w:rPr>
          <w:rFonts w:ascii="Times New Roman" w:hAnsi="Times New Roman" w:cs="Times New Roman"/>
          <w:sz w:val="28"/>
          <w:szCs w:val="28"/>
        </w:rPr>
        <w:t>вероятно</w:t>
      </w:r>
      <w:r w:rsidR="00B04903" w:rsidRPr="00FB22C2">
        <w:rPr>
          <w:rFonts w:ascii="Times New Roman" w:hAnsi="Times New Roman" w:cs="Times New Roman"/>
          <w:sz w:val="28"/>
          <w:szCs w:val="28"/>
        </w:rPr>
        <w:t xml:space="preserve">, на результат. </w:t>
      </w:r>
      <w:r w:rsidR="003342E4" w:rsidRPr="00FB22C2">
        <w:rPr>
          <w:rFonts w:ascii="Times New Roman" w:hAnsi="Times New Roman" w:cs="Times New Roman"/>
          <w:sz w:val="28"/>
          <w:szCs w:val="28"/>
        </w:rPr>
        <w:t xml:space="preserve">Также выполнение задачи контролируемого высокочастотного дыхания психологически </w:t>
      </w:r>
      <w:r w:rsidR="00F3424E" w:rsidRPr="00FB22C2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3342E4" w:rsidRPr="00FB22C2">
        <w:rPr>
          <w:rFonts w:ascii="Times New Roman" w:hAnsi="Times New Roman" w:cs="Times New Roman"/>
          <w:sz w:val="28"/>
          <w:szCs w:val="28"/>
        </w:rPr>
        <w:t>затруднительным</w:t>
      </w:r>
      <w:r w:rsidR="00820C0A" w:rsidRPr="00FB22C2">
        <w:rPr>
          <w:rFonts w:ascii="Times New Roman" w:hAnsi="Times New Roman" w:cs="Times New Roman"/>
          <w:sz w:val="28"/>
          <w:szCs w:val="28"/>
        </w:rPr>
        <w:t>,</w:t>
      </w:r>
      <w:r w:rsidR="003342E4" w:rsidRPr="00FB22C2">
        <w:rPr>
          <w:rFonts w:ascii="Times New Roman" w:hAnsi="Times New Roman" w:cs="Times New Roman"/>
          <w:sz w:val="28"/>
          <w:szCs w:val="28"/>
        </w:rPr>
        <w:t xml:space="preserve"> даже несмотря на кратковременност</w:t>
      </w:r>
      <w:r w:rsidR="00820C0A" w:rsidRPr="00FB22C2">
        <w:rPr>
          <w:rFonts w:ascii="Times New Roman" w:hAnsi="Times New Roman" w:cs="Times New Roman"/>
          <w:sz w:val="28"/>
          <w:szCs w:val="28"/>
        </w:rPr>
        <w:t xml:space="preserve">ь проб и </w:t>
      </w:r>
      <w:r w:rsidR="00951502" w:rsidRPr="00FB22C2">
        <w:rPr>
          <w:rFonts w:ascii="Times New Roman" w:hAnsi="Times New Roman" w:cs="Times New Roman"/>
          <w:sz w:val="28"/>
          <w:szCs w:val="28"/>
        </w:rPr>
        <w:t xml:space="preserve">информацию о </w:t>
      </w:r>
      <w:r w:rsidR="00820C0A" w:rsidRPr="00FB22C2">
        <w:rPr>
          <w:rFonts w:ascii="Times New Roman" w:hAnsi="Times New Roman" w:cs="Times New Roman"/>
          <w:sz w:val="28"/>
          <w:szCs w:val="28"/>
        </w:rPr>
        <w:t>доказанно</w:t>
      </w:r>
      <w:r w:rsidR="00951502" w:rsidRPr="00FB22C2">
        <w:rPr>
          <w:rFonts w:ascii="Times New Roman" w:hAnsi="Times New Roman" w:cs="Times New Roman"/>
          <w:sz w:val="28"/>
          <w:szCs w:val="28"/>
        </w:rPr>
        <w:t>м отсутствии</w:t>
      </w:r>
      <w:r w:rsidR="003342E4" w:rsidRPr="00FB22C2">
        <w:rPr>
          <w:rFonts w:ascii="Times New Roman" w:hAnsi="Times New Roman" w:cs="Times New Roman"/>
          <w:sz w:val="28"/>
          <w:szCs w:val="28"/>
        </w:rPr>
        <w:t xml:space="preserve"> гипервентиляции</w:t>
      </w:r>
      <w:r w:rsidR="00820C0A" w:rsidRPr="00FB22C2">
        <w:rPr>
          <w:rFonts w:ascii="Times New Roman" w:hAnsi="Times New Roman" w:cs="Times New Roman"/>
          <w:sz w:val="28"/>
          <w:szCs w:val="28"/>
        </w:rPr>
        <w:t xml:space="preserve">, неблагоприятных </w:t>
      </w:r>
      <w:r w:rsidR="003342E4" w:rsidRPr="00FB22C2">
        <w:rPr>
          <w:rFonts w:ascii="Times New Roman" w:hAnsi="Times New Roman" w:cs="Times New Roman"/>
          <w:sz w:val="28"/>
          <w:szCs w:val="28"/>
        </w:rPr>
        <w:t xml:space="preserve">изменений газового состава крови </w:t>
      </w:r>
      <w:r w:rsidR="00820C0A" w:rsidRPr="00FB22C2">
        <w:rPr>
          <w:rFonts w:ascii="Times New Roman" w:hAnsi="Times New Roman" w:cs="Times New Roman"/>
          <w:sz w:val="28"/>
          <w:szCs w:val="28"/>
        </w:rPr>
        <w:t>или других побочных явлений</w:t>
      </w:r>
      <w:r w:rsidR="00951502" w:rsidRPr="00FB22C2">
        <w:rPr>
          <w:rFonts w:ascii="Times New Roman" w:hAnsi="Times New Roman" w:cs="Times New Roman"/>
          <w:sz w:val="28"/>
          <w:szCs w:val="28"/>
        </w:rPr>
        <w:t xml:space="preserve"> после выполнения исследования</w:t>
      </w:r>
      <w:r w:rsidR="00820C0A" w:rsidRPr="00FB22C2">
        <w:rPr>
          <w:rFonts w:ascii="Times New Roman" w:hAnsi="Times New Roman" w:cs="Times New Roman"/>
          <w:sz w:val="28"/>
          <w:szCs w:val="28"/>
        </w:rPr>
        <w:t xml:space="preserve">. </w:t>
      </w:r>
      <w:r w:rsidR="00B54BEC" w:rsidRPr="00FB22C2">
        <w:rPr>
          <w:rFonts w:ascii="Times New Roman" w:hAnsi="Times New Roman" w:cs="Times New Roman"/>
          <w:sz w:val="28"/>
          <w:szCs w:val="28"/>
        </w:rPr>
        <w:t xml:space="preserve">Поиск путей преодоления описанных проблем представляется актуальным в связи с высокой информативностью и уникальностью данной методики в оценке </w:t>
      </w:r>
      <w:proofErr w:type="spellStart"/>
      <w:r w:rsidR="00B54BEC" w:rsidRPr="00FB22C2">
        <w:rPr>
          <w:rFonts w:ascii="Times New Roman" w:hAnsi="Times New Roman" w:cs="Times New Roman"/>
          <w:sz w:val="28"/>
          <w:szCs w:val="28"/>
        </w:rPr>
        <w:t>регуляторно</w:t>
      </w:r>
      <w:proofErr w:type="spellEnd"/>
      <w:r w:rsidR="00B54BEC" w:rsidRPr="00FB22C2">
        <w:rPr>
          <w:rFonts w:ascii="Times New Roman" w:hAnsi="Times New Roman" w:cs="Times New Roman"/>
          <w:sz w:val="28"/>
          <w:szCs w:val="28"/>
        </w:rPr>
        <w:t xml:space="preserve">-адаптивных возможностей организма. </w:t>
      </w:r>
    </w:p>
    <w:p w:rsidR="00F1775B" w:rsidRPr="00FB22C2" w:rsidRDefault="0080231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2318">
        <w:rPr>
          <w:rFonts w:ascii="Times New Roman" w:hAnsi="Times New Roman" w:cs="Times New Roman"/>
          <w:b/>
          <w:sz w:val="28"/>
          <w:szCs w:val="28"/>
        </w:rPr>
        <w:t xml:space="preserve">Цель исследования – </w:t>
      </w:r>
      <w:r w:rsidR="00AE2147" w:rsidRPr="00FB22C2">
        <w:rPr>
          <w:rFonts w:ascii="Times New Roman" w:hAnsi="Times New Roman" w:cs="Times New Roman"/>
          <w:sz w:val="28"/>
          <w:szCs w:val="28"/>
        </w:rPr>
        <w:t xml:space="preserve">Повысить </w:t>
      </w:r>
      <w:r w:rsidR="00E34230" w:rsidRPr="00FB22C2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 w:rsidR="00A76F79" w:rsidRPr="00802318">
        <w:rPr>
          <w:rFonts w:ascii="Times New Roman" w:hAnsi="Times New Roman" w:cs="Times New Roman"/>
          <w:sz w:val="28"/>
          <w:szCs w:val="28"/>
        </w:rPr>
        <w:t>количественной</w:t>
      </w:r>
      <w:r w:rsidR="00A76F79" w:rsidRPr="00FB22C2">
        <w:rPr>
          <w:rFonts w:ascii="Times New Roman" w:hAnsi="Times New Roman" w:cs="Times New Roman"/>
          <w:sz w:val="28"/>
          <w:szCs w:val="28"/>
        </w:rPr>
        <w:t xml:space="preserve"> </w:t>
      </w:r>
      <w:r w:rsidR="00AE2147" w:rsidRPr="00FB22C2">
        <w:rPr>
          <w:rFonts w:ascii="Times New Roman" w:hAnsi="Times New Roman" w:cs="Times New Roman"/>
          <w:sz w:val="28"/>
          <w:szCs w:val="28"/>
        </w:rPr>
        <w:t>оценк</w:t>
      </w:r>
      <w:r w:rsidR="002410FF" w:rsidRPr="00FB22C2">
        <w:rPr>
          <w:rFonts w:ascii="Times New Roman" w:hAnsi="Times New Roman" w:cs="Times New Roman"/>
          <w:sz w:val="28"/>
          <w:szCs w:val="28"/>
        </w:rPr>
        <w:t>и</w:t>
      </w:r>
      <w:r w:rsidR="00AE2147" w:rsidRPr="00FB22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2147" w:rsidRPr="00FB22C2">
        <w:rPr>
          <w:rFonts w:ascii="Times New Roman" w:hAnsi="Times New Roman" w:cs="Times New Roman"/>
          <w:sz w:val="28"/>
          <w:szCs w:val="28"/>
        </w:rPr>
        <w:t>регуляторно</w:t>
      </w:r>
      <w:proofErr w:type="spellEnd"/>
      <w:r w:rsidR="00AE2147" w:rsidRPr="00FB22C2">
        <w:rPr>
          <w:rFonts w:ascii="Times New Roman" w:hAnsi="Times New Roman" w:cs="Times New Roman"/>
          <w:sz w:val="28"/>
          <w:szCs w:val="28"/>
        </w:rPr>
        <w:t>-адаптивных возможностей человека.</w:t>
      </w:r>
    </w:p>
    <w:p w:rsidR="00F1775B" w:rsidRPr="00FB22C2" w:rsidRDefault="0080231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исследования.</w:t>
      </w:r>
      <w:r w:rsidR="00F1775B" w:rsidRPr="00FB22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4431" w:rsidRPr="00FB22C2" w:rsidRDefault="00A14431" w:rsidP="0080231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t>Установить связь</w:t>
      </w:r>
      <w:r w:rsidR="00AE2147" w:rsidRPr="00FB22C2">
        <w:rPr>
          <w:rFonts w:ascii="Times New Roman" w:hAnsi="Times New Roman" w:cs="Times New Roman"/>
          <w:sz w:val="28"/>
          <w:szCs w:val="28"/>
        </w:rPr>
        <w:t xml:space="preserve"> между процентом ошибки при воспроизведении задаваемого стимулятором ритма дыхания и </w:t>
      </w:r>
      <w:r w:rsidR="00B642A7" w:rsidRPr="00FB22C2">
        <w:rPr>
          <w:rFonts w:ascii="Times New Roman" w:hAnsi="Times New Roman" w:cs="Times New Roman"/>
          <w:sz w:val="28"/>
          <w:szCs w:val="28"/>
        </w:rPr>
        <w:t xml:space="preserve">диапазоном, а также </w:t>
      </w:r>
      <w:r w:rsidR="00AE2147" w:rsidRPr="00FB22C2">
        <w:rPr>
          <w:rFonts w:ascii="Times New Roman" w:hAnsi="Times New Roman" w:cs="Times New Roman"/>
          <w:sz w:val="28"/>
          <w:szCs w:val="28"/>
        </w:rPr>
        <w:t>длительностью развития се</w:t>
      </w:r>
      <w:r w:rsidRPr="00FB22C2">
        <w:rPr>
          <w:rFonts w:ascii="Times New Roman" w:hAnsi="Times New Roman" w:cs="Times New Roman"/>
          <w:sz w:val="28"/>
          <w:szCs w:val="28"/>
        </w:rPr>
        <w:t>рдечно-дыхательного синхронизма</w:t>
      </w:r>
      <w:r w:rsidR="00AE2147" w:rsidRPr="00FB22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34B1" w:rsidRPr="00FB22C2" w:rsidRDefault="00006545" w:rsidP="0080231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t>Определить</w:t>
      </w:r>
      <w:r w:rsidR="001634B1" w:rsidRPr="00FB22C2">
        <w:rPr>
          <w:rFonts w:ascii="Times New Roman" w:hAnsi="Times New Roman" w:cs="Times New Roman"/>
          <w:sz w:val="28"/>
          <w:szCs w:val="28"/>
        </w:rPr>
        <w:t xml:space="preserve"> минимальное</w:t>
      </w:r>
      <w:r w:rsidRPr="00FB22C2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1634B1" w:rsidRPr="00FB22C2">
        <w:rPr>
          <w:rFonts w:ascii="Times New Roman" w:hAnsi="Times New Roman" w:cs="Times New Roman"/>
          <w:sz w:val="28"/>
          <w:szCs w:val="28"/>
        </w:rPr>
        <w:t xml:space="preserve"> дыхательных циклов с частотой,</w:t>
      </w:r>
      <w:r w:rsidRPr="00FB22C2">
        <w:rPr>
          <w:rFonts w:ascii="Times New Roman" w:hAnsi="Times New Roman" w:cs="Times New Roman"/>
          <w:sz w:val="28"/>
          <w:szCs w:val="28"/>
        </w:rPr>
        <w:t xml:space="preserve"> </w:t>
      </w:r>
      <w:r w:rsidR="001634B1" w:rsidRPr="00FB22C2">
        <w:rPr>
          <w:rFonts w:ascii="Times New Roman" w:hAnsi="Times New Roman" w:cs="Times New Roman"/>
          <w:sz w:val="28"/>
          <w:szCs w:val="28"/>
        </w:rPr>
        <w:t xml:space="preserve">точно соответствующей заданной, необходимое для развития сердечно-дыхательного синхронизма в результативной пробе.   </w:t>
      </w:r>
    </w:p>
    <w:p w:rsidR="00AE2147" w:rsidRPr="00FB22C2" w:rsidRDefault="00AE2147" w:rsidP="0080231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lastRenderedPageBreak/>
        <w:t xml:space="preserve">Найти количество дыхательных циклов с </w:t>
      </w:r>
      <w:r w:rsidR="00A14431" w:rsidRPr="00FB22C2">
        <w:rPr>
          <w:rFonts w:ascii="Times New Roman" w:hAnsi="Times New Roman" w:cs="Times New Roman"/>
          <w:sz w:val="28"/>
          <w:szCs w:val="28"/>
        </w:rPr>
        <w:t>одинаковой</w:t>
      </w:r>
      <w:r w:rsidRPr="00FB22C2">
        <w:rPr>
          <w:rFonts w:ascii="Times New Roman" w:hAnsi="Times New Roman" w:cs="Times New Roman"/>
          <w:sz w:val="28"/>
          <w:szCs w:val="28"/>
        </w:rPr>
        <w:t xml:space="preserve"> частотой, достаточное для принятия решения об отсутствии сердечно-дыхательной синхронизации на </w:t>
      </w:r>
      <w:r w:rsidR="00A14431" w:rsidRPr="00FB22C2">
        <w:rPr>
          <w:rFonts w:ascii="Times New Roman" w:hAnsi="Times New Roman" w:cs="Times New Roman"/>
          <w:sz w:val="28"/>
          <w:szCs w:val="28"/>
        </w:rPr>
        <w:t>за</w:t>
      </w:r>
      <w:r w:rsidRPr="00FB22C2">
        <w:rPr>
          <w:rFonts w:ascii="Times New Roman" w:hAnsi="Times New Roman" w:cs="Times New Roman"/>
          <w:sz w:val="28"/>
          <w:szCs w:val="28"/>
        </w:rPr>
        <w:t>данной частоте.</w:t>
      </w:r>
    </w:p>
    <w:p w:rsidR="00AE2147" w:rsidRPr="00FB22C2" w:rsidRDefault="006D7050" w:rsidP="0080231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t xml:space="preserve">Оценить эффективность </w:t>
      </w:r>
      <w:r w:rsidR="00AE2147" w:rsidRPr="00FB22C2">
        <w:rPr>
          <w:rFonts w:ascii="Times New Roman" w:hAnsi="Times New Roman" w:cs="Times New Roman"/>
          <w:sz w:val="28"/>
          <w:szCs w:val="28"/>
        </w:rPr>
        <w:t>приемов для облегчения задачи воспроизведения задаваемого ритма дыхания для испытуемого:</w:t>
      </w:r>
      <w:r w:rsidR="00F56EF6" w:rsidRPr="00FB22C2">
        <w:rPr>
          <w:rFonts w:ascii="Times New Roman" w:hAnsi="Times New Roman" w:cs="Times New Roman"/>
          <w:sz w:val="28"/>
          <w:szCs w:val="28"/>
        </w:rPr>
        <w:t xml:space="preserve"> освобождение одной руки от ЭКГ-электрода (за счет записи одного отведения</w:t>
      </w:r>
      <w:r w:rsidRPr="00FB22C2">
        <w:rPr>
          <w:rFonts w:ascii="Times New Roman" w:hAnsi="Times New Roman" w:cs="Times New Roman"/>
          <w:sz w:val="28"/>
          <w:szCs w:val="28"/>
        </w:rPr>
        <w:t xml:space="preserve"> (</w:t>
      </w:r>
      <w:r w:rsidRPr="00FB22C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B22C2">
        <w:rPr>
          <w:rFonts w:ascii="Times New Roman" w:hAnsi="Times New Roman" w:cs="Times New Roman"/>
          <w:sz w:val="28"/>
          <w:szCs w:val="28"/>
        </w:rPr>
        <w:t xml:space="preserve"> или </w:t>
      </w:r>
      <w:r w:rsidRPr="00FB22C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B22C2">
        <w:rPr>
          <w:rFonts w:ascii="Times New Roman" w:hAnsi="Times New Roman" w:cs="Times New Roman"/>
          <w:sz w:val="28"/>
          <w:szCs w:val="28"/>
        </w:rPr>
        <w:t>)</w:t>
      </w:r>
      <w:r w:rsidR="00F56EF6" w:rsidRPr="00FB22C2">
        <w:rPr>
          <w:rFonts w:ascii="Times New Roman" w:hAnsi="Times New Roman" w:cs="Times New Roman"/>
          <w:sz w:val="28"/>
          <w:szCs w:val="28"/>
        </w:rPr>
        <w:t>, достаточного для контрол</w:t>
      </w:r>
      <w:r w:rsidRPr="00FB22C2">
        <w:rPr>
          <w:rFonts w:ascii="Times New Roman" w:hAnsi="Times New Roman" w:cs="Times New Roman"/>
          <w:sz w:val="28"/>
          <w:szCs w:val="28"/>
        </w:rPr>
        <w:t>я ЧСС) для удобства испытуемого</w:t>
      </w:r>
      <w:r w:rsidR="00903468" w:rsidRPr="00FB22C2">
        <w:rPr>
          <w:rFonts w:ascii="Times New Roman" w:hAnsi="Times New Roman" w:cs="Times New Roman"/>
          <w:sz w:val="28"/>
          <w:szCs w:val="28"/>
        </w:rPr>
        <w:t xml:space="preserve"> (с определением двигательной асимметрии полушарий головного мозга)</w:t>
      </w:r>
      <w:r w:rsidRPr="00FB22C2">
        <w:rPr>
          <w:rFonts w:ascii="Times New Roman" w:hAnsi="Times New Roman" w:cs="Times New Roman"/>
          <w:sz w:val="28"/>
          <w:szCs w:val="28"/>
        </w:rPr>
        <w:t xml:space="preserve">; </w:t>
      </w:r>
      <w:r w:rsidR="00AE2147" w:rsidRPr="00FB22C2">
        <w:rPr>
          <w:rFonts w:ascii="Times New Roman" w:hAnsi="Times New Roman" w:cs="Times New Roman"/>
          <w:sz w:val="28"/>
          <w:szCs w:val="28"/>
        </w:rPr>
        <w:t xml:space="preserve">просмотр </w:t>
      </w:r>
      <w:r w:rsidRPr="00FB22C2">
        <w:rPr>
          <w:rFonts w:ascii="Times New Roman" w:hAnsi="Times New Roman" w:cs="Times New Roman"/>
          <w:sz w:val="28"/>
          <w:szCs w:val="28"/>
        </w:rPr>
        <w:t xml:space="preserve">обучающей </w:t>
      </w:r>
      <w:r w:rsidR="00AE2147" w:rsidRPr="00FB22C2">
        <w:rPr>
          <w:rFonts w:ascii="Times New Roman" w:hAnsi="Times New Roman" w:cs="Times New Roman"/>
          <w:sz w:val="28"/>
          <w:szCs w:val="28"/>
        </w:rPr>
        <w:t xml:space="preserve">видеозаписи, </w:t>
      </w:r>
      <w:r w:rsidRPr="00FB22C2">
        <w:rPr>
          <w:rFonts w:ascii="Times New Roman" w:hAnsi="Times New Roman" w:cs="Times New Roman"/>
          <w:sz w:val="28"/>
          <w:szCs w:val="28"/>
        </w:rPr>
        <w:t xml:space="preserve">демонстрирующей </w:t>
      </w:r>
      <w:r w:rsidR="00AE2147" w:rsidRPr="00FB22C2">
        <w:rPr>
          <w:rFonts w:ascii="Times New Roman" w:hAnsi="Times New Roman" w:cs="Times New Roman"/>
          <w:sz w:val="28"/>
          <w:szCs w:val="28"/>
        </w:rPr>
        <w:t xml:space="preserve">испытуемому алгоритм </w:t>
      </w:r>
      <w:r w:rsidRPr="00FB22C2">
        <w:rPr>
          <w:rFonts w:ascii="Times New Roman" w:hAnsi="Times New Roman" w:cs="Times New Roman"/>
          <w:sz w:val="28"/>
          <w:szCs w:val="28"/>
        </w:rPr>
        <w:t xml:space="preserve">предстоящего исследования; «идеомоторная тренировка»; </w:t>
      </w:r>
      <w:proofErr w:type="gramStart"/>
      <w:r w:rsidRPr="00FB22C2">
        <w:rPr>
          <w:rFonts w:ascii="Times New Roman" w:hAnsi="Times New Roman" w:cs="Times New Roman"/>
          <w:sz w:val="28"/>
          <w:szCs w:val="28"/>
        </w:rPr>
        <w:t>определение латентного периода простой сенсомоторной реакции на звуковой и световой раздражители в качестве подготовки к исс</w:t>
      </w:r>
      <w:r w:rsidR="00903468" w:rsidRPr="00FB22C2">
        <w:rPr>
          <w:rFonts w:ascii="Times New Roman" w:hAnsi="Times New Roman" w:cs="Times New Roman"/>
          <w:sz w:val="28"/>
          <w:szCs w:val="28"/>
        </w:rPr>
        <w:t>л</w:t>
      </w:r>
      <w:r w:rsidRPr="00FB22C2">
        <w:rPr>
          <w:rFonts w:ascii="Times New Roman" w:hAnsi="Times New Roman" w:cs="Times New Roman"/>
          <w:sz w:val="28"/>
          <w:szCs w:val="28"/>
        </w:rPr>
        <w:t xml:space="preserve">едованию. </w:t>
      </w:r>
      <w:proofErr w:type="gramEnd"/>
    </w:p>
    <w:p w:rsidR="00582FB6" w:rsidRPr="00FB22C2" w:rsidRDefault="00582FB6" w:rsidP="0080231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t xml:space="preserve">Сформулировать принципы контроля дыхания при выполнении исследования методом СДС, позволяющие повысить точность воспроизведения задаваемого ритма дыхания. </w:t>
      </w:r>
    </w:p>
    <w:p w:rsidR="00B41FFF" w:rsidRPr="00FB22C2" w:rsidRDefault="0080231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b/>
          <w:sz w:val="28"/>
          <w:szCs w:val="28"/>
        </w:rPr>
        <w:t>Изучаемые явления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41FFF" w:rsidRPr="00FB22C2">
        <w:rPr>
          <w:rFonts w:ascii="Times New Roman" w:hAnsi="Times New Roman" w:cs="Times New Roman"/>
          <w:sz w:val="28"/>
          <w:szCs w:val="28"/>
        </w:rPr>
        <w:t xml:space="preserve">РАВ организма человека. </w:t>
      </w:r>
    </w:p>
    <w:p w:rsidR="00F1775B" w:rsidRPr="00FB22C2" w:rsidRDefault="00802318" w:rsidP="0080231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2C2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51979" w:rsidRPr="00FB22C2" w:rsidRDefault="000114B6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2318">
        <w:rPr>
          <w:rFonts w:ascii="Times New Roman" w:hAnsi="Times New Roman" w:cs="Times New Roman"/>
          <w:sz w:val="28"/>
          <w:szCs w:val="28"/>
        </w:rPr>
        <w:t>60 добровольцев – з</w:t>
      </w:r>
      <w:r w:rsidR="00F1249A" w:rsidRPr="00802318">
        <w:rPr>
          <w:rFonts w:ascii="Times New Roman" w:hAnsi="Times New Roman" w:cs="Times New Roman"/>
          <w:sz w:val="28"/>
          <w:szCs w:val="28"/>
        </w:rPr>
        <w:t>доровые люди обоего пола в возрасте от 18 до 22 лет.</w:t>
      </w:r>
    </w:p>
    <w:p w:rsidR="00B41FFF" w:rsidRPr="00FB22C2" w:rsidRDefault="00B41FFF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b/>
          <w:sz w:val="28"/>
          <w:szCs w:val="28"/>
        </w:rPr>
        <w:t xml:space="preserve">Критерии включения: </w:t>
      </w:r>
      <w:r w:rsidRPr="00FB22C2">
        <w:rPr>
          <w:rFonts w:ascii="Times New Roman" w:hAnsi="Times New Roman" w:cs="Times New Roman"/>
          <w:sz w:val="28"/>
          <w:szCs w:val="28"/>
        </w:rPr>
        <w:t>подписанное информированное сог</w:t>
      </w:r>
      <w:r w:rsidR="00802318">
        <w:rPr>
          <w:rFonts w:ascii="Times New Roman" w:hAnsi="Times New Roman" w:cs="Times New Roman"/>
          <w:sz w:val="28"/>
          <w:szCs w:val="28"/>
        </w:rPr>
        <w:t>ласие на участие в исследовании; возраст</w:t>
      </w:r>
      <w:r w:rsidR="00802318" w:rsidRPr="00802318">
        <w:rPr>
          <w:rFonts w:ascii="Times New Roman" w:hAnsi="Times New Roman" w:cs="Times New Roman"/>
          <w:sz w:val="28"/>
          <w:szCs w:val="28"/>
        </w:rPr>
        <w:t xml:space="preserve"> от 18 до 22 лет.</w:t>
      </w:r>
    </w:p>
    <w:p w:rsidR="00F1249A" w:rsidRPr="00FB22C2" w:rsidRDefault="00F1775B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b/>
          <w:sz w:val="28"/>
          <w:szCs w:val="28"/>
        </w:rPr>
        <w:t>Критерии исключения:</w:t>
      </w:r>
      <w:r w:rsidR="00B41FFF" w:rsidRPr="00FB2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1FFF" w:rsidRPr="00FB22C2">
        <w:rPr>
          <w:rFonts w:ascii="Times New Roman" w:hAnsi="Times New Roman" w:cs="Times New Roman"/>
          <w:sz w:val="28"/>
          <w:szCs w:val="28"/>
        </w:rPr>
        <w:t>н</w:t>
      </w:r>
      <w:r w:rsidR="00F1249A" w:rsidRPr="00FB22C2">
        <w:rPr>
          <w:rFonts w:ascii="Times New Roman" w:hAnsi="Times New Roman" w:cs="Times New Roman"/>
          <w:sz w:val="28"/>
          <w:szCs w:val="28"/>
        </w:rPr>
        <w:t>аличие хронических заболеваний</w:t>
      </w:r>
      <w:r w:rsidR="00B41FFF" w:rsidRPr="00FB22C2">
        <w:rPr>
          <w:rFonts w:ascii="Times New Roman" w:hAnsi="Times New Roman" w:cs="Times New Roman"/>
          <w:sz w:val="28"/>
          <w:szCs w:val="28"/>
        </w:rPr>
        <w:t>.</w:t>
      </w:r>
    </w:p>
    <w:p w:rsidR="00941E28" w:rsidRPr="00FB22C2" w:rsidRDefault="00941E2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2C2">
        <w:rPr>
          <w:rFonts w:ascii="Times New Roman" w:hAnsi="Times New Roman" w:cs="Times New Roman"/>
          <w:sz w:val="28"/>
          <w:szCs w:val="28"/>
        </w:rPr>
        <w:t xml:space="preserve">60 добровольцев методом конвертов будут </w:t>
      </w:r>
      <w:proofErr w:type="spellStart"/>
      <w:r w:rsidRPr="00FB22C2">
        <w:rPr>
          <w:rFonts w:ascii="Times New Roman" w:hAnsi="Times New Roman" w:cs="Times New Roman"/>
          <w:sz w:val="28"/>
          <w:szCs w:val="28"/>
        </w:rPr>
        <w:t>рандомизированы</w:t>
      </w:r>
      <w:proofErr w:type="spellEnd"/>
      <w:r w:rsidRPr="00FB22C2">
        <w:rPr>
          <w:rFonts w:ascii="Times New Roman" w:hAnsi="Times New Roman" w:cs="Times New Roman"/>
          <w:sz w:val="28"/>
          <w:szCs w:val="28"/>
        </w:rPr>
        <w:t xml:space="preserve"> в 2 группы. 30 добровольцам будет предложено определить латентный период простой сенсомоторной реакции на звуковой и световой раздражители (</w:t>
      </w:r>
      <w:proofErr w:type="spellStart"/>
      <w:r w:rsidRPr="00FB22C2">
        <w:rPr>
          <w:rFonts w:ascii="Times New Roman" w:hAnsi="Times New Roman" w:cs="Times New Roman"/>
          <w:sz w:val="28"/>
          <w:szCs w:val="28"/>
        </w:rPr>
        <w:t>электрорефлексометр</w:t>
      </w:r>
      <w:proofErr w:type="spellEnd"/>
      <w:r w:rsidRPr="00FB22C2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Pr="00FB22C2">
        <w:rPr>
          <w:rFonts w:ascii="Times New Roman" w:hAnsi="Times New Roman" w:cs="Times New Roman"/>
          <w:sz w:val="28"/>
          <w:szCs w:val="28"/>
        </w:rPr>
        <w:t>Нейрософт</w:t>
      </w:r>
      <w:proofErr w:type="spellEnd"/>
      <w:r w:rsidRPr="00FB22C2">
        <w:rPr>
          <w:rFonts w:ascii="Times New Roman" w:hAnsi="Times New Roman" w:cs="Times New Roman"/>
          <w:sz w:val="28"/>
          <w:szCs w:val="28"/>
        </w:rPr>
        <w:t>») в качестве подготовки к исследованию, затем пройти обследование методом сердечно-дыхательного синхронизма. 30 добровольцев определят  свою двигательную асимметрию полушарий головного мозга тестом И.П. Павлова и методикой выявления соотношения сигнальных систем Е.А. Климова</w:t>
      </w:r>
      <w:proofErr w:type="gramEnd"/>
      <w:r w:rsidRPr="00FB22C2">
        <w:rPr>
          <w:rFonts w:ascii="Times New Roman" w:hAnsi="Times New Roman" w:cs="Times New Roman"/>
          <w:sz w:val="28"/>
          <w:szCs w:val="28"/>
        </w:rPr>
        <w:t xml:space="preserve"> и затем пройдут обследование </w:t>
      </w:r>
      <w:r w:rsidRPr="00FB22C2">
        <w:rPr>
          <w:rFonts w:ascii="Times New Roman" w:hAnsi="Times New Roman" w:cs="Times New Roman"/>
          <w:sz w:val="28"/>
          <w:szCs w:val="28"/>
        </w:rPr>
        <w:lastRenderedPageBreak/>
        <w:t>методом сердечно-дыхательного синхронизма с записью одного отведения ЭКГ и пневмограммы.</w:t>
      </w:r>
    </w:p>
    <w:p w:rsidR="00F1775B" w:rsidRPr="00FB22C2" w:rsidRDefault="0080231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2C2">
        <w:rPr>
          <w:rFonts w:ascii="Times New Roman" w:hAnsi="Times New Roman" w:cs="Times New Roman"/>
          <w:b/>
          <w:sz w:val="28"/>
          <w:szCs w:val="28"/>
        </w:rPr>
        <w:t>Методы исследования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1249A" w:rsidRPr="00FB22C2" w:rsidRDefault="00802318" w:rsidP="00802318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="00995B91" w:rsidRPr="00FB22C2">
        <w:rPr>
          <w:rFonts w:ascii="Times New Roman" w:hAnsi="Times New Roman" w:cs="Times New Roman"/>
          <w:b/>
          <w:sz w:val="28"/>
          <w:szCs w:val="28"/>
        </w:rPr>
        <w:t>лектро</w:t>
      </w:r>
      <w:r w:rsidR="00E54434" w:rsidRPr="00FB22C2">
        <w:rPr>
          <w:rFonts w:ascii="Times New Roman" w:hAnsi="Times New Roman" w:cs="Times New Roman"/>
          <w:b/>
          <w:sz w:val="28"/>
          <w:szCs w:val="28"/>
        </w:rPr>
        <w:t>- и психо</w:t>
      </w:r>
      <w:r w:rsidR="00995B91" w:rsidRPr="00FB22C2">
        <w:rPr>
          <w:rFonts w:ascii="Times New Roman" w:hAnsi="Times New Roman" w:cs="Times New Roman"/>
          <w:b/>
          <w:sz w:val="28"/>
          <w:szCs w:val="28"/>
        </w:rPr>
        <w:t xml:space="preserve">физиологические: </w:t>
      </w:r>
      <w:r w:rsidR="00F1249A" w:rsidRPr="00FB22C2">
        <w:rPr>
          <w:rFonts w:ascii="Times New Roman" w:hAnsi="Times New Roman" w:cs="Times New Roman"/>
          <w:sz w:val="28"/>
          <w:szCs w:val="28"/>
        </w:rPr>
        <w:t>ЭКГ, пневмография, определение латентного периода простой сенсомоторной реакции, метод сердечно-дыхательного синхронизма;</w:t>
      </w:r>
      <w:r w:rsidR="00E54434" w:rsidRPr="00FB22C2">
        <w:rPr>
          <w:rFonts w:ascii="Times New Roman" w:hAnsi="Times New Roman" w:cs="Times New Roman"/>
          <w:sz w:val="28"/>
          <w:szCs w:val="28"/>
        </w:rPr>
        <w:t xml:space="preserve"> о</w:t>
      </w:r>
      <w:r w:rsidR="00F1249A" w:rsidRPr="00FB22C2">
        <w:rPr>
          <w:rFonts w:ascii="Times New Roman" w:hAnsi="Times New Roman" w:cs="Times New Roman"/>
          <w:sz w:val="28"/>
          <w:szCs w:val="28"/>
        </w:rPr>
        <w:t>пределение двигательной асимметрии полушарий головного мозга</w:t>
      </w:r>
      <w:r w:rsidR="0006219F" w:rsidRPr="00FB22C2">
        <w:rPr>
          <w:rFonts w:ascii="Times New Roman" w:hAnsi="Times New Roman" w:cs="Times New Roman"/>
          <w:sz w:val="28"/>
          <w:szCs w:val="28"/>
        </w:rPr>
        <w:t xml:space="preserve"> тестом И.П. Павлова, методикой выявления соотношения сигнальных систем Е.А. Климова</w:t>
      </w:r>
      <w:r w:rsidR="00F1249A" w:rsidRPr="00FB22C2">
        <w:rPr>
          <w:rFonts w:ascii="Times New Roman" w:hAnsi="Times New Roman" w:cs="Times New Roman"/>
          <w:sz w:val="28"/>
          <w:szCs w:val="28"/>
        </w:rPr>
        <w:t>;</w:t>
      </w:r>
    </w:p>
    <w:p w:rsidR="00F1249A" w:rsidRPr="00FB22C2" w:rsidRDefault="00F1249A" w:rsidP="00802318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2C2">
        <w:rPr>
          <w:rFonts w:ascii="Times New Roman" w:hAnsi="Times New Roman" w:cs="Times New Roman"/>
          <w:b/>
          <w:sz w:val="28"/>
          <w:szCs w:val="28"/>
        </w:rPr>
        <w:t>статистические</w:t>
      </w:r>
      <w:proofErr w:type="gramEnd"/>
      <w:r w:rsidRPr="00FB22C2">
        <w:rPr>
          <w:rFonts w:ascii="Times New Roman" w:hAnsi="Times New Roman" w:cs="Times New Roman"/>
          <w:sz w:val="28"/>
          <w:szCs w:val="28"/>
        </w:rPr>
        <w:t xml:space="preserve">: статистический анализ материала в среде пакета </w:t>
      </w:r>
      <w:proofErr w:type="spellStart"/>
      <w:r w:rsidRPr="00FB22C2">
        <w:rPr>
          <w:rFonts w:ascii="Times New Roman" w:hAnsi="Times New Roman" w:cs="Times New Roman"/>
          <w:sz w:val="28"/>
          <w:szCs w:val="28"/>
        </w:rPr>
        <w:t>Statistica</w:t>
      </w:r>
      <w:proofErr w:type="spellEnd"/>
      <w:r w:rsidRPr="00FB22C2">
        <w:rPr>
          <w:rFonts w:ascii="Times New Roman" w:hAnsi="Times New Roman" w:cs="Times New Roman"/>
          <w:sz w:val="28"/>
          <w:szCs w:val="28"/>
        </w:rPr>
        <w:t xml:space="preserve"> 6, применение непараметрических критериев </w:t>
      </w:r>
      <w:proofErr w:type="spellStart"/>
      <w:r w:rsidRPr="00FB22C2">
        <w:rPr>
          <w:rFonts w:ascii="Times New Roman" w:hAnsi="Times New Roman" w:cs="Times New Roman"/>
          <w:sz w:val="28"/>
          <w:szCs w:val="28"/>
        </w:rPr>
        <w:t>Вальда</w:t>
      </w:r>
      <w:proofErr w:type="spellEnd"/>
      <w:r w:rsidRPr="00FB22C2">
        <w:rPr>
          <w:rFonts w:ascii="Times New Roman" w:hAnsi="Times New Roman" w:cs="Times New Roman"/>
          <w:sz w:val="28"/>
          <w:szCs w:val="28"/>
        </w:rPr>
        <w:t>-Вольфовица, Колмогорова-Смирнова, Манна-Уитни.</w:t>
      </w:r>
    </w:p>
    <w:p w:rsidR="0064539E" w:rsidRPr="00FB22C2" w:rsidRDefault="0080231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b/>
          <w:sz w:val="28"/>
          <w:szCs w:val="28"/>
        </w:rPr>
        <w:t>Используемые средства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02318">
        <w:rPr>
          <w:rFonts w:ascii="Times New Roman" w:hAnsi="Times New Roman" w:cs="Times New Roman"/>
          <w:sz w:val="28"/>
          <w:szCs w:val="28"/>
        </w:rPr>
        <w:t>с</w:t>
      </w:r>
      <w:r w:rsidR="004B5E8C" w:rsidRPr="00FB22C2">
        <w:rPr>
          <w:rFonts w:ascii="Times New Roman" w:hAnsi="Times New Roman" w:cs="Times New Roman"/>
          <w:sz w:val="28"/>
          <w:szCs w:val="28"/>
        </w:rPr>
        <w:t xml:space="preserve">истема для определения сердечно-дыхательного синхронизма у человека </w:t>
      </w:r>
      <w:r w:rsidR="009252CD" w:rsidRPr="00FB22C2">
        <w:rPr>
          <w:rFonts w:ascii="Times New Roman" w:hAnsi="Times New Roman" w:cs="Times New Roman"/>
          <w:sz w:val="28"/>
          <w:szCs w:val="28"/>
        </w:rPr>
        <w:t>(включает прибор ВНС-Микро, ООО «</w:t>
      </w:r>
      <w:proofErr w:type="spellStart"/>
      <w:r w:rsidR="009252CD" w:rsidRPr="00FB22C2">
        <w:rPr>
          <w:rFonts w:ascii="Times New Roman" w:hAnsi="Times New Roman" w:cs="Times New Roman"/>
          <w:sz w:val="28"/>
          <w:szCs w:val="28"/>
        </w:rPr>
        <w:t>Нейрософт</w:t>
      </w:r>
      <w:proofErr w:type="spellEnd"/>
      <w:r w:rsidR="009252CD" w:rsidRPr="00FB22C2">
        <w:rPr>
          <w:rFonts w:ascii="Times New Roman" w:hAnsi="Times New Roman" w:cs="Times New Roman"/>
          <w:sz w:val="28"/>
          <w:szCs w:val="28"/>
        </w:rPr>
        <w:t xml:space="preserve">»), персональный компьютер, </w:t>
      </w:r>
      <w:proofErr w:type="spellStart"/>
      <w:r w:rsidR="00995B91" w:rsidRPr="00FB22C2">
        <w:rPr>
          <w:rFonts w:ascii="Times New Roman" w:hAnsi="Times New Roman" w:cs="Times New Roman"/>
          <w:sz w:val="28"/>
          <w:szCs w:val="28"/>
        </w:rPr>
        <w:t>электрорефлексометр</w:t>
      </w:r>
      <w:proofErr w:type="spellEnd"/>
      <w:r w:rsidR="00995B91" w:rsidRPr="00FB22C2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="00995B91" w:rsidRPr="00FB22C2">
        <w:rPr>
          <w:rFonts w:ascii="Times New Roman" w:hAnsi="Times New Roman" w:cs="Times New Roman"/>
          <w:sz w:val="28"/>
          <w:szCs w:val="28"/>
        </w:rPr>
        <w:t>Нейрософт</w:t>
      </w:r>
      <w:proofErr w:type="spellEnd"/>
      <w:r w:rsidR="00995B91" w:rsidRPr="00FB22C2">
        <w:rPr>
          <w:rFonts w:ascii="Times New Roman" w:hAnsi="Times New Roman" w:cs="Times New Roman"/>
          <w:sz w:val="28"/>
          <w:szCs w:val="28"/>
        </w:rPr>
        <w:t>».</w:t>
      </w:r>
    </w:p>
    <w:p w:rsidR="00B1648A" w:rsidRPr="00FB22C2" w:rsidRDefault="0080231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b/>
          <w:sz w:val="28"/>
          <w:szCs w:val="28"/>
        </w:rPr>
        <w:t>Практическая значимость</w:t>
      </w:r>
      <w:r w:rsidR="0039498C" w:rsidRPr="00FB2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498C" w:rsidRPr="00FB22C2">
        <w:rPr>
          <w:rFonts w:ascii="Times New Roman" w:hAnsi="Times New Roman" w:cs="Times New Roman"/>
          <w:sz w:val="28"/>
          <w:szCs w:val="28"/>
        </w:rPr>
        <w:t>работы заключается</w:t>
      </w:r>
      <w:r w:rsidR="0039498C" w:rsidRPr="00FB2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498C" w:rsidRPr="00FB22C2">
        <w:rPr>
          <w:rFonts w:ascii="Times New Roman" w:hAnsi="Times New Roman" w:cs="Times New Roman"/>
          <w:sz w:val="28"/>
          <w:szCs w:val="28"/>
        </w:rPr>
        <w:t xml:space="preserve">в совершенствовании методики оценки </w:t>
      </w:r>
      <w:proofErr w:type="spellStart"/>
      <w:r w:rsidR="0039498C" w:rsidRPr="00FB22C2">
        <w:rPr>
          <w:rFonts w:ascii="Times New Roman" w:hAnsi="Times New Roman" w:cs="Times New Roman"/>
          <w:sz w:val="28"/>
          <w:szCs w:val="28"/>
        </w:rPr>
        <w:t>регуляторно</w:t>
      </w:r>
      <w:proofErr w:type="spellEnd"/>
      <w:r w:rsidR="0039498C" w:rsidRPr="00FB22C2">
        <w:rPr>
          <w:rFonts w:ascii="Times New Roman" w:hAnsi="Times New Roman" w:cs="Times New Roman"/>
          <w:sz w:val="28"/>
          <w:szCs w:val="28"/>
        </w:rPr>
        <w:t>-адаптивных возможностей человека за счет уменьшения времени проведения исследования методом сердечно-дыхательного синхронизма, повышен</w:t>
      </w:r>
      <w:r w:rsidR="00B41FFF" w:rsidRPr="00FB22C2">
        <w:rPr>
          <w:rFonts w:ascii="Times New Roman" w:hAnsi="Times New Roman" w:cs="Times New Roman"/>
          <w:sz w:val="28"/>
          <w:szCs w:val="28"/>
        </w:rPr>
        <w:t>ия комфортно</w:t>
      </w:r>
      <w:r w:rsidR="005E1BFC" w:rsidRPr="00FB22C2">
        <w:rPr>
          <w:rFonts w:ascii="Times New Roman" w:hAnsi="Times New Roman" w:cs="Times New Roman"/>
          <w:sz w:val="28"/>
          <w:szCs w:val="28"/>
        </w:rPr>
        <w:t>сти для испытуемого; результаты работы повысят эффективность количественной оценки РАВ.</w:t>
      </w:r>
    </w:p>
    <w:p w:rsidR="004D6EA0" w:rsidRPr="00FB22C2" w:rsidRDefault="0080231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b/>
          <w:sz w:val="28"/>
          <w:szCs w:val="28"/>
        </w:rPr>
        <w:t>Место проведения исследования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02318">
        <w:rPr>
          <w:rFonts w:ascii="Times New Roman" w:hAnsi="Times New Roman" w:cs="Times New Roman"/>
          <w:sz w:val="28"/>
          <w:szCs w:val="28"/>
        </w:rPr>
        <w:t>к</w:t>
      </w:r>
      <w:r w:rsidR="004D6EA0" w:rsidRPr="00FB22C2">
        <w:rPr>
          <w:rFonts w:ascii="Times New Roman" w:hAnsi="Times New Roman" w:cs="Times New Roman"/>
          <w:sz w:val="28"/>
          <w:szCs w:val="28"/>
        </w:rPr>
        <w:t xml:space="preserve">афедра нормальной физиологии ФГБОУ ВО </w:t>
      </w:r>
      <w:proofErr w:type="spellStart"/>
      <w:r w:rsidR="004D6EA0" w:rsidRPr="00FB22C2">
        <w:rPr>
          <w:rFonts w:ascii="Times New Roman" w:hAnsi="Times New Roman" w:cs="Times New Roman"/>
          <w:sz w:val="28"/>
          <w:szCs w:val="28"/>
        </w:rPr>
        <w:t>КубГМУ</w:t>
      </w:r>
      <w:proofErr w:type="spellEnd"/>
      <w:r w:rsidR="004D6EA0" w:rsidRPr="00FB22C2">
        <w:rPr>
          <w:rFonts w:ascii="Times New Roman" w:hAnsi="Times New Roman" w:cs="Times New Roman"/>
          <w:sz w:val="28"/>
          <w:szCs w:val="28"/>
        </w:rPr>
        <w:t xml:space="preserve"> Минздрава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648A" w:rsidRPr="00FB22C2" w:rsidRDefault="0080231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2C2">
        <w:rPr>
          <w:rFonts w:ascii="Times New Roman" w:hAnsi="Times New Roman" w:cs="Times New Roman"/>
          <w:b/>
          <w:sz w:val="28"/>
          <w:szCs w:val="28"/>
        </w:rPr>
        <w:t>Научная новизна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D6EA0" w:rsidRPr="00FB22C2" w:rsidRDefault="004D6EA0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t>В настоящем исследовании впервые будет:</w:t>
      </w:r>
    </w:p>
    <w:p w:rsidR="005E1BFC" w:rsidRPr="00FB22C2" w:rsidRDefault="005E1BFC" w:rsidP="00802318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t>определена роль этапа воспроизведения задаваемого ритма дыхания в развитии феномена сердечно-дыхательной синхронизации;</w:t>
      </w:r>
    </w:p>
    <w:p w:rsidR="005E1BFC" w:rsidRPr="00FB22C2" w:rsidRDefault="005E1BFC" w:rsidP="00802318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t xml:space="preserve">найдено количество дыхательных циклов с частотой, точно соответствующей заданной, необходимое для развития сердечно-дыхательного синхронизма в результативной пробе;   </w:t>
      </w:r>
    </w:p>
    <w:p w:rsidR="005E1BFC" w:rsidRPr="00FB22C2" w:rsidRDefault="005E1BFC" w:rsidP="00802318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lastRenderedPageBreak/>
        <w:t>определено количество дыхательных циклов с одинаковой частотой, достаточное для принятия решения об отсутствии сердечно-дыхательной синхронизации на заданной частоте;</w:t>
      </w:r>
    </w:p>
    <w:p w:rsidR="005E1BFC" w:rsidRPr="00FB22C2" w:rsidRDefault="005E1BFC" w:rsidP="00802318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t>сформирован комплекс приемов для облегчения задачи воспроизведения задаваемого ритма дыхания для испытуемого;</w:t>
      </w:r>
    </w:p>
    <w:p w:rsidR="005E1BFC" w:rsidRPr="00FB22C2" w:rsidRDefault="005E1BFC" w:rsidP="00802318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t>модифицирован алгоритм контроля дыхания при выполнении исследования методом СДС для повышения эффективности исследования.</w:t>
      </w:r>
    </w:p>
    <w:p w:rsidR="00B1648A" w:rsidRPr="00FB22C2" w:rsidRDefault="00802318" w:rsidP="00802318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2C2">
        <w:rPr>
          <w:rFonts w:ascii="Times New Roman" w:hAnsi="Times New Roman" w:cs="Times New Roman"/>
          <w:b/>
          <w:sz w:val="28"/>
          <w:szCs w:val="28"/>
        </w:rPr>
        <w:t>Годовые этапы исследования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114B6" w:rsidRPr="00FB22C2" w:rsidRDefault="000114B6" w:rsidP="00802318">
      <w:pPr>
        <w:widowControl w:val="0"/>
        <w:autoSpaceDE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zh-CN"/>
        </w:rPr>
      </w:pPr>
      <w:r w:rsidRPr="00FB22C2">
        <w:rPr>
          <w:rFonts w:ascii="Times New Roman" w:eastAsia="Calibri" w:hAnsi="Times New Roman" w:cs="Times New Roman"/>
          <w:sz w:val="28"/>
          <w:szCs w:val="28"/>
          <w:u w:val="single"/>
        </w:rPr>
        <w:t>2018-2019 гг.</w:t>
      </w:r>
      <w:r w:rsidRPr="00FB22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22C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Анализ литературы по теме диссертационного исследования. Обследование </w:t>
      </w:r>
      <w:r w:rsidR="00505394" w:rsidRPr="00FB22C2">
        <w:rPr>
          <w:rFonts w:ascii="Times New Roman" w:eastAsia="Calibri" w:hAnsi="Times New Roman" w:cs="Times New Roman"/>
          <w:sz w:val="28"/>
          <w:szCs w:val="28"/>
          <w:lang w:eastAsia="zh-CN"/>
        </w:rPr>
        <w:t>3</w:t>
      </w:r>
      <w:r w:rsidRPr="00FB22C2">
        <w:rPr>
          <w:rFonts w:ascii="Times New Roman" w:eastAsia="Calibri" w:hAnsi="Times New Roman" w:cs="Times New Roman"/>
          <w:sz w:val="28"/>
          <w:szCs w:val="28"/>
          <w:lang w:eastAsia="zh-CN"/>
        </w:rPr>
        <w:t>0 добровольцев. Статистическая обработка полученных результатов. Направление в печать 3 научных сообщений.</w:t>
      </w:r>
    </w:p>
    <w:p w:rsidR="000114B6" w:rsidRPr="00FB22C2" w:rsidRDefault="000114B6" w:rsidP="0080231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2C2">
        <w:rPr>
          <w:rFonts w:ascii="Times New Roman" w:eastAsia="Calibri" w:hAnsi="Times New Roman" w:cs="Times New Roman"/>
          <w:sz w:val="28"/>
          <w:szCs w:val="28"/>
          <w:u w:val="single"/>
        </w:rPr>
        <w:t>2019-2020 гг.</w:t>
      </w:r>
      <w:r w:rsidRPr="00FB22C2">
        <w:rPr>
          <w:rFonts w:ascii="Times New Roman" w:eastAsia="Calibri" w:hAnsi="Times New Roman" w:cs="Times New Roman"/>
          <w:sz w:val="28"/>
          <w:szCs w:val="28"/>
        </w:rPr>
        <w:t xml:space="preserve"> Продолжение изучения литературы.</w:t>
      </w:r>
      <w:r w:rsidR="00505394" w:rsidRPr="00FB22C2">
        <w:rPr>
          <w:rFonts w:ascii="Times New Roman" w:hAnsi="Times New Roman" w:cs="Times New Roman"/>
          <w:sz w:val="28"/>
          <w:szCs w:val="28"/>
        </w:rPr>
        <w:t xml:space="preserve"> </w:t>
      </w:r>
      <w:r w:rsidR="00505394" w:rsidRPr="00FB22C2">
        <w:rPr>
          <w:rFonts w:ascii="Times New Roman" w:eastAsia="Calibri" w:hAnsi="Times New Roman" w:cs="Times New Roman"/>
          <w:sz w:val="28"/>
          <w:szCs w:val="28"/>
        </w:rPr>
        <w:t xml:space="preserve">Обследование 30 добровольцев. </w:t>
      </w:r>
      <w:r w:rsidRPr="00FB22C2">
        <w:rPr>
          <w:rFonts w:ascii="Times New Roman" w:eastAsia="Calibri" w:hAnsi="Times New Roman" w:cs="Times New Roman"/>
          <w:sz w:val="28"/>
          <w:szCs w:val="28"/>
        </w:rPr>
        <w:t>Статистическая обработка полученных результатов. Направление в печать 4 научных сообщений, в том числе 2 статей.</w:t>
      </w:r>
    </w:p>
    <w:p w:rsidR="000114B6" w:rsidRPr="00FB22C2" w:rsidRDefault="000114B6" w:rsidP="0080231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2C2">
        <w:rPr>
          <w:rFonts w:ascii="Times New Roman" w:eastAsia="Calibri" w:hAnsi="Times New Roman" w:cs="Times New Roman"/>
          <w:sz w:val="28"/>
          <w:szCs w:val="28"/>
          <w:u w:val="single"/>
        </w:rPr>
        <w:t>2020-2021 гг.</w:t>
      </w:r>
      <w:r w:rsidRPr="00FB22C2">
        <w:rPr>
          <w:rFonts w:ascii="Times New Roman" w:eastAsia="Calibri" w:hAnsi="Times New Roman" w:cs="Times New Roman"/>
          <w:sz w:val="28"/>
          <w:szCs w:val="28"/>
        </w:rPr>
        <w:t xml:space="preserve"> Статистическая обработка и анализ полученных результатов. Написание и оформление диссертации. Публикация 4 научных сообщений, в том числе 1 статьи. </w:t>
      </w:r>
    </w:p>
    <w:p w:rsidR="00B1648A" w:rsidRPr="00FB22C2" w:rsidRDefault="0080231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2C2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B324C" w:rsidRPr="00FB22C2" w:rsidRDefault="001B324C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t>Создание усовершенствованного алгоритма контроля дыхания, направленного на сокращение времени исследования методом сердечно-дыхательного синхронизма, увеличение комфортности исследования для испытуемого, позволит повысить эффективность оценки РАВ организма, расширить сферы использования данного объективного метода.</w:t>
      </w:r>
    </w:p>
    <w:p w:rsidR="00B1648A" w:rsidRPr="00FB22C2" w:rsidRDefault="00802318" w:rsidP="0080231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2C2">
        <w:rPr>
          <w:rFonts w:ascii="Times New Roman" w:hAnsi="Times New Roman" w:cs="Times New Roman"/>
          <w:b/>
          <w:sz w:val="28"/>
          <w:szCs w:val="28"/>
        </w:rPr>
        <w:t>Соответствие планируемой научно-квалификационной работы (диссертации) паспорту научной специальности</w:t>
      </w:r>
    </w:p>
    <w:p w:rsidR="001B324C" w:rsidRPr="00FB22C2" w:rsidRDefault="001B324C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t>Ожидаемые результаты соответствуют п. 8 «Изучение физиологических механизмов адаптации человека к различным географическим, экологическим, трудовым и социальным условиям» паспорта специальности 03.03.01 – «Физиология».</w:t>
      </w:r>
    </w:p>
    <w:p w:rsidR="00B1648A" w:rsidRPr="00FB22C2" w:rsidRDefault="0080231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b/>
          <w:sz w:val="28"/>
          <w:szCs w:val="28"/>
        </w:rPr>
        <w:lastRenderedPageBreak/>
        <w:t>Область применения</w:t>
      </w:r>
      <w:r w:rsidR="00090C99" w:rsidRPr="00FB2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4802" w:rsidRPr="00FB22C2">
        <w:rPr>
          <w:rFonts w:ascii="Times New Roman" w:hAnsi="Times New Roman" w:cs="Times New Roman"/>
          <w:b/>
          <w:sz w:val="28"/>
          <w:szCs w:val="28"/>
        </w:rPr>
        <w:t>–</w:t>
      </w:r>
      <w:r w:rsidR="00090C99" w:rsidRPr="00FB2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4802" w:rsidRPr="00FB22C2">
        <w:rPr>
          <w:rFonts w:ascii="Times New Roman" w:hAnsi="Times New Roman" w:cs="Times New Roman"/>
          <w:sz w:val="28"/>
          <w:szCs w:val="28"/>
        </w:rPr>
        <w:t>медико-биологические науки, учебный процесс.</w:t>
      </w:r>
    </w:p>
    <w:p w:rsidR="00C94802" w:rsidRPr="00FB22C2" w:rsidRDefault="0080231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2318">
        <w:rPr>
          <w:rFonts w:ascii="Times New Roman" w:hAnsi="Times New Roman" w:cs="Times New Roman"/>
          <w:b/>
          <w:sz w:val="28"/>
          <w:szCs w:val="28"/>
        </w:rPr>
        <w:t>Предложения для внедрения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94802" w:rsidRPr="00FB22C2">
        <w:rPr>
          <w:rFonts w:ascii="Times New Roman" w:hAnsi="Times New Roman" w:cs="Times New Roman"/>
          <w:sz w:val="28"/>
          <w:szCs w:val="28"/>
        </w:rPr>
        <w:t xml:space="preserve">Усовершенствованный алгоритм контроля дыхания при проведении исследования методом </w:t>
      </w:r>
      <w:proofErr w:type="spellStart"/>
      <w:r w:rsidR="00C94802" w:rsidRPr="00FB22C2">
        <w:rPr>
          <w:rFonts w:ascii="Times New Roman" w:hAnsi="Times New Roman" w:cs="Times New Roman"/>
          <w:sz w:val="28"/>
          <w:szCs w:val="28"/>
        </w:rPr>
        <w:t>сердцечно</w:t>
      </w:r>
      <w:proofErr w:type="spellEnd"/>
      <w:r w:rsidR="00C94802" w:rsidRPr="00FB22C2">
        <w:rPr>
          <w:rFonts w:ascii="Times New Roman" w:hAnsi="Times New Roman" w:cs="Times New Roman"/>
          <w:sz w:val="28"/>
          <w:szCs w:val="28"/>
        </w:rPr>
        <w:t>-дыхательного синхронизма.</w:t>
      </w:r>
    </w:p>
    <w:p w:rsidR="00C94802" w:rsidRPr="00FB22C2" w:rsidRDefault="0080231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2318">
        <w:rPr>
          <w:rFonts w:ascii="Times New Roman" w:hAnsi="Times New Roman" w:cs="Times New Roman"/>
          <w:b/>
          <w:sz w:val="28"/>
          <w:szCs w:val="28"/>
        </w:rPr>
        <w:t>Форма внедрения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94802" w:rsidRPr="00FB22C2">
        <w:rPr>
          <w:rFonts w:ascii="Times New Roman" w:hAnsi="Times New Roman" w:cs="Times New Roman"/>
          <w:sz w:val="28"/>
          <w:szCs w:val="28"/>
        </w:rPr>
        <w:t>публикации, участие в конференциях разного уровня.</w:t>
      </w:r>
    </w:p>
    <w:p w:rsidR="00C94802" w:rsidRPr="00FB22C2" w:rsidRDefault="0080231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2318">
        <w:rPr>
          <w:rFonts w:ascii="Times New Roman" w:hAnsi="Times New Roman" w:cs="Times New Roman"/>
          <w:b/>
          <w:sz w:val="28"/>
          <w:szCs w:val="28"/>
        </w:rPr>
        <w:t>Уровень внедрения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02318">
        <w:rPr>
          <w:rFonts w:ascii="Times New Roman" w:hAnsi="Times New Roman" w:cs="Times New Roman"/>
          <w:sz w:val="28"/>
          <w:szCs w:val="28"/>
        </w:rPr>
        <w:t>м</w:t>
      </w:r>
      <w:r w:rsidR="00C94802" w:rsidRPr="00FB22C2">
        <w:rPr>
          <w:rFonts w:ascii="Times New Roman" w:hAnsi="Times New Roman" w:cs="Times New Roman"/>
          <w:sz w:val="28"/>
          <w:szCs w:val="28"/>
        </w:rPr>
        <w:t>естный и региональный.</w:t>
      </w:r>
    </w:p>
    <w:p w:rsidR="00C94802" w:rsidRPr="00FB22C2" w:rsidRDefault="0080231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2318">
        <w:rPr>
          <w:rFonts w:ascii="Times New Roman" w:hAnsi="Times New Roman" w:cs="Times New Roman"/>
          <w:b/>
          <w:sz w:val="28"/>
          <w:szCs w:val="28"/>
        </w:rPr>
        <w:t>Место внедрения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94802" w:rsidRPr="00FB22C2">
        <w:rPr>
          <w:rFonts w:ascii="Times New Roman" w:hAnsi="Times New Roman" w:cs="Times New Roman"/>
          <w:sz w:val="28"/>
          <w:szCs w:val="28"/>
        </w:rPr>
        <w:t xml:space="preserve">ФГБОУ ВО </w:t>
      </w:r>
      <w:proofErr w:type="spellStart"/>
      <w:r w:rsidR="00C94802" w:rsidRPr="00FB22C2">
        <w:rPr>
          <w:rFonts w:ascii="Times New Roman" w:hAnsi="Times New Roman" w:cs="Times New Roman"/>
          <w:sz w:val="28"/>
          <w:szCs w:val="28"/>
        </w:rPr>
        <w:t>КубГМУ</w:t>
      </w:r>
      <w:proofErr w:type="spellEnd"/>
      <w:r w:rsidR="00C94802" w:rsidRPr="00FB22C2">
        <w:rPr>
          <w:rFonts w:ascii="Times New Roman" w:hAnsi="Times New Roman" w:cs="Times New Roman"/>
          <w:sz w:val="28"/>
          <w:szCs w:val="28"/>
        </w:rPr>
        <w:t xml:space="preserve"> Минздрава России, ФГБОУ ВО </w:t>
      </w:r>
      <w:proofErr w:type="spellStart"/>
      <w:r w:rsidR="00C94802" w:rsidRPr="00FB22C2">
        <w:rPr>
          <w:rFonts w:ascii="Times New Roman" w:hAnsi="Times New Roman" w:cs="Times New Roman"/>
          <w:sz w:val="28"/>
          <w:szCs w:val="28"/>
        </w:rPr>
        <w:t>РостГМУ</w:t>
      </w:r>
      <w:proofErr w:type="spellEnd"/>
      <w:r w:rsidR="00C94802" w:rsidRPr="00FB22C2">
        <w:rPr>
          <w:rFonts w:ascii="Times New Roman" w:hAnsi="Times New Roman" w:cs="Times New Roman"/>
          <w:sz w:val="28"/>
          <w:szCs w:val="28"/>
        </w:rPr>
        <w:t xml:space="preserve"> Минздрава России, ФГБОУ </w:t>
      </w:r>
      <w:proofErr w:type="gramStart"/>
      <w:r w:rsidR="00C94802" w:rsidRPr="00FB22C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C94802" w:rsidRPr="00FB22C2">
        <w:rPr>
          <w:rFonts w:ascii="Times New Roman" w:hAnsi="Times New Roman" w:cs="Times New Roman"/>
          <w:sz w:val="28"/>
          <w:szCs w:val="28"/>
        </w:rPr>
        <w:t xml:space="preserve"> «Ставропольский государственный медицинский университет» Минздрава России.</w:t>
      </w:r>
    </w:p>
    <w:p w:rsidR="00B1648A" w:rsidRPr="00802318" w:rsidRDefault="0080231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318">
        <w:rPr>
          <w:rFonts w:ascii="Times New Roman" w:hAnsi="Times New Roman" w:cs="Times New Roman"/>
          <w:b/>
          <w:sz w:val="28"/>
          <w:szCs w:val="28"/>
        </w:rPr>
        <w:t>Этапы внедрения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C02C5" w:rsidRPr="00FB22C2" w:rsidRDefault="005C02C5" w:rsidP="008023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t>2018-2019 гг. – публикация научных сообщений;</w:t>
      </w:r>
    </w:p>
    <w:p w:rsidR="005C02C5" w:rsidRPr="00FB22C2" w:rsidRDefault="005C02C5" w:rsidP="008023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t>2019-2020 гг. – публикация научных статей и тезисов, выступление на конференциях;</w:t>
      </w:r>
    </w:p>
    <w:p w:rsidR="00C94802" w:rsidRPr="00FB22C2" w:rsidRDefault="005C02C5" w:rsidP="008023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t>2020-2021 гг. – публикация научных статей и тезисов, выступление на конференциях.</w:t>
      </w:r>
    </w:p>
    <w:p w:rsidR="00B1648A" w:rsidRPr="00802318" w:rsidRDefault="00802318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318">
        <w:rPr>
          <w:rFonts w:ascii="Times New Roman" w:hAnsi="Times New Roman" w:cs="Times New Roman"/>
          <w:b/>
          <w:sz w:val="28"/>
          <w:szCs w:val="28"/>
        </w:rPr>
        <w:t xml:space="preserve">Ожидаемая </w:t>
      </w:r>
      <w:proofErr w:type="gramStart"/>
      <w:r w:rsidRPr="00802318">
        <w:rPr>
          <w:rFonts w:ascii="Times New Roman" w:hAnsi="Times New Roman" w:cs="Times New Roman"/>
          <w:b/>
          <w:sz w:val="28"/>
          <w:szCs w:val="28"/>
        </w:rPr>
        <w:t>медико-социальная</w:t>
      </w:r>
      <w:proofErr w:type="gramEnd"/>
      <w:r w:rsidRPr="00802318">
        <w:rPr>
          <w:rFonts w:ascii="Times New Roman" w:hAnsi="Times New Roman" w:cs="Times New Roman"/>
          <w:b/>
          <w:sz w:val="28"/>
          <w:szCs w:val="28"/>
        </w:rPr>
        <w:t xml:space="preserve"> эффективность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1775B" w:rsidRPr="00FB22C2" w:rsidRDefault="0000460E" w:rsidP="00802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2C2">
        <w:rPr>
          <w:rFonts w:ascii="Times New Roman" w:hAnsi="Times New Roman" w:cs="Times New Roman"/>
          <w:sz w:val="28"/>
          <w:szCs w:val="28"/>
        </w:rPr>
        <w:t>Внедрение результатов исследования повысит эфф</w:t>
      </w:r>
      <w:r w:rsidR="000F26D7" w:rsidRPr="00FB22C2">
        <w:rPr>
          <w:rFonts w:ascii="Times New Roman" w:hAnsi="Times New Roman" w:cs="Times New Roman"/>
          <w:sz w:val="28"/>
          <w:szCs w:val="28"/>
        </w:rPr>
        <w:t xml:space="preserve">ективность оценки РАВ организма, что </w:t>
      </w:r>
      <w:r w:rsidRPr="00FB22C2">
        <w:rPr>
          <w:rFonts w:ascii="Times New Roman" w:hAnsi="Times New Roman" w:cs="Times New Roman"/>
          <w:sz w:val="28"/>
          <w:szCs w:val="28"/>
        </w:rPr>
        <w:t>позволит, основываясь на объективных данных, оптимизировать учебную, спортивную нагрузку для улучшения уровня физического з</w:t>
      </w:r>
      <w:r w:rsidR="000F26D7" w:rsidRPr="00FB22C2">
        <w:rPr>
          <w:rFonts w:ascii="Times New Roman" w:hAnsi="Times New Roman" w:cs="Times New Roman"/>
          <w:sz w:val="28"/>
          <w:szCs w:val="28"/>
        </w:rPr>
        <w:t>доровья людей молодого возраста.</w:t>
      </w:r>
    </w:p>
    <w:p w:rsidR="002B5DA3" w:rsidRDefault="002B5DA3" w:rsidP="002B5DA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B5DA3" w:rsidRPr="002B5DA3" w:rsidRDefault="002B5DA3" w:rsidP="002B5DA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DA3">
        <w:rPr>
          <w:rFonts w:ascii="Times New Roman" w:eastAsia="Calibri" w:hAnsi="Times New Roman" w:cs="Times New Roman"/>
          <w:sz w:val="28"/>
          <w:szCs w:val="28"/>
          <w:lang w:eastAsia="ru-RU"/>
        </w:rPr>
        <w:t>Научный руководитель</w:t>
      </w:r>
    </w:p>
    <w:p w:rsidR="002B5DA3" w:rsidRPr="002B5DA3" w:rsidRDefault="002B5DA3" w:rsidP="002B5DA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заведующий кафедрой </w:t>
      </w:r>
    </w:p>
    <w:p w:rsidR="002B5DA3" w:rsidRDefault="002B5DA3" w:rsidP="002B5DA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нормальной физиологии </w:t>
      </w:r>
    </w:p>
    <w:p w:rsidR="002B5DA3" w:rsidRPr="002B5DA3" w:rsidRDefault="002B5DA3" w:rsidP="002B5DA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ФГБОУ ВО </w:t>
      </w:r>
      <w:proofErr w:type="spellStart"/>
      <w:r w:rsidRPr="002B5DA3">
        <w:rPr>
          <w:rFonts w:ascii="Times New Roman" w:eastAsia="Calibri" w:hAnsi="Times New Roman" w:cs="Times New Roman"/>
          <w:sz w:val="28"/>
          <w:szCs w:val="28"/>
          <w:lang w:eastAsia="ru-RU"/>
        </w:rPr>
        <w:t>КубГМУ</w:t>
      </w:r>
      <w:proofErr w:type="spellEnd"/>
      <w:r w:rsidRPr="002B5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Минздрава России </w:t>
      </w:r>
    </w:p>
    <w:p w:rsidR="002B5DA3" w:rsidRPr="002B5DA3" w:rsidRDefault="002B5DA3" w:rsidP="002B5DA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доктор медицинских наук, профессор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Покровский В</w:t>
      </w:r>
      <w:r w:rsidRPr="002B5DA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М.</w:t>
      </w:r>
    </w:p>
    <w:p w:rsidR="002B5DA3" w:rsidRPr="002B5DA3" w:rsidRDefault="002B5DA3" w:rsidP="002B5DA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B5DA3" w:rsidRPr="002B5DA3" w:rsidRDefault="002B5DA3" w:rsidP="002B5DA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B5DA3" w:rsidRPr="002B5DA3" w:rsidRDefault="002B5DA3" w:rsidP="002B5DA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Исполнитель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FE312A">
        <w:rPr>
          <w:rFonts w:ascii="Times New Roman" w:eastAsia="Calibri" w:hAnsi="Times New Roman" w:cs="Times New Roman"/>
          <w:sz w:val="28"/>
          <w:szCs w:val="28"/>
          <w:lang w:eastAsia="ru-RU"/>
        </w:rPr>
        <w:t>Иванов И.И.</w:t>
      </w:r>
      <w:bookmarkStart w:id="0" w:name="_GoBack"/>
      <w:bookmarkEnd w:id="0"/>
    </w:p>
    <w:p w:rsidR="00F1775B" w:rsidRPr="00FB22C2" w:rsidRDefault="00F1775B" w:rsidP="008023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1775B" w:rsidRPr="00FB22C2" w:rsidSect="00FB22C2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CC3" w:rsidRDefault="001F2CC3" w:rsidP="006237AA">
      <w:pPr>
        <w:spacing w:after="0" w:line="240" w:lineRule="auto"/>
      </w:pPr>
      <w:r>
        <w:separator/>
      </w:r>
    </w:p>
  </w:endnote>
  <w:endnote w:type="continuationSeparator" w:id="0">
    <w:p w:rsidR="001F2CC3" w:rsidRDefault="001F2CC3" w:rsidP="00623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CC3" w:rsidRDefault="001F2CC3" w:rsidP="006237AA">
      <w:pPr>
        <w:spacing w:after="0" w:line="240" w:lineRule="auto"/>
      </w:pPr>
      <w:r>
        <w:separator/>
      </w:r>
    </w:p>
  </w:footnote>
  <w:footnote w:type="continuationSeparator" w:id="0">
    <w:p w:rsidR="001F2CC3" w:rsidRDefault="001F2CC3" w:rsidP="00623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1103464"/>
      <w:docPartObj>
        <w:docPartGallery w:val="Page Numbers (Top of Page)"/>
        <w:docPartUnique/>
      </w:docPartObj>
    </w:sdtPr>
    <w:sdtEndPr/>
    <w:sdtContent>
      <w:p w:rsidR="006237AA" w:rsidRDefault="006237A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12A">
          <w:rPr>
            <w:noProof/>
          </w:rPr>
          <w:t>1</w:t>
        </w:r>
        <w:r>
          <w:fldChar w:fldCharType="end"/>
        </w:r>
      </w:p>
    </w:sdtContent>
  </w:sdt>
  <w:p w:rsidR="006237AA" w:rsidRDefault="006237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225B0"/>
    <w:multiLevelType w:val="hybridMultilevel"/>
    <w:tmpl w:val="C6427564"/>
    <w:lvl w:ilvl="0" w:tplc="E6E46C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F4760"/>
    <w:multiLevelType w:val="hybridMultilevel"/>
    <w:tmpl w:val="70781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26728"/>
    <w:multiLevelType w:val="hybridMultilevel"/>
    <w:tmpl w:val="A30462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B625D"/>
    <w:multiLevelType w:val="hybridMultilevel"/>
    <w:tmpl w:val="DAE8AB50"/>
    <w:lvl w:ilvl="0" w:tplc="C2BC38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3A1ADF"/>
    <w:multiLevelType w:val="multilevel"/>
    <w:tmpl w:val="866C7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71EA6BB3"/>
    <w:multiLevelType w:val="hybridMultilevel"/>
    <w:tmpl w:val="AB823388"/>
    <w:lvl w:ilvl="0" w:tplc="2E6897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4D"/>
    <w:rsid w:val="0000460E"/>
    <w:rsid w:val="00006545"/>
    <w:rsid w:val="000114B6"/>
    <w:rsid w:val="0006219F"/>
    <w:rsid w:val="000661D0"/>
    <w:rsid w:val="000727FC"/>
    <w:rsid w:val="00090C99"/>
    <w:rsid w:val="00092BFF"/>
    <w:rsid w:val="00094C0D"/>
    <w:rsid w:val="000E66AD"/>
    <w:rsid w:val="000F26D7"/>
    <w:rsid w:val="001634B1"/>
    <w:rsid w:val="001A2639"/>
    <w:rsid w:val="001B324C"/>
    <w:rsid w:val="001F2CC3"/>
    <w:rsid w:val="00211D4D"/>
    <w:rsid w:val="002410FF"/>
    <w:rsid w:val="002B5DA3"/>
    <w:rsid w:val="003342E4"/>
    <w:rsid w:val="00344163"/>
    <w:rsid w:val="0039498C"/>
    <w:rsid w:val="0044365B"/>
    <w:rsid w:val="00476861"/>
    <w:rsid w:val="004B5E8C"/>
    <w:rsid w:val="004C14F5"/>
    <w:rsid w:val="004D6EA0"/>
    <w:rsid w:val="00505394"/>
    <w:rsid w:val="00551979"/>
    <w:rsid w:val="00582FB6"/>
    <w:rsid w:val="005C02C5"/>
    <w:rsid w:val="005D6977"/>
    <w:rsid w:val="005E1BFC"/>
    <w:rsid w:val="00611B0E"/>
    <w:rsid w:val="006237AA"/>
    <w:rsid w:val="0064539E"/>
    <w:rsid w:val="006D7050"/>
    <w:rsid w:val="00700C92"/>
    <w:rsid w:val="007426CC"/>
    <w:rsid w:val="007A6380"/>
    <w:rsid w:val="007F000C"/>
    <w:rsid w:val="00802318"/>
    <w:rsid w:val="00820C0A"/>
    <w:rsid w:val="00827701"/>
    <w:rsid w:val="00871930"/>
    <w:rsid w:val="00903468"/>
    <w:rsid w:val="00914AA1"/>
    <w:rsid w:val="009252CD"/>
    <w:rsid w:val="00937C2E"/>
    <w:rsid w:val="00941E28"/>
    <w:rsid w:val="0094763C"/>
    <w:rsid w:val="00951502"/>
    <w:rsid w:val="00995B91"/>
    <w:rsid w:val="00A14431"/>
    <w:rsid w:val="00A4794D"/>
    <w:rsid w:val="00A76F79"/>
    <w:rsid w:val="00AE2147"/>
    <w:rsid w:val="00B04903"/>
    <w:rsid w:val="00B1648A"/>
    <w:rsid w:val="00B41FFF"/>
    <w:rsid w:val="00B54BEC"/>
    <w:rsid w:val="00B642A7"/>
    <w:rsid w:val="00BB2990"/>
    <w:rsid w:val="00C30E66"/>
    <w:rsid w:val="00C94802"/>
    <w:rsid w:val="00D841D6"/>
    <w:rsid w:val="00DA313F"/>
    <w:rsid w:val="00DB1ADB"/>
    <w:rsid w:val="00DC1F0D"/>
    <w:rsid w:val="00DC6D7B"/>
    <w:rsid w:val="00DF3394"/>
    <w:rsid w:val="00E34230"/>
    <w:rsid w:val="00E54434"/>
    <w:rsid w:val="00F1249A"/>
    <w:rsid w:val="00F1775B"/>
    <w:rsid w:val="00F3424E"/>
    <w:rsid w:val="00F55F12"/>
    <w:rsid w:val="00F56EF6"/>
    <w:rsid w:val="00FB2292"/>
    <w:rsid w:val="00FB22C2"/>
    <w:rsid w:val="00FE312A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177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F1775B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E214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3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7AA"/>
  </w:style>
  <w:style w:type="paragraph" w:styleId="a6">
    <w:name w:val="footer"/>
    <w:basedOn w:val="a"/>
    <w:link w:val="a7"/>
    <w:uiPriority w:val="99"/>
    <w:unhideWhenUsed/>
    <w:rsid w:val="00623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7AA"/>
  </w:style>
  <w:style w:type="paragraph" w:styleId="a8">
    <w:name w:val="Balloon Text"/>
    <w:basedOn w:val="a"/>
    <w:link w:val="a9"/>
    <w:uiPriority w:val="99"/>
    <w:semiHidden/>
    <w:unhideWhenUsed/>
    <w:rsid w:val="00D84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41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177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F1775B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E214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3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7AA"/>
  </w:style>
  <w:style w:type="paragraph" w:styleId="a6">
    <w:name w:val="footer"/>
    <w:basedOn w:val="a"/>
    <w:link w:val="a7"/>
    <w:uiPriority w:val="99"/>
    <w:unhideWhenUsed/>
    <w:rsid w:val="00623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7AA"/>
  </w:style>
  <w:style w:type="paragraph" w:styleId="a8">
    <w:name w:val="Balloon Text"/>
    <w:basedOn w:val="a"/>
    <w:link w:val="a9"/>
    <w:uiPriority w:val="99"/>
    <w:semiHidden/>
    <w:unhideWhenUsed/>
    <w:rsid w:val="00D84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41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3ADC8-3320-4617-A74C-0B1851132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7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Александр</cp:lastModifiedBy>
  <cp:revision>52</cp:revision>
  <cp:lastPrinted>2018-09-26T09:34:00Z</cp:lastPrinted>
  <dcterms:created xsi:type="dcterms:W3CDTF">2018-09-20T18:03:00Z</dcterms:created>
  <dcterms:modified xsi:type="dcterms:W3CDTF">2019-09-02T16:24:00Z</dcterms:modified>
</cp:coreProperties>
</file>