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6163B" w14:textId="44A2143C" w:rsidR="00BC7BEB" w:rsidRPr="005837C0" w:rsidRDefault="00E10C72" w:rsidP="006F651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bookmarkStart w:id="0" w:name="_Hlk69305925"/>
      <w:bookmarkEnd w:id="0"/>
      <w:r w:rsidRPr="001E150C">
        <w:rPr>
          <w:rFonts w:ascii="Times New Roman" w:hAnsi="Times New Roman" w:cs="Times New Roman"/>
          <w:color w:val="auto"/>
          <w:sz w:val="26"/>
          <w:szCs w:val="26"/>
        </w:rPr>
        <w:t>ФЕДЕРАЛЬНОЕ ГОСУДАРСТВЕННОЕ БЮДЖЕТНОЕ ОБРАЗОВАТЕЛ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Ь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НОЕ УЧРЕЖДЕНИЕ ВЫСШЕГО ОБРАЗОВАНИЯ</w:t>
      </w:r>
      <w:r w:rsidR="00BB4060" w:rsidRPr="005837C0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Pr="005837C0">
        <w:rPr>
          <w:rFonts w:ascii="Times New Roman" w:hAnsi="Times New Roman" w:cs="Times New Roman"/>
          <w:b/>
          <w:bCs/>
          <w:color w:val="auto"/>
          <w:sz w:val="26"/>
          <w:szCs w:val="26"/>
        </w:rPr>
        <w:t>«КУБАНСКИЙ ГОСУДА</w:t>
      </w:r>
      <w:r w:rsidRPr="005837C0">
        <w:rPr>
          <w:rFonts w:ascii="Times New Roman" w:hAnsi="Times New Roman" w:cs="Times New Roman"/>
          <w:b/>
          <w:bCs/>
          <w:color w:val="auto"/>
          <w:sz w:val="26"/>
          <w:szCs w:val="26"/>
        </w:rPr>
        <w:t>Р</w:t>
      </w:r>
      <w:r w:rsidRPr="005837C0">
        <w:rPr>
          <w:rFonts w:ascii="Times New Roman" w:hAnsi="Times New Roman" w:cs="Times New Roman"/>
          <w:b/>
          <w:bCs/>
          <w:color w:val="auto"/>
          <w:sz w:val="26"/>
          <w:szCs w:val="26"/>
        </w:rPr>
        <w:t>СТВЕННЫЙ МЕДИЦИНСКИЙ УНИВЕРСИТЕТ»</w:t>
      </w:r>
    </w:p>
    <w:p w14:paraId="704D082B" w14:textId="77777777" w:rsidR="00BB4060" w:rsidRPr="001E150C" w:rsidRDefault="00E10C72" w:rsidP="006F651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МИНИСТЕРСТВА ЗДРАВООХРАНЕНИЯ РОССИЙСКОЙ ФЕДЕРАЦИИ</w:t>
      </w:r>
    </w:p>
    <w:p w14:paraId="4B2E6493" w14:textId="1CB8658E" w:rsidR="00BC7BEB" w:rsidRDefault="00E10C72" w:rsidP="006F651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(ФГБОУ ВО К</w:t>
      </w:r>
      <w:r w:rsidR="00FA1E11">
        <w:rPr>
          <w:rFonts w:ascii="Times New Roman" w:hAnsi="Times New Roman" w:cs="Times New Roman"/>
          <w:color w:val="auto"/>
          <w:sz w:val="26"/>
          <w:szCs w:val="26"/>
        </w:rPr>
        <w:t>уб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ГМУ МИНЗДРАВА РОССИИ)</w:t>
      </w:r>
    </w:p>
    <w:p w14:paraId="691CB8B9" w14:textId="2F6A0D04" w:rsidR="00012D4A" w:rsidRPr="001E150C" w:rsidRDefault="007A7213" w:rsidP="006F651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  <w:lang w:eastAsia="ru-RU"/>
        </w:rPr>
        <w:t xml:space="preserve"> </w:t>
      </w:r>
    </w:p>
    <w:p w14:paraId="4DD53D09" w14:textId="1282204F" w:rsidR="00BC7BEB" w:rsidRPr="001E150C" w:rsidRDefault="007A721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noProof/>
          <w:color w:val="auto"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 wp14:anchorId="7AC81CA4" wp14:editId="06848551">
            <wp:simplePos x="0" y="0"/>
            <wp:positionH relativeFrom="column">
              <wp:posOffset>2185035</wp:posOffset>
            </wp:positionH>
            <wp:positionV relativeFrom="paragraph">
              <wp:posOffset>184785</wp:posOffset>
            </wp:positionV>
            <wp:extent cx="1400175" cy="1285875"/>
            <wp:effectExtent l="0" t="0" r="9525" b="9525"/>
            <wp:wrapSquare wrapText="bothSides"/>
            <wp:docPr id="1" name="Рисунок 1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6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A2A">
        <w:rPr>
          <w:rFonts w:ascii="Times New Roman" w:hAnsi="Times New Roman" w:cs="Times New Roman"/>
          <w:noProof/>
          <w:color w:val="auto"/>
          <w:sz w:val="26"/>
          <w:szCs w:val="26"/>
          <w:lang w:eastAsia="ru-RU"/>
        </w:rPr>
        <w:t xml:space="preserve">  </w:t>
      </w:r>
      <w:r w:rsidR="00165A2A">
        <w:rPr>
          <w:rFonts w:ascii="Times New Roman" w:hAnsi="Times New Roman" w:cs="Times New Roman"/>
          <w:color w:val="auto"/>
          <w:sz w:val="26"/>
          <w:szCs w:val="26"/>
        </w:rPr>
        <w:br w:type="textWrapping" w:clear="all"/>
      </w:r>
    </w:p>
    <w:p w14:paraId="08934FC0" w14:textId="77777777" w:rsidR="00BC7BEB" w:rsidRPr="001E150C" w:rsidRDefault="00BC7BEB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1667252F" w14:textId="77777777" w:rsidR="00BC7BEB" w:rsidRPr="001E150C" w:rsidRDefault="00E10C72" w:rsidP="00CA6BB1">
      <w:pPr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i/>
          <w:color w:val="auto"/>
          <w:sz w:val="26"/>
          <w:szCs w:val="26"/>
        </w:rPr>
        <w:t>Кафедра поликлинической терапии с курсом «Общая врачебная практика (Семе</w:t>
      </w:r>
      <w:r w:rsidRPr="001E150C">
        <w:rPr>
          <w:rFonts w:ascii="Times New Roman" w:hAnsi="Times New Roman" w:cs="Times New Roman"/>
          <w:i/>
          <w:color w:val="auto"/>
          <w:sz w:val="26"/>
          <w:szCs w:val="26"/>
        </w:rPr>
        <w:t>й</w:t>
      </w:r>
      <w:r w:rsidRPr="001E150C">
        <w:rPr>
          <w:rFonts w:ascii="Times New Roman" w:hAnsi="Times New Roman" w:cs="Times New Roman"/>
          <w:i/>
          <w:color w:val="auto"/>
          <w:sz w:val="26"/>
          <w:szCs w:val="26"/>
        </w:rPr>
        <w:t>ная медицина)» ФПК и ППС</w:t>
      </w:r>
    </w:p>
    <w:p w14:paraId="0E0A4AE7" w14:textId="77777777" w:rsidR="00BC7BEB" w:rsidRPr="001E150C" w:rsidRDefault="00BC7BEB" w:rsidP="006F651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  <w:highlight w:val="yellow"/>
        </w:rPr>
      </w:pPr>
    </w:p>
    <w:p w14:paraId="3BE836B1" w14:textId="77777777" w:rsidR="00BC7BEB" w:rsidRPr="001E150C" w:rsidRDefault="00BC7BEB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  <w:highlight w:val="yellow"/>
        </w:rPr>
      </w:pPr>
    </w:p>
    <w:p w14:paraId="5686F5AC" w14:textId="77777777" w:rsidR="00BC7BEB" w:rsidRPr="001E150C" w:rsidRDefault="00BC7BEB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  <w:highlight w:val="yellow"/>
        </w:rPr>
      </w:pPr>
    </w:p>
    <w:p w14:paraId="1339ED7F" w14:textId="59CD5BAC" w:rsidR="00BC7BEB" w:rsidRPr="007010A9" w:rsidRDefault="002731C3" w:rsidP="006F6513">
      <w:pPr>
        <w:pStyle w:val="af5"/>
        <w:tabs>
          <w:tab w:val="left" w:pos="5976"/>
          <w:tab w:val="center" w:pos="14941"/>
        </w:tabs>
        <w:spacing w:line="240" w:lineRule="auto"/>
        <w:ind w:firstLine="709"/>
        <w:jc w:val="left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402695819"/>
      <w:bookmarkStart w:id="2" w:name="_Toc528324193"/>
      <w:bookmarkEnd w:id="1"/>
      <w:bookmarkEnd w:id="2"/>
      <w:r>
        <w:rPr>
          <w:rFonts w:ascii="Times New Roman" w:hAnsi="Times New Roman" w:cs="Times New Roman"/>
          <w:b/>
          <w:color w:val="auto"/>
          <w:sz w:val="32"/>
          <w:szCs w:val="32"/>
          <w:lang w:bidi="ru-RU"/>
        </w:rPr>
        <w:tab/>
      </w:r>
      <w:r>
        <w:rPr>
          <w:rFonts w:ascii="Times New Roman" w:hAnsi="Times New Roman" w:cs="Times New Roman"/>
          <w:b/>
          <w:color w:val="auto"/>
          <w:sz w:val="32"/>
          <w:szCs w:val="32"/>
          <w:lang w:bidi="ru-RU"/>
        </w:rPr>
        <w:tab/>
      </w:r>
      <w:r w:rsidR="002D2D57" w:rsidRPr="007010A9">
        <w:rPr>
          <w:rFonts w:ascii="Times New Roman" w:hAnsi="Times New Roman" w:cs="Times New Roman"/>
          <w:b/>
          <w:color w:val="auto"/>
          <w:sz w:val="32"/>
          <w:szCs w:val="32"/>
          <w:lang w:bidi="ru-RU"/>
        </w:rPr>
        <w:t>Гипертоническая болезнь</w:t>
      </w:r>
      <w:r w:rsidR="00125EFA" w:rsidRPr="007010A9">
        <w:rPr>
          <w:rFonts w:ascii="Times New Roman" w:hAnsi="Times New Roman" w:cs="Times New Roman"/>
          <w:b/>
          <w:color w:val="auto"/>
          <w:sz w:val="32"/>
          <w:szCs w:val="32"/>
          <w:lang w:bidi="ru-RU"/>
        </w:rPr>
        <w:t xml:space="preserve"> в практике </w:t>
      </w:r>
      <w:r w:rsidR="007010A9" w:rsidRPr="007010A9">
        <w:rPr>
          <w:rFonts w:ascii="Times New Roman" w:hAnsi="Times New Roman" w:cs="Times New Roman"/>
          <w:b/>
          <w:color w:val="auto"/>
          <w:sz w:val="32"/>
          <w:szCs w:val="32"/>
          <w:lang w:bidi="ru-RU"/>
        </w:rPr>
        <w:t xml:space="preserve">участкового </w:t>
      </w:r>
      <w:r w:rsidR="00125EFA" w:rsidRPr="007010A9">
        <w:rPr>
          <w:rFonts w:ascii="Times New Roman" w:hAnsi="Times New Roman" w:cs="Times New Roman"/>
          <w:b/>
          <w:color w:val="auto"/>
          <w:sz w:val="32"/>
          <w:szCs w:val="32"/>
          <w:lang w:bidi="ru-RU"/>
        </w:rPr>
        <w:t>терапевта</w:t>
      </w:r>
    </w:p>
    <w:p w14:paraId="6890338C" w14:textId="4260C723" w:rsidR="0030242C" w:rsidRDefault="005875E7" w:rsidP="006F6513">
      <w:pPr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  <w:sz w:val="26"/>
          <w:szCs w:val="26"/>
          <w:lang w:bidi="ru-RU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</w:t>
      </w:r>
      <w:r w:rsidR="00D153C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0242C">
        <w:rPr>
          <w:rFonts w:ascii="Times New Roman" w:hAnsi="Times New Roman" w:cs="Times New Roman"/>
          <w:b/>
          <w:color w:val="auto"/>
          <w:sz w:val="26"/>
          <w:szCs w:val="26"/>
          <w:lang w:bidi="ru-RU"/>
        </w:rPr>
        <w:t>Гипертоническая болезнь</w:t>
      </w:r>
      <w:r w:rsidR="0030242C" w:rsidRPr="0030242C">
        <w:rPr>
          <w:rFonts w:ascii="Times New Roman" w:hAnsi="Times New Roman" w:cs="Times New Roman"/>
          <w:b/>
          <w:color w:val="auto"/>
          <w:sz w:val="26"/>
          <w:szCs w:val="26"/>
          <w:lang w:bidi="ru-RU"/>
        </w:rPr>
        <w:t xml:space="preserve"> в амбулаторной практике терапевта</w:t>
      </w:r>
    </w:p>
    <w:p w14:paraId="64AB4A04" w14:textId="72149364" w:rsidR="00234B4A" w:rsidRPr="0030242C" w:rsidRDefault="00234B4A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F166210" w14:textId="77777777" w:rsidR="0030242C" w:rsidRPr="0030242C" w:rsidRDefault="0030242C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B768E9A" w14:textId="77777777" w:rsidR="006C79A3" w:rsidRDefault="006C79A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340473C1" w14:textId="77777777" w:rsidR="00DD055D" w:rsidRDefault="00DD055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11DE2832" w14:textId="77777777" w:rsidR="00E87881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6D8E8432" w14:textId="2BE0C50F" w:rsidR="00B80793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</w:t>
      </w:r>
      <w:r w:rsidR="00CA6BB1">
        <w:rPr>
          <w:rFonts w:ascii="Times New Roman" w:hAnsi="Times New Roman" w:cs="Times New Roman"/>
          <w:color w:val="auto"/>
          <w:sz w:val="26"/>
          <w:szCs w:val="26"/>
        </w:rPr>
        <w:t xml:space="preserve">           </w:t>
      </w:r>
      <w:r w:rsidR="00F57E70">
        <w:rPr>
          <w:rFonts w:ascii="Times New Roman" w:hAnsi="Times New Roman" w:cs="Times New Roman"/>
          <w:color w:val="auto"/>
          <w:sz w:val="26"/>
          <w:szCs w:val="26"/>
        </w:rPr>
        <w:t>Учебно-методическое пособие для студе</w:t>
      </w:r>
      <w:r w:rsidR="00B92827">
        <w:rPr>
          <w:rFonts w:ascii="Times New Roman" w:hAnsi="Times New Roman" w:cs="Times New Roman"/>
          <w:color w:val="auto"/>
          <w:sz w:val="26"/>
          <w:szCs w:val="26"/>
        </w:rPr>
        <w:t>нтов</w:t>
      </w:r>
    </w:p>
    <w:p w14:paraId="30E2F0E4" w14:textId="0D1E2DE0" w:rsidR="00DD055D" w:rsidRDefault="006C79A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    </w:t>
      </w:r>
      <w:r w:rsidR="00545C2A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="00CA6BB1">
        <w:rPr>
          <w:rFonts w:ascii="Times New Roman" w:hAnsi="Times New Roman" w:cs="Times New Roman"/>
          <w:color w:val="auto"/>
          <w:sz w:val="26"/>
          <w:szCs w:val="26"/>
        </w:rPr>
        <w:t xml:space="preserve">          </w:t>
      </w:r>
      <w:r w:rsidR="00545C2A">
        <w:rPr>
          <w:rFonts w:ascii="Times New Roman" w:hAnsi="Times New Roman" w:cs="Times New Roman"/>
          <w:color w:val="auto"/>
          <w:sz w:val="26"/>
          <w:szCs w:val="26"/>
        </w:rPr>
        <w:t xml:space="preserve">     </w:t>
      </w:r>
      <w:r w:rsidR="00A508CB">
        <w:rPr>
          <w:rFonts w:ascii="Times New Roman" w:hAnsi="Times New Roman" w:cs="Times New Roman"/>
          <w:color w:val="auto"/>
          <w:sz w:val="26"/>
          <w:szCs w:val="26"/>
        </w:rPr>
        <w:t>6</w:t>
      </w:r>
      <w:r w:rsidR="00C0353A">
        <w:rPr>
          <w:rFonts w:ascii="Times New Roman" w:hAnsi="Times New Roman" w:cs="Times New Roman"/>
          <w:color w:val="auto"/>
          <w:sz w:val="26"/>
          <w:szCs w:val="26"/>
        </w:rPr>
        <w:t xml:space="preserve"> курс</w:t>
      </w:r>
      <w:r w:rsidR="00AB4060">
        <w:rPr>
          <w:rFonts w:ascii="Times New Roman" w:hAnsi="Times New Roman" w:cs="Times New Roman"/>
          <w:color w:val="auto"/>
          <w:sz w:val="26"/>
          <w:szCs w:val="26"/>
        </w:rPr>
        <w:t>а</w:t>
      </w:r>
      <w:r w:rsidR="00C0353A">
        <w:rPr>
          <w:rFonts w:ascii="Times New Roman" w:hAnsi="Times New Roman" w:cs="Times New Roman"/>
          <w:color w:val="auto"/>
          <w:sz w:val="26"/>
          <w:szCs w:val="26"/>
        </w:rPr>
        <w:t xml:space="preserve"> лечебного</w:t>
      </w:r>
      <w:r w:rsidR="00D82D5E">
        <w:rPr>
          <w:rFonts w:ascii="Times New Roman" w:hAnsi="Times New Roman" w:cs="Times New Roman"/>
          <w:color w:val="auto"/>
          <w:sz w:val="26"/>
          <w:szCs w:val="26"/>
        </w:rPr>
        <w:t xml:space="preserve"> факуль</w:t>
      </w:r>
      <w:r w:rsidR="00750B38">
        <w:rPr>
          <w:rFonts w:ascii="Times New Roman" w:hAnsi="Times New Roman" w:cs="Times New Roman"/>
          <w:color w:val="auto"/>
          <w:sz w:val="26"/>
          <w:szCs w:val="26"/>
        </w:rPr>
        <w:t>те</w:t>
      </w:r>
      <w:r w:rsidR="00D82D5E">
        <w:rPr>
          <w:rFonts w:ascii="Times New Roman" w:hAnsi="Times New Roman" w:cs="Times New Roman"/>
          <w:color w:val="auto"/>
          <w:sz w:val="26"/>
          <w:szCs w:val="26"/>
        </w:rPr>
        <w:t>т</w:t>
      </w:r>
      <w:r w:rsidR="00DD055D">
        <w:rPr>
          <w:rFonts w:ascii="Times New Roman" w:hAnsi="Times New Roman" w:cs="Times New Roman"/>
          <w:color w:val="auto"/>
          <w:sz w:val="26"/>
          <w:szCs w:val="26"/>
        </w:rPr>
        <w:t>а</w:t>
      </w:r>
    </w:p>
    <w:p w14:paraId="0C729EB5" w14:textId="77777777" w:rsidR="00750B38" w:rsidRDefault="00750B38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7AE39FE" w14:textId="12F3983E" w:rsidR="00E87881" w:rsidRDefault="00DD055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</w:t>
      </w:r>
      <w:r w:rsidR="00CA6BB1">
        <w:rPr>
          <w:rFonts w:ascii="Times New Roman" w:hAnsi="Times New Roman" w:cs="Times New Roman"/>
          <w:color w:val="auto"/>
          <w:sz w:val="26"/>
          <w:szCs w:val="26"/>
        </w:rPr>
        <w:t xml:space="preserve">        </w:t>
      </w:r>
      <w:r w:rsidR="007A721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</w:t>
      </w:r>
      <w:r w:rsidR="00750B38">
        <w:rPr>
          <w:noProof/>
          <w:lang w:eastAsia="ru-RU"/>
        </w:rPr>
        <w:drawing>
          <wp:inline distT="0" distB="0" distL="0" distR="0" wp14:anchorId="418397A5" wp14:editId="1E30BEE5">
            <wp:extent cx="1674322" cy="1099820"/>
            <wp:effectExtent l="38100" t="38100" r="40640" b="43180"/>
            <wp:docPr id="2253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F5437-6A8B-460E-AFBB-7AF583657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F5437-6A8B-460E-AFBB-7AF5836570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69" cy="1215133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4D322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637DF" w14:textId="77777777" w:rsidR="00E87881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0557907F" w14:textId="77777777" w:rsidR="00E87881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4AAFE9D" w14:textId="77777777" w:rsidR="00E87881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3E06E514" w14:textId="77777777" w:rsidR="00E87881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6F8C1F17" w14:textId="77777777" w:rsidR="00E87881" w:rsidRDefault="00E8788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C9F768A" w14:textId="607A11F7" w:rsidR="00750B38" w:rsidRDefault="00750B38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          </w:t>
      </w:r>
      <w:r w:rsidR="007A7213">
        <w:rPr>
          <w:rFonts w:ascii="Times New Roman" w:hAnsi="Times New Roman" w:cs="Times New Roman"/>
          <w:color w:val="auto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Краснодар</w:t>
      </w:r>
    </w:p>
    <w:p w14:paraId="2C05CE2B" w14:textId="30401251" w:rsidR="00750B38" w:rsidRPr="002560A4" w:rsidRDefault="00750B38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                     </w:t>
      </w:r>
      <w:r w:rsidR="007A7213">
        <w:rPr>
          <w:rFonts w:ascii="Times New Roman" w:hAnsi="Times New Roman" w:cs="Times New Roman"/>
          <w:color w:val="auto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20</w:t>
      </w:r>
      <w:r w:rsidR="00F22679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2560A4">
        <w:rPr>
          <w:rFonts w:ascii="Times New Roman" w:hAnsi="Times New Roman" w:cs="Times New Roman"/>
          <w:color w:val="auto"/>
          <w:sz w:val="26"/>
          <w:szCs w:val="26"/>
        </w:rPr>
        <w:t>1</w:t>
      </w:r>
    </w:p>
    <w:p w14:paraId="0815381A" w14:textId="24FCC4B9" w:rsidR="00BC7BEB" w:rsidRPr="00025F3C" w:rsidRDefault="00E10C72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25F3C">
        <w:rPr>
          <w:rFonts w:ascii="Times New Roman" w:hAnsi="Times New Roman" w:cs="Times New Roman"/>
          <w:bCs/>
          <w:color w:val="auto"/>
          <w:sz w:val="26"/>
          <w:szCs w:val="26"/>
        </w:rPr>
        <w:lastRenderedPageBreak/>
        <w:t>УДК</w:t>
      </w:r>
      <w:r w:rsidR="009939A3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616</w:t>
      </w:r>
      <w:r w:rsidR="00BA425F">
        <w:rPr>
          <w:rFonts w:ascii="Times New Roman" w:hAnsi="Times New Roman" w:cs="Times New Roman"/>
          <w:bCs/>
          <w:color w:val="auto"/>
          <w:sz w:val="26"/>
          <w:szCs w:val="26"/>
        </w:rPr>
        <w:t>.</w:t>
      </w:r>
      <w:r w:rsidR="006261A1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="00BA425F">
        <w:rPr>
          <w:rFonts w:ascii="Times New Roman" w:hAnsi="Times New Roman" w:cs="Times New Roman"/>
          <w:bCs/>
          <w:color w:val="auto"/>
          <w:sz w:val="26"/>
          <w:szCs w:val="26"/>
        </w:rPr>
        <w:t>12–008.</w:t>
      </w:r>
      <w:r w:rsidR="00F06A80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="00BA425F">
        <w:rPr>
          <w:rFonts w:ascii="Times New Roman" w:hAnsi="Times New Roman" w:cs="Times New Roman"/>
          <w:bCs/>
          <w:color w:val="auto"/>
          <w:sz w:val="26"/>
          <w:szCs w:val="26"/>
        </w:rPr>
        <w:t>331</w:t>
      </w:r>
      <w:r w:rsidR="00F06A80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="00BA425F">
        <w:rPr>
          <w:rFonts w:ascii="Times New Roman" w:hAnsi="Times New Roman" w:cs="Times New Roman"/>
          <w:bCs/>
          <w:color w:val="auto"/>
          <w:sz w:val="26"/>
          <w:szCs w:val="26"/>
        </w:rPr>
        <w:t>.1</w:t>
      </w:r>
      <w:r w:rsidR="008755B1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(075.8)</w:t>
      </w:r>
      <w:r w:rsidRPr="00025F3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 </w:t>
      </w:r>
    </w:p>
    <w:p w14:paraId="3115F57E" w14:textId="1013AFD2" w:rsidR="00BC7BEB" w:rsidRPr="00025F3C" w:rsidRDefault="00E10C72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25F3C">
        <w:rPr>
          <w:rFonts w:ascii="Times New Roman" w:hAnsi="Times New Roman" w:cs="Times New Roman"/>
          <w:bCs/>
          <w:color w:val="auto"/>
          <w:sz w:val="26"/>
          <w:szCs w:val="26"/>
        </w:rPr>
        <w:t>ББК</w:t>
      </w:r>
      <w:r w:rsidR="008755B1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="00D246B8">
        <w:rPr>
          <w:rFonts w:ascii="Times New Roman" w:hAnsi="Times New Roman" w:cs="Times New Roman"/>
          <w:bCs/>
          <w:color w:val="auto"/>
          <w:sz w:val="26"/>
          <w:szCs w:val="26"/>
        </w:rPr>
        <w:t>54.</w:t>
      </w:r>
      <w:r w:rsidR="006261A1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="00D246B8">
        <w:rPr>
          <w:rFonts w:ascii="Times New Roman" w:hAnsi="Times New Roman" w:cs="Times New Roman"/>
          <w:bCs/>
          <w:color w:val="auto"/>
          <w:sz w:val="26"/>
          <w:szCs w:val="26"/>
        </w:rPr>
        <w:t>10</w:t>
      </w:r>
      <w:r w:rsidR="00DB3746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я</w:t>
      </w:r>
      <w:r w:rsidR="0037008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73</w:t>
      </w:r>
      <w:r w:rsidRPr="00025F3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 </w:t>
      </w:r>
    </w:p>
    <w:p w14:paraId="3277B785" w14:textId="1D5C0949" w:rsidR="00BC7BEB" w:rsidRPr="00025F3C" w:rsidRDefault="00F06A80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bCs/>
          <w:color w:val="auto"/>
          <w:sz w:val="26"/>
          <w:szCs w:val="26"/>
        </w:rPr>
        <w:t>Г 50</w:t>
      </w:r>
      <w:r w:rsidR="00E10C72" w:rsidRPr="00025F3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    </w:t>
      </w:r>
    </w:p>
    <w:p w14:paraId="35C82D81" w14:textId="0815B991" w:rsidR="00BC7BEB" w:rsidRPr="00C61F10" w:rsidRDefault="00E10C72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C61F10">
        <w:rPr>
          <w:rFonts w:ascii="Times New Roman" w:hAnsi="Times New Roman" w:cs="Times New Roman"/>
          <w:b/>
          <w:bCs/>
          <w:color w:val="auto"/>
          <w:sz w:val="26"/>
          <w:szCs w:val="26"/>
        </w:rPr>
        <w:t>Составител</w:t>
      </w:r>
      <w:r w:rsidR="00254228" w:rsidRPr="00C61F10">
        <w:rPr>
          <w:rFonts w:ascii="Times New Roman" w:hAnsi="Times New Roman" w:cs="Times New Roman"/>
          <w:b/>
          <w:bCs/>
          <w:color w:val="auto"/>
          <w:sz w:val="26"/>
          <w:szCs w:val="26"/>
        </w:rPr>
        <w:t>ь</w:t>
      </w:r>
      <w:r w:rsidRPr="00C61F10">
        <w:rPr>
          <w:rFonts w:ascii="Times New Roman" w:hAnsi="Times New Roman" w:cs="Times New Roman"/>
          <w:b/>
          <w:bCs/>
          <w:color w:val="auto"/>
          <w:sz w:val="26"/>
          <w:szCs w:val="26"/>
        </w:rPr>
        <w:t>:</w:t>
      </w:r>
    </w:p>
    <w:p w14:paraId="5B866C94" w14:textId="1E7CCB3C" w:rsidR="00BC7BEB" w:rsidRPr="001E150C" w:rsidRDefault="002D2910" w:rsidP="005875E7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Ассистент кафедры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поликлинической терапии с курсом общей врачебной практики (семейной медицины) ФПК и ППС</w:t>
      </w:r>
      <w:r w:rsidR="007B0029">
        <w:rPr>
          <w:rFonts w:ascii="Times New Roman" w:hAnsi="Times New Roman" w:cs="Times New Roman"/>
          <w:color w:val="auto"/>
          <w:sz w:val="26"/>
          <w:szCs w:val="26"/>
        </w:rPr>
        <w:t xml:space="preserve"> Ф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ГБОУ ВО КубГМУ Минздрава Ро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сии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50B87" w:rsidRPr="00550B87">
        <w:rPr>
          <w:rFonts w:ascii="Times New Roman" w:hAnsi="Times New Roman" w:cs="Times New Roman"/>
          <w:b/>
          <w:bCs/>
          <w:color w:val="auto"/>
          <w:sz w:val="26"/>
          <w:szCs w:val="26"/>
        </w:rPr>
        <w:t>Свистун О.В.</w:t>
      </w:r>
    </w:p>
    <w:p w14:paraId="4F0044E1" w14:textId="77777777" w:rsidR="00BC7BEB" w:rsidRPr="001E150C" w:rsidRDefault="00BC7BEB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14:paraId="585F40C8" w14:textId="3D20DF23" w:rsidR="00BC7BEB" w:rsidRPr="00C51CA1" w:rsidRDefault="00C61F10" w:rsidP="00C51C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C61F10">
        <w:rPr>
          <w:rFonts w:ascii="Times New Roman" w:hAnsi="Times New Roman" w:cs="Times New Roman"/>
          <w:b/>
          <w:bCs/>
          <w:color w:val="auto"/>
          <w:sz w:val="26"/>
          <w:szCs w:val="26"/>
        </w:rPr>
        <w:t>П</w:t>
      </w:r>
      <w:r w:rsidR="002D2910" w:rsidRPr="00C61F10">
        <w:rPr>
          <w:rFonts w:ascii="Times New Roman" w:hAnsi="Times New Roman" w:cs="Times New Roman"/>
          <w:b/>
          <w:bCs/>
          <w:color w:val="auto"/>
          <w:sz w:val="26"/>
          <w:szCs w:val="26"/>
        </w:rPr>
        <w:t>од редакцией</w:t>
      </w:r>
      <w:r w:rsidR="00F026DC">
        <w:rPr>
          <w:rFonts w:ascii="Times New Roman" w:hAnsi="Times New Roman" w:cs="Times New Roman"/>
          <w:color w:val="auto"/>
          <w:sz w:val="26"/>
          <w:szCs w:val="26"/>
        </w:rPr>
        <w:t xml:space="preserve"> заведующего</w:t>
      </w:r>
      <w:r w:rsidR="002D2910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кафедр</w:t>
      </w:r>
      <w:r w:rsidR="00F026DC">
        <w:rPr>
          <w:rFonts w:ascii="Times New Roman" w:hAnsi="Times New Roman" w:cs="Times New Roman"/>
          <w:color w:val="auto"/>
          <w:sz w:val="26"/>
          <w:szCs w:val="26"/>
        </w:rPr>
        <w:t>ой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поликлинической терапии</w:t>
      </w:r>
      <w:r w:rsidR="0042257D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с курсом общей врачебной практики (семейной медицины) ФПК и ППС</w:t>
      </w:r>
      <w:r w:rsidR="0042257D">
        <w:rPr>
          <w:rFonts w:ascii="Times New Roman" w:hAnsi="Times New Roman" w:cs="Times New Roman"/>
          <w:color w:val="auto"/>
          <w:sz w:val="26"/>
          <w:szCs w:val="26"/>
        </w:rPr>
        <w:t xml:space="preserve"> Ф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ГБОУ ВО Куб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Г</w:t>
      </w:r>
      <w:r w:rsidR="00E10C72" w:rsidRPr="001E150C">
        <w:rPr>
          <w:rFonts w:ascii="Times New Roman" w:hAnsi="Times New Roman" w:cs="Times New Roman"/>
          <w:color w:val="auto"/>
          <w:sz w:val="26"/>
          <w:szCs w:val="26"/>
        </w:rPr>
        <w:t>МУ Минздрава России,</w:t>
      </w:r>
      <w:r w:rsidR="008537FE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F026DC">
        <w:rPr>
          <w:rFonts w:ascii="Times New Roman" w:hAnsi="Times New Roman" w:cs="Times New Roman"/>
          <w:color w:val="auto"/>
          <w:sz w:val="26"/>
          <w:szCs w:val="26"/>
        </w:rPr>
        <w:t>д.м.н.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F026DC">
        <w:rPr>
          <w:rFonts w:ascii="Times New Roman" w:hAnsi="Times New Roman" w:cs="Times New Roman"/>
          <w:b/>
          <w:color w:val="auto"/>
          <w:sz w:val="26"/>
          <w:szCs w:val="26"/>
        </w:rPr>
        <w:t>Горбан</w:t>
      </w:r>
      <w:r w:rsidR="00254228">
        <w:rPr>
          <w:rFonts w:ascii="Times New Roman" w:hAnsi="Times New Roman" w:cs="Times New Roman"/>
          <w:b/>
          <w:color w:val="auto"/>
          <w:sz w:val="26"/>
          <w:szCs w:val="26"/>
        </w:rPr>
        <w:t>ь</w:t>
      </w:r>
      <w:r w:rsidR="00DF1F4B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В.В.</w:t>
      </w:r>
    </w:p>
    <w:p w14:paraId="4561EBD4" w14:textId="77777777" w:rsidR="00E80D9A" w:rsidRDefault="00E80D9A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14:paraId="09777A23" w14:textId="133E8B4C" w:rsidR="003B4D83" w:rsidRDefault="006F7139" w:rsidP="00D83850">
      <w:pPr>
        <w:spacing w:before="0" w:after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</w:t>
      </w:r>
      <w:r w:rsidR="00514905">
        <w:rPr>
          <w:rFonts w:ascii="Times New Roman" w:hAnsi="Times New Roman" w:cs="Times New Roman"/>
          <w:color w:val="auto"/>
          <w:sz w:val="26"/>
          <w:szCs w:val="26"/>
        </w:rPr>
        <w:t xml:space="preserve">Гипертоническая </w:t>
      </w:r>
      <w:r w:rsidR="008146F0">
        <w:rPr>
          <w:rFonts w:ascii="Times New Roman" w:hAnsi="Times New Roman" w:cs="Times New Roman"/>
          <w:color w:val="auto"/>
          <w:sz w:val="26"/>
          <w:szCs w:val="26"/>
        </w:rPr>
        <w:t>болезнь</w:t>
      </w:r>
      <w:r w:rsidR="009F3A80">
        <w:rPr>
          <w:rFonts w:ascii="Times New Roman" w:hAnsi="Times New Roman" w:cs="Times New Roman"/>
          <w:color w:val="auto"/>
          <w:sz w:val="26"/>
          <w:szCs w:val="26"/>
        </w:rPr>
        <w:t xml:space="preserve"> в амбулаторной практике терапевта:</w:t>
      </w:r>
    </w:p>
    <w:p w14:paraId="388C39E9" w14:textId="304079C6" w:rsidR="009F3A80" w:rsidRDefault="00C16F67" w:rsidP="00D83850">
      <w:pPr>
        <w:spacing w:before="0" w:after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Учебно-методическое пособие</w:t>
      </w:r>
      <w:r w:rsidR="009E3303">
        <w:rPr>
          <w:rFonts w:ascii="Times New Roman" w:hAnsi="Times New Roman" w:cs="Times New Roman"/>
          <w:color w:val="auto"/>
          <w:sz w:val="26"/>
          <w:szCs w:val="26"/>
        </w:rPr>
        <w:t xml:space="preserve"> для студентов </w:t>
      </w:r>
      <w:r w:rsidR="00674562">
        <w:rPr>
          <w:rFonts w:ascii="Times New Roman" w:hAnsi="Times New Roman" w:cs="Times New Roman"/>
          <w:color w:val="auto"/>
          <w:sz w:val="26"/>
          <w:szCs w:val="26"/>
        </w:rPr>
        <w:t>6</w:t>
      </w:r>
      <w:r w:rsidR="009E3303">
        <w:rPr>
          <w:rFonts w:ascii="Times New Roman" w:hAnsi="Times New Roman" w:cs="Times New Roman"/>
          <w:color w:val="auto"/>
          <w:sz w:val="26"/>
          <w:szCs w:val="26"/>
        </w:rPr>
        <w:t xml:space="preserve"> курса лечебного</w:t>
      </w:r>
      <w:r w:rsidR="0046526E">
        <w:rPr>
          <w:rFonts w:ascii="Times New Roman" w:hAnsi="Times New Roman" w:cs="Times New Roman"/>
          <w:color w:val="auto"/>
          <w:sz w:val="26"/>
          <w:szCs w:val="26"/>
        </w:rPr>
        <w:t xml:space="preserve"> факультета. – Краснодар: ФГБОУ ВО Куб</w:t>
      </w:r>
      <w:r w:rsidR="00105D56">
        <w:rPr>
          <w:rFonts w:ascii="Times New Roman" w:hAnsi="Times New Roman" w:cs="Times New Roman"/>
          <w:color w:val="auto"/>
          <w:sz w:val="26"/>
          <w:szCs w:val="26"/>
        </w:rPr>
        <w:t>ГМУ Минздрава России, 202</w:t>
      </w:r>
      <w:r w:rsidR="008146F0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105D56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FF60A6">
        <w:rPr>
          <w:rFonts w:ascii="Times New Roman" w:hAnsi="Times New Roman" w:cs="Times New Roman"/>
          <w:color w:val="auto"/>
          <w:sz w:val="26"/>
          <w:szCs w:val="26"/>
        </w:rPr>
        <w:t>–</w:t>
      </w:r>
      <w:r w:rsidR="00105D5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692B1B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D40201">
        <w:rPr>
          <w:rFonts w:ascii="Times New Roman" w:hAnsi="Times New Roman" w:cs="Times New Roman"/>
          <w:color w:val="auto"/>
          <w:sz w:val="26"/>
          <w:szCs w:val="26"/>
        </w:rPr>
        <w:t>10</w:t>
      </w:r>
      <w:r w:rsidR="00FF60A6">
        <w:rPr>
          <w:rFonts w:ascii="Times New Roman" w:hAnsi="Times New Roman" w:cs="Times New Roman"/>
          <w:color w:val="auto"/>
          <w:sz w:val="26"/>
          <w:szCs w:val="26"/>
        </w:rPr>
        <w:t>с.</w:t>
      </w:r>
    </w:p>
    <w:p w14:paraId="4D0AE6CB" w14:textId="77777777" w:rsidR="007A5971" w:rsidRDefault="007A5971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6657AE29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Рецензенты:</w:t>
      </w:r>
    </w:p>
    <w:p w14:paraId="4CC148D0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заведующий кафедрой терапии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№ 2 ФПК и ППС </w:t>
      </w:r>
    </w:p>
    <w:p w14:paraId="2E133F50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ФГБОУ ВО КубГМУ Минздрава России,</w:t>
      </w:r>
    </w:p>
    <w:p w14:paraId="33709B2F" w14:textId="01567D26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доктор медицинских наук, профессор                                        </w:t>
      </w:r>
      <w:r>
        <w:rPr>
          <w:rFonts w:ascii="Times New Roman" w:hAnsi="Times New Roman" w:cs="Times New Roman"/>
          <w:color w:val="auto"/>
          <w:sz w:val="26"/>
          <w:szCs w:val="26"/>
        </w:rPr>
        <w:t>С.</w:t>
      </w:r>
      <w:r w:rsidR="00D821F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Г. Канорский</w:t>
      </w:r>
    </w:p>
    <w:p w14:paraId="01FE199E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0C297714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заведующий кафедрой </w:t>
      </w:r>
      <w:r>
        <w:rPr>
          <w:rFonts w:ascii="Times New Roman" w:hAnsi="Times New Roman" w:cs="Times New Roman"/>
          <w:color w:val="auto"/>
          <w:sz w:val="26"/>
          <w:szCs w:val="26"/>
        </w:rPr>
        <w:t>пропедевтики</w:t>
      </w:r>
    </w:p>
    <w:p w14:paraId="2DC9E1FB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Внутренних болезней</w:t>
      </w:r>
    </w:p>
    <w:p w14:paraId="34EF2EFE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ФГБОУ ВО КубГМУ Минздрава России,</w:t>
      </w:r>
    </w:p>
    <w:p w14:paraId="56EAA88A" w14:textId="77777777" w:rsidR="00CD421D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к.м.н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</w:rPr>
        <w:t>доцент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                  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                     А.Ю. Ионов </w:t>
      </w:r>
    </w:p>
    <w:p w14:paraId="0350ABA9" w14:textId="77777777" w:rsidR="00CD421D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F93DB79" w14:textId="77777777" w:rsidR="00CD421D" w:rsidRPr="001E150C" w:rsidRDefault="00CD421D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242E9AA7" w14:textId="77777777" w:rsidR="006C79A3" w:rsidRDefault="006C79A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7DE70511" w14:textId="4D6FF984" w:rsidR="00BC7BEB" w:rsidRPr="001E150C" w:rsidRDefault="00E10C72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>Учебно</w:t>
      </w:r>
      <w:r w:rsidR="003D5DB0">
        <w:rPr>
          <w:rFonts w:ascii="Times New Roman" w:hAnsi="Times New Roman" w:cs="Times New Roman"/>
          <w:color w:val="auto"/>
          <w:sz w:val="26"/>
          <w:szCs w:val="26"/>
        </w:rPr>
        <w:t xml:space="preserve">-методическое </w:t>
      </w:r>
      <w:r w:rsidR="00140F98">
        <w:rPr>
          <w:rFonts w:ascii="Times New Roman" w:hAnsi="Times New Roman" w:cs="Times New Roman"/>
          <w:color w:val="auto"/>
          <w:sz w:val="26"/>
          <w:szCs w:val="26"/>
        </w:rPr>
        <w:t xml:space="preserve">пособие </w:t>
      </w:r>
      <w:r w:rsidR="000160E7">
        <w:rPr>
          <w:rFonts w:ascii="Times New Roman" w:hAnsi="Times New Roman" w:cs="Times New Roman"/>
          <w:color w:val="auto"/>
          <w:sz w:val="26"/>
          <w:szCs w:val="26"/>
        </w:rPr>
        <w:t>составлено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на основании Рабочей программы учебной дисциплины «Поликлиническая терапия» по специальности </w:t>
      </w:r>
      <w:r w:rsidR="00213E1C">
        <w:rPr>
          <w:rFonts w:ascii="Times New Roman" w:hAnsi="Times New Roman" w:cs="Times New Roman"/>
          <w:color w:val="auto"/>
          <w:sz w:val="26"/>
          <w:szCs w:val="26"/>
        </w:rPr>
        <w:t>31.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213E1C">
        <w:rPr>
          <w:rFonts w:ascii="Times New Roman" w:hAnsi="Times New Roman" w:cs="Times New Roman"/>
          <w:color w:val="auto"/>
          <w:sz w:val="26"/>
          <w:szCs w:val="26"/>
        </w:rPr>
        <w:t>5.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01</w:t>
      </w:r>
      <w:r w:rsidR="00213E1C">
        <w:rPr>
          <w:rFonts w:ascii="Times New Roman" w:hAnsi="Times New Roman" w:cs="Times New Roman"/>
          <w:color w:val="auto"/>
          <w:sz w:val="26"/>
          <w:szCs w:val="26"/>
        </w:rPr>
        <w:t>.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«Л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чебное дело», ФГОС ВО</w:t>
      </w:r>
      <w:r w:rsidR="0036675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3</w:t>
      </w:r>
      <w:r w:rsidR="00366758">
        <w:rPr>
          <w:rFonts w:ascii="Times New Roman" w:hAnsi="Times New Roman" w:cs="Times New Roman"/>
          <w:color w:val="auto"/>
          <w:sz w:val="26"/>
          <w:szCs w:val="26"/>
        </w:rPr>
        <w:t>+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, утверждённого приказом Министерства образования и науки Российской Федерации от </w:t>
      </w:r>
      <w:r w:rsidR="002C0D24"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C0D24">
        <w:rPr>
          <w:rFonts w:ascii="Times New Roman" w:hAnsi="Times New Roman" w:cs="Times New Roman"/>
          <w:color w:val="auto"/>
          <w:sz w:val="26"/>
          <w:szCs w:val="26"/>
        </w:rPr>
        <w:t>февраля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201</w:t>
      </w:r>
      <w:r w:rsidR="009834A6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г., № </w:t>
      </w:r>
      <w:r w:rsidR="009834A6">
        <w:rPr>
          <w:rFonts w:ascii="Times New Roman" w:hAnsi="Times New Roman" w:cs="Times New Roman"/>
          <w:color w:val="auto"/>
          <w:sz w:val="26"/>
          <w:szCs w:val="26"/>
        </w:rPr>
        <w:t>95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и учебного плана по направлению подготовки специальности </w:t>
      </w:r>
      <w:r w:rsidR="00E464F3" w:rsidRPr="006E5AFB">
        <w:rPr>
          <w:rFonts w:ascii="Times New Roman" w:hAnsi="Times New Roman" w:cs="Times New Roman"/>
          <w:color w:val="auto"/>
          <w:sz w:val="26"/>
          <w:szCs w:val="26"/>
        </w:rPr>
        <w:t>31.05.01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«Лечебное дело».</w:t>
      </w:r>
    </w:p>
    <w:p w14:paraId="29D1B250" w14:textId="39C596CC" w:rsidR="00800B2D" w:rsidRDefault="00E10C72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Предназначено </w:t>
      </w:r>
      <w:r w:rsidR="00886B6E">
        <w:rPr>
          <w:rFonts w:ascii="Times New Roman" w:hAnsi="Times New Roman" w:cs="Times New Roman"/>
          <w:color w:val="auto"/>
          <w:sz w:val="26"/>
          <w:szCs w:val="26"/>
        </w:rPr>
        <w:t>для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студентов </w:t>
      </w:r>
      <w:r w:rsidR="00A508CB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курса лечебного факультета медицинских ВУЗов. Может</w:t>
      </w:r>
      <w:r w:rsidR="00D24A5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быть</w:t>
      </w:r>
      <w:r w:rsidR="0015448D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C7227">
        <w:rPr>
          <w:rFonts w:ascii="Times New Roman" w:hAnsi="Times New Roman" w:cs="Times New Roman"/>
          <w:color w:val="auto"/>
          <w:sz w:val="26"/>
          <w:szCs w:val="26"/>
        </w:rPr>
        <w:t>полезно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в качестве учебно</w:t>
      </w:r>
      <w:r w:rsidR="00450755">
        <w:rPr>
          <w:rFonts w:ascii="Times New Roman" w:hAnsi="Times New Roman" w:cs="Times New Roman"/>
          <w:color w:val="auto"/>
          <w:sz w:val="26"/>
          <w:szCs w:val="26"/>
        </w:rPr>
        <w:t>-методического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пособия для клин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ческих ординаторов, врачей терапевтов и семейных врачей.</w:t>
      </w:r>
    </w:p>
    <w:p w14:paraId="014425EE" w14:textId="77777777" w:rsidR="006C79A3" w:rsidRDefault="006C79A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224B94F9" w14:textId="2EF40F97" w:rsidR="00091695" w:rsidRDefault="00E10C72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Рекомендовано к изданию ЦМС </w:t>
      </w:r>
      <w:r w:rsidR="00886B6E">
        <w:rPr>
          <w:rFonts w:ascii="Times New Roman" w:hAnsi="Times New Roman" w:cs="Times New Roman"/>
          <w:color w:val="auto"/>
          <w:sz w:val="26"/>
          <w:szCs w:val="26"/>
        </w:rPr>
        <w:t>ФГБОУ</w:t>
      </w:r>
      <w:r w:rsidR="00FC395C">
        <w:rPr>
          <w:rFonts w:ascii="Times New Roman" w:hAnsi="Times New Roman" w:cs="Times New Roman"/>
          <w:color w:val="auto"/>
          <w:sz w:val="26"/>
          <w:szCs w:val="26"/>
        </w:rPr>
        <w:t xml:space="preserve"> ВО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 xml:space="preserve"> КубГМУ</w:t>
      </w:r>
      <w:r w:rsidR="008C0604">
        <w:rPr>
          <w:rFonts w:ascii="Times New Roman" w:hAnsi="Times New Roman" w:cs="Times New Roman"/>
          <w:color w:val="auto"/>
          <w:sz w:val="26"/>
          <w:szCs w:val="26"/>
        </w:rPr>
        <w:t xml:space="preserve"> Минздрава</w:t>
      </w:r>
      <w:r w:rsidR="00B4009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8C0604">
        <w:rPr>
          <w:rFonts w:ascii="Times New Roman" w:hAnsi="Times New Roman" w:cs="Times New Roman"/>
          <w:color w:val="auto"/>
          <w:sz w:val="26"/>
          <w:szCs w:val="26"/>
        </w:rPr>
        <w:t>России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,</w:t>
      </w:r>
      <w:r w:rsidR="00B216B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1E150C">
        <w:rPr>
          <w:rFonts w:ascii="Times New Roman" w:hAnsi="Times New Roman" w:cs="Times New Roman"/>
          <w:color w:val="auto"/>
          <w:sz w:val="26"/>
          <w:szCs w:val="26"/>
        </w:rPr>
        <w:t>протокол №</w:t>
      </w:r>
      <w:r w:rsidR="000D621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6A1823">
        <w:rPr>
          <w:rFonts w:ascii="Times New Roman" w:hAnsi="Times New Roman" w:cs="Times New Roman"/>
          <w:color w:val="auto"/>
          <w:sz w:val="26"/>
          <w:szCs w:val="26"/>
        </w:rPr>
        <w:t xml:space="preserve">4 </w:t>
      </w:r>
      <w:bookmarkStart w:id="3" w:name="_GoBack"/>
      <w:bookmarkEnd w:id="3"/>
      <w:r w:rsidR="005A541A">
        <w:rPr>
          <w:rFonts w:ascii="Times New Roman" w:hAnsi="Times New Roman" w:cs="Times New Roman"/>
          <w:color w:val="auto"/>
          <w:sz w:val="26"/>
          <w:szCs w:val="26"/>
        </w:rPr>
        <w:t xml:space="preserve"> от</w:t>
      </w:r>
      <w:r w:rsidR="0066784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0D621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6A1823">
        <w:rPr>
          <w:rFonts w:ascii="Times New Roman" w:hAnsi="Times New Roman" w:cs="Times New Roman"/>
          <w:color w:val="auto"/>
          <w:sz w:val="26"/>
          <w:szCs w:val="26"/>
        </w:rPr>
        <w:t>15.04.</w:t>
      </w:r>
      <w:r w:rsidR="000D621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E1904">
        <w:rPr>
          <w:rFonts w:ascii="Times New Roman" w:hAnsi="Times New Roman" w:cs="Times New Roman"/>
          <w:color w:val="auto"/>
          <w:sz w:val="26"/>
          <w:szCs w:val="26"/>
        </w:rPr>
        <w:t>20</w:t>
      </w:r>
      <w:r w:rsidR="00091695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921FF1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09169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E1904">
        <w:rPr>
          <w:rFonts w:ascii="Times New Roman" w:hAnsi="Times New Roman" w:cs="Times New Roman"/>
          <w:color w:val="auto"/>
          <w:sz w:val="26"/>
          <w:szCs w:val="26"/>
        </w:rPr>
        <w:t>г</w:t>
      </w:r>
      <w:r w:rsidR="00091695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1287DE09" w14:textId="77777777" w:rsidR="00091695" w:rsidRDefault="00091695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501239B3" w14:textId="49B85B65" w:rsidR="00921FF1" w:rsidRDefault="00D9451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УДК </w:t>
      </w:r>
      <w:r w:rsidR="003F038F">
        <w:rPr>
          <w:rFonts w:ascii="Times New Roman" w:hAnsi="Times New Roman" w:cs="Times New Roman"/>
          <w:bCs/>
          <w:color w:val="auto"/>
          <w:sz w:val="26"/>
          <w:szCs w:val="26"/>
        </w:rPr>
        <w:t>616. 12–008. 331 .1 (075.8)</w:t>
      </w:r>
      <w:r w:rsidR="003F038F" w:rsidRPr="00025F3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 </w:t>
      </w:r>
      <w:r w:rsidRPr="001E150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</w:t>
      </w:r>
    </w:p>
    <w:p w14:paraId="4BC2D6F4" w14:textId="77777777" w:rsidR="003F038F" w:rsidRPr="00025F3C" w:rsidRDefault="00D94513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E150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ББК </w:t>
      </w:r>
      <w:r w:rsidR="003F038F">
        <w:rPr>
          <w:rFonts w:ascii="Times New Roman" w:hAnsi="Times New Roman" w:cs="Times New Roman"/>
          <w:bCs/>
          <w:color w:val="auto"/>
          <w:sz w:val="26"/>
          <w:szCs w:val="26"/>
        </w:rPr>
        <w:t>54. 10 я 73</w:t>
      </w:r>
      <w:r w:rsidR="003F038F" w:rsidRPr="00025F3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 </w:t>
      </w:r>
    </w:p>
    <w:p w14:paraId="70F281A3" w14:textId="44C1FED0" w:rsidR="00970477" w:rsidRPr="003205CB" w:rsidRDefault="003F038F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bCs/>
          <w:color w:val="auto"/>
          <w:sz w:val="26"/>
          <w:szCs w:val="26"/>
        </w:rPr>
        <w:t>Г 50</w:t>
      </w:r>
      <w:r w:rsidRPr="00025F3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    </w:t>
      </w:r>
      <w:r w:rsidR="00D94513" w:rsidRPr="001E150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 </w:t>
      </w:r>
    </w:p>
    <w:p w14:paraId="58A5480A" w14:textId="2F96F9FB" w:rsidR="00BC7BEB" w:rsidRPr="00D53AB8" w:rsidRDefault="00E716D8" w:rsidP="006F65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bCs/>
          <w:color w:val="auto"/>
          <w:sz w:val="26"/>
          <w:szCs w:val="26"/>
          <w:lang w:bidi="ru-RU"/>
        </w:rPr>
        <w:t>Свистун О.В.</w:t>
      </w:r>
      <w:r w:rsidR="001E150C" w:rsidRPr="001E150C">
        <w:rPr>
          <w:rFonts w:ascii="Times New Roman" w:hAnsi="Times New Roman" w:cs="Times New Roman"/>
          <w:b/>
          <w:color w:val="auto"/>
          <w:sz w:val="26"/>
          <w:szCs w:val="26"/>
          <w:lang w:bidi="ru-RU"/>
        </w:rPr>
        <w:br w:type="page"/>
      </w:r>
    </w:p>
    <w:bookmarkStart w:id="4" w:name="_Toc69652798" w:displacedByCustomXml="next"/>
    <w:sdt>
      <w:sdtPr>
        <w:rPr>
          <w:rFonts w:asciiTheme="minorHAnsi" w:eastAsiaTheme="minorEastAsia" w:hAnsiTheme="minorHAnsi" w:cstheme="minorBidi"/>
          <w:color w:val="4D322D" w:themeColor="text2"/>
          <w:sz w:val="22"/>
          <w:szCs w:val="22"/>
        </w:rPr>
        <w:id w:val="-12113385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4126AA" w14:textId="6819E399" w:rsidR="00A16382" w:rsidRPr="00833F3D" w:rsidRDefault="00A16382" w:rsidP="006F6513">
          <w:pPr>
            <w:pStyle w:val="afc"/>
            <w:spacing w:line="240" w:lineRule="auto"/>
            <w:ind w:firstLine="709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833F3D">
            <w:rPr>
              <w:rFonts w:ascii="Times New Roman" w:hAnsi="Times New Roman" w:cs="Times New Roman"/>
              <w:b/>
              <w:bCs/>
              <w:sz w:val="28"/>
              <w:szCs w:val="28"/>
            </w:rPr>
            <w:t>О</w:t>
          </w:r>
          <w:r w:rsidR="000660A2">
            <w:rPr>
              <w:rFonts w:ascii="Times New Roman" w:hAnsi="Times New Roman" w:cs="Times New Roman"/>
              <w:b/>
              <w:bCs/>
              <w:sz w:val="28"/>
              <w:szCs w:val="28"/>
            </w:rPr>
            <w:t>ГЛАВЛЕНИЕ</w:t>
          </w:r>
          <w:bookmarkEnd w:id="4"/>
        </w:p>
        <w:p w14:paraId="00F4C450" w14:textId="4F2C90D2" w:rsidR="00A8426B" w:rsidRDefault="00A16382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r w:rsidRPr="00921C02">
            <w:rPr>
              <w:b/>
              <w:bCs/>
            </w:rPr>
            <w:fldChar w:fldCharType="begin"/>
          </w:r>
          <w:r w:rsidRPr="00921C02">
            <w:rPr>
              <w:b/>
              <w:bCs/>
            </w:rPr>
            <w:instrText xml:space="preserve"> TOC \o "1-3" \h \z \u </w:instrText>
          </w:r>
          <w:r w:rsidRPr="00921C02">
            <w:rPr>
              <w:b/>
              <w:bCs/>
            </w:rPr>
            <w:fldChar w:fldCharType="separate"/>
          </w:r>
          <w:hyperlink w:anchor="_Toc69652798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ОГЛАВЛЕНИЕ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_Toc69652798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491BDFD1" w14:textId="57770C02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799" w:history="1">
            <w:r w:rsidR="00A8426B" w:rsidRPr="00806921">
              <w:rPr>
                <w:rStyle w:val="afff0"/>
                <w:rFonts w:ascii="Times New Roman" w:eastAsiaTheme="majorEastAsia" w:hAnsi="Times New Roman" w:cs="Times New Roman"/>
                <w:b/>
                <w:bCs/>
                <w:noProof/>
              </w:rPr>
              <w:t>СПИСОК СОКРАЩЕНИЙ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_Toc69652799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4D663BF4" w14:textId="0EB55285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0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bidi="ru-RU"/>
              </w:rPr>
              <w:t>ПРЕДИСЛОВИЕ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_Toc69652800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5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616DB93" w14:textId="75829EF3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1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ВВЕДЕНИЕ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_Toc69652801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6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15F291BD" w14:textId="1874ED4E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2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1. КРАТКАЯ ТЕОРЕТИЧЕСКАЯ ЧАСТЬ.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_Toc69652802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9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15CDB264" w14:textId="09B4C462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3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1.1. Определение заболевания.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_Toc69652803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9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0F4158AF" w14:textId="6EC85A2C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4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1.2. Этиология и патогенез заболевания.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_Toc69652804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9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8F3E772" w14:textId="53069499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5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1.3. Эпидемиология заболевания.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_Toc69652805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11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2002F142" w14:textId="383FF019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6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2.1. Правила измерения АД.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_Toc69652806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14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2BEE3995" w14:textId="39D6DD33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7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2.2. Преимущества и недостатки домашнего и суточного мониторирования АД (СМАД).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_Toc69652807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17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D23E357" w14:textId="2D47DFD4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8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2.3. Понятие о целевом уровне АД.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_Toc69652808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19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14D5751F" w14:textId="3D930469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09" w:history="1">
            <w:r w:rsidR="00A8426B" w:rsidRPr="00806921">
              <w:rPr>
                <w:rStyle w:val="afff0"/>
                <w:rFonts w:ascii="Times New Roman" w:eastAsiaTheme="majorEastAsia" w:hAnsi="Times New Roman" w:cs="Times New Roman"/>
                <w:b/>
                <w:bCs/>
                <w:noProof/>
                <w:lang w:eastAsia="ru-RU"/>
              </w:rPr>
              <w:t>3. КЛАССИФИКАЦИЯ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_Toc69652809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21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BFAEB1F" w14:textId="5069E469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0" w:history="1">
            <w:r w:rsidR="00A8426B" w:rsidRPr="00806921">
              <w:rPr>
                <w:rStyle w:val="afff0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3.1. Стадии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_Toc69652810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22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441ADB54" w14:textId="54C005D2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1" w:history="1">
            <w:r w:rsidR="00A8426B" w:rsidRPr="00806921">
              <w:rPr>
                <w:rStyle w:val="afff0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3.1.1. Факторы СС риска у пациентов с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_Toc69652811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22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55D01E7" w14:textId="39F9501A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2" w:history="1">
            <w:r w:rsidR="00A8426B" w:rsidRPr="00806921">
              <w:rPr>
                <w:rStyle w:val="afff0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3.1.2. Бессимптомное поражение органов мишеней у пациентов с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_Toc69652812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23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C1ED355" w14:textId="66703097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3" w:history="1">
            <w:r w:rsidR="00A8426B" w:rsidRPr="00806921">
              <w:rPr>
                <w:rStyle w:val="afff0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 xml:space="preserve">3.1.3. </w:t>
            </w:r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Ассоциированные клинические состояния (АКС).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_Toc69652813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23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759E4A9A" w14:textId="61C5C685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4" w:history="1">
            <w:r w:rsidR="00A8426B" w:rsidRPr="00806921">
              <w:rPr>
                <w:rStyle w:val="afff0"/>
                <w:rFonts w:ascii="Times New Roman" w:eastAsia="Times New Roman" w:hAnsi="Times New Roman" w:cs="Times New Roman"/>
                <w:b/>
                <w:bCs/>
                <w:noProof/>
              </w:rPr>
              <w:t>3.3. Стратификация риска у больных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_Toc69652814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25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4A0F758" w14:textId="13FB47AB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5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4.1. Особенности сбора анамнеза и жалобы пациентов с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_Toc69652815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30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3E3DDF7C" w14:textId="1BE9D59C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6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4.2. Объективное обследование пациентов с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_Toc69652816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31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6B35CD4" w14:textId="60ED925E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7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4.3. Лабораторная диагностика пациентов с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_Toc69652817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31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09FD277B" w14:textId="24690162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8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4.4. Инструментальная диагностика.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_Toc69652818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32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4FE053D4" w14:textId="515964C1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19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5. ФОРМУЛИРОВКА ДИАГНОЗА.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_Toc69652819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34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BFCC40E" w14:textId="4C953DEA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0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6. ЛЕЧЕНИЕ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_Toc69652820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34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AFA3755" w14:textId="708724E8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1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6.1. Немедикаментозное лечение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_Toc69652821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34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4C29A799" w14:textId="45B2263A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2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6.2. Медикаментозное лечение.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_Toc69652822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35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750F6BC0" w14:textId="018C0D9D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3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6.3. Лечение артериальной гипертензии у беременных.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_Toc69652823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51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BA5966A" w14:textId="253C3041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4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7. ПОКАЗАНИЯ К ГОСПИТАЛИЗАЦИИ.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_Toc69652824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52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4A884F7A" w14:textId="705423DA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5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8. ГИПЕРТОНИЧЕСКИЕ КРИЗЫ.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_Toc69652825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52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A5DD59B" w14:textId="34DBA388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6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9. СИМПТОМАТИЧЕСКИЕ (ВТОРИЧНЫЕ)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_Toc69652826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55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2CD896CB" w14:textId="715C207E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7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10. ДИСПАНСЕРНОЕ НАБЛЮДЕНИЕ.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_Toc69652827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58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0C1DAA6A" w14:textId="4E9B5234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8" w:history="1">
            <w:r w:rsidR="00A8426B" w:rsidRPr="00806921">
              <w:rPr>
                <w:rStyle w:val="afff0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11. ЭКСПЕРТИЗА ВРЕМЕННОЙ И СТОЙКОЙ НЕТРУДОСПОСОБНОСТИ У БОЛЬНЫХ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_Toc69652828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66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691F4E9E" w14:textId="2419D1CA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29" w:history="1">
            <w:r w:rsidR="00A8426B" w:rsidRPr="00806921">
              <w:rPr>
                <w:rStyle w:val="afff0"/>
                <w:rFonts w:ascii="Times New Roman" w:eastAsiaTheme="majorEastAsia" w:hAnsi="Times New Roman" w:cs="Times New Roman"/>
                <w:b/>
                <w:bCs/>
                <w:noProof/>
                <w:lang w:eastAsia="ru-RU"/>
              </w:rPr>
              <w:t>12. ОСНОВНЫЕ ИЗМЕНЕНИЯ В НОВЫХ РЕКОМЕНДАЦИЯХ ПО ЛЕЧЕНИЮ БОЛЬНХЫХ С АГ 2018 ЕВРОПЕЙСКОГО ОБЩЕСТВА КАРДИОЛОГОВ И ЕВРОПЕЙСКОГО ОБЩЕСТВА ПО АГ.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_Toc69652829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68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7117E062" w14:textId="6917FAAB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0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13. САНАТОРНО-КУРОРТНЫЙ ОТБОР (СКО) У БОЛЬНХЫ С ГБ.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_Toc69652830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69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3C07F967" w14:textId="149641A9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1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  <w:lang w:eastAsia="ru-RU"/>
              </w:rPr>
              <w:t>КОНТРОЛЬНЫЕ ВОПРОСЫ.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_Toc69652831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70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18F7AA2E" w14:textId="1A6A65B2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2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ТЕСТЫ.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_Toc69652832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74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70485E4E" w14:textId="3DC8511C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3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СПИСОК ЛИТЕРАТУРЫ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_Toc69652833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105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2356CE00" w14:textId="08396E92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4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Приложение 1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_Toc69652834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107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4298C9F" w14:textId="595026FA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5" w:history="1">
            <w:r w:rsidR="00A8426B" w:rsidRPr="00806921">
              <w:rPr>
                <w:rStyle w:val="afff0"/>
                <w:rFonts w:ascii="Times New Roman" w:hAnsi="Times New Roman" w:cs="Times New Roman"/>
                <w:b/>
                <w:bCs/>
                <w:noProof/>
              </w:rPr>
              <w:t>ИНФОРМАЦИЯ ДЛЯ ПАЦИЕНТОВ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_Toc69652835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107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5904998F" w14:textId="75A0CBF9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6" w:history="1">
            <w:r w:rsidR="00A8426B" w:rsidRPr="00806921">
              <w:rPr>
                <w:rStyle w:val="afff0"/>
                <w:rFonts w:ascii="Times New Roman" w:eastAsiaTheme="majorEastAsia" w:hAnsi="Times New Roman" w:cs="Times New Roman"/>
                <w:b/>
                <w:bCs/>
                <w:noProof/>
              </w:rPr>
              <w:t>Приложение 2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_Toc69652836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108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2083EF13" w14:textId="4325F4B6" w:rsidR="00A8426B" w:rsidRDefault="006A1823">
          <w:pPr>
            <w:pStyle w:val="1a"/>
            <w:tabs>
              <w:tab w:val="right" w:leader="dot" w:pos="9344"/>
            </w:tabs>
            <w:rPr>
              <w:noProof/>
              <w:color w:val="auto"/>
              <w:lang w:eastAsia="ru-RU"/>
            </w:rPr>
          </w:pPr>
          <w:hyperlink w:anchor="_Toc69652837" w:history="1">
            <w:r w:rsidR="00A8426B" w:rsidRPr="00806921">
              <w:rPr>
                <w:rStyle w:val="afff0"/>
                <w:rFonts w:ascii="Times New Roman" w:eastAsiaTheme="majorEastAsia" w:hAnsi="Times New Roman" w:cs="Times New Roman"/>
                <w:b/>
                <w:bCs/>
                <w:noProof/>
              </w:rPr>
              <w:t>КРИТЕРИИ ОЦЕНКИ КАЧЕСТВА МЕДИУИНСКОЙ ПОМОЩИ</w:t>
            </w:r>
            <w:r w:rsidR="00A8426B">
              <w:rPr>
                <w:noProof/>
                <w:webHidden/>
              </w:rPr>
              <w:tab/>
            </w:r>
            <w:r w:rsidR="00A8426B">
              <w:rPr>
                <w:noProof/>
                <w:webHidden/>
              </w:rPr>
              <w:fldChar w:fldCharType="begin"/>
            </w:r>
            <w:r w:rsidR="00A8426B">
              <w:rPr>
                <w:noProof/>
                <w:webHidden/>
              </w:rPr>
              <w:instrText xml:space="preserve"> PAGEREF _Toc69652837 \h </w:instrText>
            </w:r>
            <w:r w:rsidR="00A8426B">
              <w:rPr>
                <w:noProof/>
                <w:webHidden/>
              </w:rPr>
            </w:r>
            <w:r w:rsidR="00A8426B">
              <w:rPr>
                <w:noProof/>
                <w:webHidden/>
              </w:rPr>
              <w:fldChar w:fldCharType="separate"/>
            </w:r>
            <w:r w:rsidR="00A8426B">
              <w:rPr>
                <w:noProof/>
                <w:webHidden/>
              </w:rPr>
              <w:t>108</w:t>
            </w:r>
            <w:r w:rsidR="00A8426B">
              <w:rPr>
                <w:noProof/>
                <w:webHidden/>
              </w:rPr>
              <w:fldChar w:fldCharType="end"/>
            </w:r>
          </w:hyperlink>
        </w:p>
        <w:p w14:paraId="0C74F970" w14:textId="00776381" w:rsidR="00A16382" w:rsidRPr="00921C02" w:rsidRDefault="00A16382" w:rsidP="006F6513">
          <w:pPr>
            <w:spacing w:line="240" w:lineRule="auto"/>
            <w:ind w:firstLine="709"/>
            <w:rPr>
              <w:b/>
              <w:bCs/>
            </w:rPr>
          </w:pPr>
          <w:r w:rsidRPr="00921C02">
            <w:rPr>
              <w:b/>
              <w:bCs/>
            </w:rPr>
            <w:fldChar w:fldCharType="end"/>
          </w:r>
        </w:p>
      </w:sdtContent>
    </w:sdt>
    <w:p w14:paraId="21ED327C" w14:textId="63307B3F" w:rsidR="001E52C5" w:rsidRPr="00921C02" w:rsidRDefault="001E52C5" w:rsidP="006F6513">
      <w:pPr>
        <w:pStyle w:val="1"/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14:paraId="55F511B4" w14:textId="35B4FCDC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7B554EEC" w14:textId="4ECB6043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6B38BCD5" w14:textId="5E404CB3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63CB6809" w14:textId="6D0F6C49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03BA1772" w14:textId="29D91385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07CEA425" w14:textId="4F33D993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132EBB1D" w14:textId="27F197FF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7A60CF4D" w14:textId="2AF9F5E0" w:rsidR="00444E20" w:rsidRDefault="00444E20" w:rsidP="006F6513">
      <w:pPr>
        <w:spacing w:line="240" w:lineRule="auto"/>
        <w:ind w:firstLine="709"/>
        <w:rPr>
          <w:lang w:bidi="ru-RU"/>
        </w:rPr>
      </w:pPr>
    </w:p>
    <w:p w14:paraId="525A61E0" w14:textId="33AFFA20" w:rsidR="004E3302" w:rsidRDefault="004E3302" w:rsidP="006F6513">
      <w:pPr>
        <w:spacing w:line="240" w:lineRule="auto"/>
        <w:ind w:firstLine="709"/>
        <w:rPr>
          <w:lang w:bidi="ru-RU"/>
        </w:rPr>
      </w:pPr>
    </w:p>
    <w:p w14:paraId="011B5D78" w14:textId="11DD6EC8" w:rsidR="00E626BE" w:rsidRDefault="00E626BE" w:rsidP="006F6513">
      <w:pPr>
        <w:spacing w:line="240" w:lineRule="auto"/>
        <w:ind w:firstLine="709"/>
        <w:rPr>
          <w:lang w:bidi="ru-RU"/>
        </w:rPr>
      </w:pPr>
    </w:p>
    <w:p w14:paraId="76EFAC3F" w14:textId="76070FA8" w:rsidR="00E626BE" w:rsidRDefault="00E626BE" w:rsidP="006F6513">
      <w:pPr>
        <w:spacing w:line="240" w:lineRule="auto"/>
        <w:ind w:firstLine="709"/>
        <w:rPr>
          <w:lang w:bidi="ru-RU"/>
        </w:rPr>
      </w:pPr>
    </w:p>
    <w:p w14:paraId="07F0A33C" w14:textId="4EB62EC6" w:rsidR="00E626BE" w:rsidRDefault="00E626BE" w:rsidP="006F6513">
      <w:pPr>
        <w:spacing w:line="240" w:lineRule="auto"/>
        <w:ind w:firstLine="709"/>
        <w:rPr>
          <w:lang w:bidi="ru-RU"/>
        </w:rPr>
      </w:pPr>
    </w:p>
    <w:p w14:paraId="3E2D3AA5" w14:textId="348C5C59" w:rsidR="00E626BE" w:rsidRDefault="00E626BE" w:rsidP="006F6513">
      <w:pPr>
        <w:spacing w:line="240" w:lineRule="auto"/>
        <w:ind w:firstLine="709"/>
        <w:rPr>
          <w:lang w:bidi="ru-RU"/>
        </w:rPr>
      </w:pPr>
    </w:p>
    <w:p w14:paraId="07BF9DC0" w14:textId="5D1372F0" w:rsidR="00D40201" w:rsidRDefault="00D40201" w:rsidP="006F6513">
      <w:pPr>
        <w:spacing w:line="240" w:lineRule="auto"/>
        <w:ind w:firstLine="709"/>
        <w:rPr>
          <w:lang w:bidi="ru-RU"/>
        </w:rPr>
      </w:pPr>
    </w:p>
    <w:p w14:paraId="4E2D5720" w14:textId="02BB56C7" w:rsidR="00D40201" w:rsidRDefault="00D40201" w:rsidP="006F6513">
      <w:pPr>
        <w:spacing w:line="240" w:lineRule="auto"/>
        <w:ind w:firstLine="709"/>
        <w:rPr>
          <w:lang w:bidi="ru-RU"/>
        </w:rPr>
      </w:pPr>
    </w:p>
    <w:p w14:paraId="67FCCBC9" w14:textId="52C5F471" w:rsidR="00D40201" w:rsidRDefault="00D40201" w:rsidP="006F6513">
      <w:pPr>
        <w:spacing w:line="240" w:lineRule="auto"/>
        <w:ind w:firstLine="709"/>
        <w:rPr>
          <w:lang w:bidi="ru-RU"/>
        </w:rPr>
      </w:pPr>
    </w:p>
    <w:p w14:paraId="0F3F6673" w14:textId="77777777" w:rsidR="00D40201" w:rsidRDefault="00D40201" w:rsidP="006F6513">
      <w:pPr>
        <w:spacing w:line="240" w:lineRule="auto"/>
        <w:ind w:firstLine="709"/>
        <w:rPr>
          <w:lang w:bidi="ru-RU"/>
        </w:rPr>
      </w:pPr>
    </w:p>
    <w:p w14:paraId="5494EC8A" w14:textId="157F53DF" w:rsidR="00E72314" w:rsidRPr="00E72314" w:rsidRDefault="00B7696D" w:rsidP="006F6513">
      <w:pPr>
        <w:keepNext/>
        <w:keepLines/>
        <w:spacing w:before="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</w:pPr>
      <w:bookmarkStart w:id="5" w:name="_Hlk69294901"/>
      <w:bookmarkStart w:id="6" w:name="_Toc69652799"/>
      <w:r w:rsidRPr="00B7696D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lastRenderedPageBreak/>
        <w:t>С</w:t>
      </w:r>
      <w:r w:rsidR="000660A2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ПИСОК СОКРАЩЕНИЙ</w:t>
      </w:r>
      <w:bookmarkEnd w:id="5"/>
      <w:bookmarkEnd w:id="6"/>
    </w:p>
    <w:p w14:paraId="704350B5" w14:textId="77777777" w:rsidR="00E72314" w:rsidRPr="00E72314" w:rsidRDefault="00E72314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E72314">
        <w:rPr>
          <w:rFonts w:ascii="Times New Roman" w:eastAsia="Times New Roman" w:hAnsi="Times New Roman" w:cs="Times New Roman"/>
          <w:color w:val="00000A"/>
          <w:sz w:val="28"/>
          <w:szCs w:val="28"/>
        </w:rPr>
        <w:t>АГ – артериальная гипертензия</w:t>
      </w:r>
    </w:p>
    <w:p w14:paraId="16A9A85C" w14:textId="617C2324" w:rsidR="00B7696D" w:rsidRPr="00B7696D" w:rsidRDefault="00E72314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E72314">
        <w:rPr>
          <w:rFonts w:ascii="Times New Roman" w:eastAsia="Times New Roman" w:hAnsi="Times New Roman" w:cs="Times New Roman"/>
          <w:color w:val="00000A"/>
          <w:sz w:val="28"/>
          <w:szCs w:val="28"/>
        </w:rPr>
        <w:t>АГТ – антигипертензивная терапия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АД – артериальное давление</w:t>
      </w:r>
    </w:p>
    <w:p w14:paraId="05AC9516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АИР – агонисты имидазолиновых рецепторов</w:t>
      </w:r>
    </w:p>
    <w:p w14:paraId="48E0214B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АК – антагонисты кальция (блокаторы кальциевых каналов)</w:t>
      </w:r>
    </w:p>
    <w:p w14:paraId="596A0BD7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АКС – ассоциированное клиническое состояние</w:t>
      </w:r>
    </w:p>
    <w:p w14:paraId="54552FE4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АЛТ - аланинаминотрансфераза</w:t>
      </w:r>
    </w:p>
    <w:p w14:paraId="631B102C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АМКР – антагонисты минералокортикоидных рецепторов</w:t>
      </w:r>
    </w:p>
    <w:p w14:paraId="204859BA" w14:textId="32945C99" w:rsidR="00B7696D" w:rsidRP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АПФ - ангиотензин-превращающий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фермент</w:t>
      </w:r>
    </w:p>
    <w:p w14:paraId="12A70413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АСТ - аспартатаминотрансфераза</w:t>
      </w:r>
    </w:p>
    <w:p w14:paraId="2C53F5AA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ББ – бета-блокатор</w:t>
      </w:r>
    </w:p>
    <w:p w14:paraId="2C044D68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auto"/>
          <w:sz w:val="28"/>
          <w:szCs w:val="28"/>
        </w:rPr>
        <w:t>БРА – блокатор рецепторов ангиотензина</w:t>
      </w:r>
    </w:p>
    <w:p w14:paraId="3C1A4FAB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auto"/>
          <w:sz w:val="28"/>
          <w:szCs w:val="28"/>
        </w:rPr>
        <w:t>ВН - временная нетрудоспособность</w:t>
      </w:r>
    </w:p>
    <w:p w14:paraId="586F387F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ГБ – гипертоническая болезнь</w:t>
      </w:r>
    </w:p>
    <w:p w14:paraId="3DD75720" w14:textId="12C5857C" w:rsidR="00B7696D" w:rsidRP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ГК – гипертонический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криз</w:t>
      </w:r>
    </w:p>
    <w:p w14:paraId="09362B30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ГЛЖ – гипертрофия левого желудочка</w:t>
      </w:r>
    </w:p>
    <w:p w14:paraId="7E238BA1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ДАД — диастолическое артериальное давление</w:t>
      </w:r>
    </w:p>
    <w:p w14:paraId="34B08C5C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ДМАД — домашнее мониторирование артериального давления</w:t>
      </w:r>
    </w:p>
    <w:p w14:paraId="74057C69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ИААГ – изолированная амбулаторная артериальная гипертензия</w:t>
      </w:r>
    </w:p>
    <w:p w14:paraId="1182C3EE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ИАПФ – ингибитор ангиотензин-превращающего фермента</w:t>
      </w:r>
    </w:p>
    <w:p w14:paraId="60A337A2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ИММЛЖ – индекс массы миокарда левого желудочка</w:t>
      </w:r>
    </w:p>
    <w:p w14:paraId="709A2833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ИМТ – индекс массы тела</w:t>
      </w:r>
    </w:p>
    <w:p w14:paraId="65053160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ИСАГ – изолированная систолическая артериальная гипертензия </w:t>
      </w:r>
    </w:p>
    <w:p w14:paraId="13440BAA" w14:textId="37E9887C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ЛПИ – лодыжеч</w:t>
      </w:r>
      <w:r w:rsidR="007F11A2">
        <w:rPr>
          <w:rFonts w:ascii="Times New Roman" w:eastAsia="Times New Roman" w:hAnsi="Times New Roman" w:cs="Times New Roman"/>
          <w:color w:val="00000A"/>
          <w:sz w:val="28"/>
          <w:szCs w:val="28"/>
        </w:rPr>
        <w:t>но-плечевой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индекс</w:t>
      </w:r>
    </w:p>
    <w:p w14:paraId="34803FCA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МРТ – магнитно-резонансная томография</w:t>
      </w:r>
    </w:p>
    <w:p w14:paraId="371C09B7" w14:textId="6054BE04" w:rsidR="00B7696D" w:rsidRP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МС – метаболический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синдром</w:t>
      </w:r>
    </w:p>
    <w:p w14:paraId="49AD8972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МСЭ -медико-социальная экспертиза</w:t>
      </w:r>
    </w:p>
    <w:p w14:paraId="164022FE" w14:textId="3AAF5B93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НТГ – нарушенная толерантность к глюкозе</w:t>
      </w:r>
      <w:bookmarkStart w:id="7" w:name="_Hlk67930103"/>
    </w:p>
    <w:bookmarkEnd w:id="7"/>
    <w:p w14:paraId="358B2F22" w14:textId="3427103D" w:rsidR="00B7696D" w:rsidRP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ОКС – острый коронарный 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синдром</w:t>
      </w:r>
    </w:p>
    <w:p w14:paraId="379C026B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ОПСС – общее периферическое сосудистое сопротивление</w:t>
      </w:r>
    </w:p>
    <w:p w14:paraId="77159F41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ОХС – общий холестерин</w:t>
      </w:r>
    </w:p>
    <w:p w14:paraId="138B7F65" w14:textId="74CFCE3C" w:rsid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ОЦК – объем циркулирующей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крови</w:t>
      </w:r>
    </w:p>
    <w:p w14:paraId="2C8EE46E" w14:textId="36403E29" w:rsidR="00A22BD2" w:rsidRPr="00B7696D" w:rsidRDefault="00A22BD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К –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профессиональные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компетенции</w:t>
      </w:r>
    </w:p>
    <w:p w14:paraId="69A3060D" w14:textId="61663434" w:rsidR="00B7696D" w:rsidRP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ПОМ – поражение органов-мишеней</w:t>
      </w:r>
    </w:p>
    <w:p w14:paraId="2E2C220D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РААС – ренин-ангиотензин-альдостероновая система</w:t>
      </w:r>
    </w:p>
    <w:p w14:paraId="6E2313D4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САД – систолическое артериальное давление</w:t>
      </w:r>
    </w:p>
    <w:p w14:paraId="52BC9451" w14:textId="33E5440E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САС – симпато-адреналовая система</w:t>
      </w:r>
    </w:p>
    <w:p w14:paraId="2792BB46" w14:textId="626DCA0C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СД – сахарный диабет</w:t>
      </w:r>
    </w:p>
    <w:p w14:paraId="432729B9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СКО – санаторно-курортный отбор</w:t>
      </w:r>
    </w:p>
    <w:p w14:paraId="50786803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СКЛ – санаторно-курортное лечение</w:t>
      </w:r>
    </w:p>
    <w:p w14:paraId="363B11B5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СКФ — скорость клубочковой фильтрации</w:t>
      </w:r>
    </w:p>
    <w:p w14:paraId="132325B2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СМАД – суточное мониторирование артериального давления</w:t>
      </w:r>
    </w:p>
    <w:p w14:paraId="4669E871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ССЗ — сердечно-сосудистые заболевания</w:t>
      </w:r>
    </w:p>
    <w:p w14:paraId="68071B87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ТГ – триглицериды</w:t>
      </w:r>
    </w:p>
    <w:p w14:paraId="73B7FA22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ТИА – транзиторная ишемическая атака</w:t>
      </w:r>
    </w:p>
    <w:p w14:paraId="7403E05C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УЗИ – ультразвуковое исследование</w:t>
      </w:r>
    </w:p>
    <w:p w14:paraId="53C32CEC" w14:textId="6204C179" w:rsidR="00B7696D" w:rsidRPr="00B7696D" w:rsidRDefault="007F11A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ФК – функциональный</w:t>
      </w:r>
      <w:r w:rsidR="00B7696D"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класс</w:t>
      </w:r>
    </w:p>
    <w:p w14:paraId="019F2B30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ФП - фибрилляция предсердий</w:t>
      </w:r>
    </w:p>
    <w:p w14:paraId="52486E8F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ФР – фактор риска</w:t>
      </w:r>
    </w:p>
    <w:p w14:paraId="3FC63E8A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ХБП — хроническая болезнь почек</w:t>
      </w:r>
    </w:p>
    <w:p w14:paraId="335A0A3A" w14:textId="21359094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ХС ЛВП – х</w:t>
      </w:r>
      <w:r w:rsidR="007F11A2">
        <w:rPr>
          <w:rFonts w:ascii="Times New Roman" w:eastAsia="Times New Roman" w:hAnsi="Times New Roman" w:cs="Times New Roman"/>
          <w:color w:val="00000A"/>
          <w:sz w:val="28"/>
          <w:szCs w:val="28"/>
        </w:rPr>
        <w:t>олестерин липопротеинов высокой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плотности</w:t>
      </w:r>
    </w:p>
    <w:p w14:paraId="20472199" w14:textId="36D4F7EA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ХС ЛНП – </w:t>
      </w:r>
      <w:r w:rsidR="007F11A2">
        <w:rPr>
          <w:rFonts w:ascii="Times New Roman" w:eastAsia="Times New Roman" w:hAnsi="Times New Roman" w:cs="Times New Roman"/>
          <w:color w:val="00000A"/>
          <w:sz w:val="28"/>
          <w:szCs w:val="28"/>
        </w:rPr>
        <w:t>холестерин липопротеинов низкой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плотности</w:t>
      </w:r>
    </w:p>
    <w:p w14:paraId="63E0ABD8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ХСН – хроническая сердечная недостаточность</w:t>
      </w:r>
    </w:p>
    <w:p w14:paraId="3D2D5F53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ЦВБ – цереброваскулярная болезнь</w:t>
      </w:r>
    </w:p>
    <w:p w14:paraId="10AED589" w14:textId="2D8B1631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ЧСС</w:t>
      </w:r>
      <w:r w:rsidR="007F11A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– частота сердечных сокращений</w:t>
      </w:r>
    </w:p>
    <w:p w14:paraId="1E42AF34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ЭКГ – электрокардиограмма</w:t>
      </w:r>
    </w:p>
    <w:p w14:paraId="7F482DD6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ЭхоКГ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  <w:t xml:space="preserve"> – </w:t>
      </w: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</w:rPr>
        <w:t>эхокардиография</w:t>
      </w:r>
    </w:p>
    <w:p w14:paraId="0F1363AE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  <w:t>CKD-EPI – Chronic Kidney Disease Epidemiology Collaboration</w:t>
      </w:r>
    </w:p>
    <w:p w14:paraId="75E3C447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  <w:r w:rsidRPr="00B7696D"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  <w:t>SCORE – Systemic coronary risk evaluation</w:t>
      </w:r>
    </w:p>
    <w:p w14:paraId="3DEDCF3B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6733D296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4A22C19F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326AD7A4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47DF711D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62034AC3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335803E4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529A0EA1" w14:textId="77777777" w:rsidR="00B7696D" w:rsidRPr="00B7696D" w:rsidRDefault="00B7696D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</w:pPr>
    </w:p>
    <w:p w14:paraId="7B30174B" w14:textId="77777777" w:rsidR="00B7696D" w:rsidRPr="00B7696D" w:rsidRDefault="00B7696D" w:rsidP="006F6513">
      <w:pPr>
        <w:keepNext/>
        <w:keepLines/>
        <w:spacing w:before="24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color w:val="2F1B15" w:themeColor="accent1" w:themeShade="BF"/>
          <w:sz w:val="28"/>
          <w:szCs w:val="28"/>
          <w:lang w:val="en-US"/>
        </w:rPr>
      </w:pPr>
    </w:p>
    <w:p w14:paraId="7EFA8C28" w14:textId="77777777" w:rsidR="00B7696D" w:rsidRPr="00B7696D" w:rsidRDefault="00B7696D" w:rsidP="006F6513">
      <w:pPr>
        <w:spacing w:line="240" w:lineRule="auto"/>
        <w:ind w:firstLine="709"/>
        <w:jc w:val="both"/>
        <w:rPr>
          <w:lang w:val="en-US"/>
        </w:rPr>
      </w:pPr>
    </w:p>
    <w:p w14:paraId="6CDFDABB" w14:textId="77777777" w:rsidR="00B7696D" w:rsidRPr="00B7696D" w:rsidRDefault="00B7696D" w:rsidP="006F6513">
      <w:pPr>
        <w:spacing w:line="240" w:lineRule="auto"/>
        <w:ind w:firstLine="709"/>
        <w:jc w:val="both"/>
        <w:rPr>
          <w:lang w:val="en-US"/>
        </w:rPr>
      </w:pPr>
    </w:p>
    <w:p w14:paraId="62D7300B" w14:textId="77777777" w:rsidR="00B7696D" w:rsidRPr="00B7696D" w:rsidRDefault="00B7696D" w:rsidP="006F6513">
      <w:pPr>
        <w:spacing w:line="240" w:lineRule="auto"/>
        <w:ind w:firstLine="709"/>
        <w:jc w:val="both"/>
        <w:rPr>
          <w:lang w:val="en-US"/>
        </w:rPr>
      </w:pPr>
    </w:p>
    <w:p w14:paraId="745AF66D" w14:textId="77777777" w:rsidR="00B7696D" w:rsidRPr="00B7696D" w:rsidRDefault="00B7696D" w:rsidP="006F6513">
      <w:pPr>
        <w:spacing w:line="240" w:lineRule="auto"/>
        <w:ind w:firstLine="709"/>
        <w:jc w:val="both"/>
        <w:rPr>
          <w:lang w:val="en-US"/>
        </w:rPr>
      </w:pPr>
    </w:p>
    <w:p w14:paraId="60ACAB08" w14:textId="31A79B68" w:rsidR="00B7696D" w:rsidRDefault="00B7696D" w:rsidP="006F6513">
      <w:pPr>
        <w:spacing w:line="240" w:lineRule="auto"/>
        <w:ind w:firstLine="709"/>
        <w:jc w:val="both"/>
        <w:rPr>
          <w:lang w:val="en-US"/>
        </w:rPr>
      </w:pPr>
    </w:p>
    <w:p w14:paraId="0601BF00" w14:textId="72ACBDB7" w:rsidR="00E626BE" w:rsidRDefault="00E626BE" w:rsidP="006F6513">
      <w:pPr>
        <w:spacing w:line="240" w:lineRule="auto"/>
        <w:ind w:firstLine="709"/>
        <w:jc w:val="both"/>
        <w:rPr>
          <w:lang w:val="en-US"/>
        </w:rPr>
      </w:pPr>
    </w:p>
    <w:p w14:paraId="67F71C59" w14:textId="77777777" w:rsidR="00E626BE" w:rsidRDefault="00E626BE" w:rsidP="006F6513">
      <w:pPr>
        <w:spacing w:line="240" w:lineRule="auto"/>
        <w:ind w:firstLine="709"/>
        <w:jc w:val="both"/>
        <w:rPr>
          <w:lang w:val="en-US"/>
        </w:rPr>
      </w:pPr>
    </w:p>
    <w:p w14:paraId="24087A60" w14:textId="77777777" w:rsidR="00E57C54" w:rsidRPr="00B7696D" w:rsidRDefault="00E57C54" w:rsidP="006F6513">
      <w:pPr>
        <w:spacing w:line="240" w:lineRule="auto"/>
        <w:ind w:firstLine="709"/>
        <w:jc w:val="both"/>
        <w:rPr>
          <w:lang w:val="en-US"/>
        </w:rPr>
      </w:pPr>
    </w:p>
    <w:p w14:paraId="1B72D8AD" w14:textId="0D9B7F21" w:rsidR="00BC7BEB" w:rsidRPr="006A1823" w:rsidRDefault="001B3CDB" w:rsidP="006F6513">
      <w:pPr>
        <w:pStyle w:val="1"/>
        <w:tabs>
          <w:tab w:val="left" w:pos="709"/>
        </w:tabs>
        <w:spacing w:line="240" w:lineRule="auto"/>
        <w:ind w:firstLine="709"/>
        <w:rPr>
          <w:b/>
          <w:bCs/>
          <w:lang w:val="en-US"/>
        </w:rPr>
      </w:pPr>
      <w:bookmarkStart w:id="8" w:name="_Toc69652800"/>
      <w:r w:rsidRPr="002C7272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П</w:t>
      </w:r>
      <w:r w:rsidR="00E10C72" w:rsidRPr="002C7272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РЕДИСЛОВИЕ</w:t>
      </w:r>
      <w:bookmarkEnd w:id="8"/>
    </w:p>
    <w:p w14:paraId="78AD429E" w14:textId="565B30C7" w:rsidR="005540AB" w:rsidRPr="005540AB" w:rsidRDefault="005540AB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>Целью настоящего учебно-методического пособия является</w:t>
      </w:r>
      <w:r w:rsidR="00841899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методич</w:t>
      </w:r>
      <w:r w:rsidR="00841899">
        <w:rPr>
          <w:rFonts w:ascii="Times New Roman" w:hAnsi="Times New Roman" w:cs="Times New Roman"/>
          <w:color w:val="auto"/>
          <w:sz w:val="28"/>
          <w:szCs w:val="28"/>
          <w:lang w:bidi="ru-RU"/>
        </w:rPr>
        <w:t>е</w:t>
      </w:r>
      <w:r w:rsidR="00841899">
        <w:rPr>
          <w:rFonts w:ascii="Times New Roman" w:hAnsi="Times New Roman" w:cs="Times New Roman"/>
          <w:color w:val="auto"/>
          <w:sz w:val="28"/>
          <w:szCs w:val="28"/>
          <w:lang w:bidi="ru-RU"/>
        </w:rPr>
        <w:t>ская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</w:t>
      </w:r>
      <w:r w:rsidR="00043816">
        <w:rPr>
          <w:rFonts w:ascii="Times New Roman" w:hAnsi="Times New Roman" w:cs="Times New Roman"/>
          <w:color w:val="auto"/>
          <w:sz w:val="28"/>
          <w:szCs w:val="28"/>
          <w:lang w:bidi="ru-RU"/>
        </w:rPr>
        <w:t>помо</w:t>
      </w:r>
      <w:r w:rsidR="002831F4">
        <w:rPr>
          <w:rFonts w:ascii="Times New Roman" w:hAnsi="Times New Roman" w:cs="Times New Roman"/>
          <w:color w:val="auto"/>
          <w:sz w:val="28"/>
          <w:szCs w:val="28"/>
          <w:lang w:bidi="ru-RU"/>
        </w:rPr>
        <w:t>щь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студент</w:t>
      </w:r>
      <w:r w:rsidR="00D748C1">
        <w:rPr>
          <w:rFonts w:ascii="Times New Roman" w:hAnsi="Times New Roman" w:cs="Times New Roman"/>
          <w:color w:val="auto"/>
          <w:sz w:val="28"/>
          <w:szCs w:val="28"/>
          <w:lang w:bidi="ru-RU"/>
        </w:rPr>
        <w:t>ам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старших курсов</w:t>
      </w:r>
      <w:r w:rsidR="005C4EDD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</w:t>
      </w:r>
      <w:r w:rsidR="00433281">
        <w:rPr>
          <w:rFonts w:ascii="Times New Roman" w:hAnsi="Times New Roman" w:cs="Times New Roman"/>
          <w:color w:val="auto"/>
          <w:sz w:val="28"/>
          <w:szCs w:val="28"/>
          <w:lang w:bidi="ru-RU"/>
        </w:rPr>
        <w:t>в формировании комплекса знаний</w:t>
      </w:r>
      <w:r w:rsidR="00146766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, умений, компетенций, необходимых для </w:t>
      </w:r>
      <w:r w:rsidRPr="00967372">
        <w:rPr>
          <w:rFonts w:ascii="Times New Roman" w:hAnsi="Times New Roman" w:cs="Times New Roman"/>
          <w:color w:val="auto"/>
          <w:sz w:val="28"/>
          <w:szCs w:val="28"/>
          <w:lang w:bidi="ru-RU"/>
        </w:rPr>
        <w:t>проведени</w:t>
      </w:r>
      <w:r w:rsidR="00146766">
        <w:rPr>
          <w:rFonts w:ascii="Times New Roman" w:hAnsi="Times New Roman" w:cs="Times New Roman"/>
          <w:color w:val="auto"/>
          <w:sz w:val="28"/>
          <w:szCs w:val="28"/>
          <w:lang w:bidi="ru-RU"/>
        </w:rPr>
        <w:t>я</w:t>
      </w:r>
      <w:r w:rsidRPr="0096737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своевременной диагн</w:t>
      </w:r>
      <w:r w:rsidRPr="00967372">
        <w:rPr>
          <w:rFonts w:ascii="Times New Roman" w:hAnsi="Times New Roman" w:cs="Times New Roman"/>
          <w:color w:val="auto"/>
          <w:sz w:val="28"/>
          <w:szCs w:val="28"/>
          <w:lang w:bidi="ru-RU"/>
        </w:rPr>
        <w:t>о</w:t>
      </w:r>
      <w:r w:rsidRPr="0096737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стики, профилактики и лечения </w:t>
      </w:r>
      <w:r w:rsidR="002E0B2F" w:rsidRPr="00967372">
        <w:rPr>
          <w:rFonts w:ascii="Times New Roman" w:hAnsi="Times New Roman" w:cs="Times New Roman"/>
          <w:color w:val="auto"/>
          <w:sz w:val="28"/>
          <w:szCs w:val="28"/>
          <w:lang w:bidi="ru-RU"/>
        </w:rPr>
        <w:t>гипертонической болезни</w:t>
      </w:r>
      <w:r w:rsidR="002E5800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(ГБ)</w:t>
      </w:r>
      <w:r w:rsidRPr="0096737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в условиях оказания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амбулаторной помощи.</w:t>
      </w:r>
    </w:p>
    <w:p w14:paraId="3C648561" w14:textId="25051D63" w:rsidR="005540AB" w:rsidRPr="005540AB" w:rsidRDefault="005540AB" w:rsidP="006F6513">
      <w:pPr>
        <w:pStyle w:val="af5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>Учебно–методическое пособие «</w:t>
      </w:r>
      <w:r w:rsidR="00A8269D">
        <w:rPr>
          <w:rFonts w:ascii="Times New Roman" w:hAnsi="Times New Roman" w:cs="Times New Roman"/>
          <w:color w:val="auto"/>
          <w:sz w:val="28"/>
          <w:szCs w:val="28"/>
          <w:lang w:bidi="ru-RU"/>
        </w:rPr>
        <w:t>Г</w:t>
      </w:r>
      <w:r w:rsidR="00A30CF1">
        <w:rPr>
          <w:rFonts w:ascii="Times New Roman" w:hAnsi="Times New Roman" w:cs="Times New Roman"/>
          <w:color w:val="auto"/>
          <w:sz w:val="28"/>
          <w:szCs w:val="28"/>
          <w:lang w:bidi="ru-RU"/>
        </w:rPr>
        <w:t>ипертоническая болезнь в амбул</w:t>
      </w:r>
      <w:r w:rsidR="00A30CF1">
        <w:rPr>
          <w:rFonts w:ascii="Times New Roman" w:hAnsi="Times New Roman" w:cs="Times New Roman"/>
          <w:color w:val="auto"/>
          <w:sz w:val="28"/>
          <w:szCs w:val="28"/>
          <w:lang w:bidi="ru-RU"/>
        </w:rPr>
        <w:t>а</w:t>
      </w:r>
      <w:r w:rsidR="00A30CF1">
        <w:rPr>
          <w:rFonts w:ascii="Times New Roman" w:hAnsi="Times New Roman" w:cs="Times New Roman"/>
          <w:color w:val="auto"/>
          <w:sz w:val="28"/>
          <w:szCs w:val="28"/>
          <w:lang w:bidi="ru-RU"/>
        </w:rPr>
        <w:t>торной практике терапевта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» содержит информацию по актуальным вопросам амбулаторного ведения больных с </w:t>
      </w:r>
      <w:r w:rsidR="003848B8">
        <w:rPr>
          <w:rFonts w:ascii="Times New Roman" w:hAnsi="Times New Roman" w:cs="Times New Roman"/>
          <w:color w:val="auto"/>
          <w:sz w:val="28"/>
          <w:szCs w:val="28"/>
          <w:lang w:bidi="ru-RU"/>
        </w:rPr>
        <w:t>гипертонической болезнью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в условиях оказания первичной медико</w:t>
      </w:r>
      <w:r w:rsidR="001A4D40">
        <w:rPr>
          <w:rFonts w:ascii="Times New Roman" w:hAnsi="Times New Roman" w:cs="Times New Roman"/>
          <w:color w:val="auto"/>
          <w:sz w:val="28"/>
          <w:szCs w:val="28"/>
          <w:lang w:bidi="ru-RU"/>
        </w:rPr>
        <w:t>-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>санитарной помощи.</w:t>
      </w:r>
    </w:p>
    <w:p w14:paraId="698C1E8A" w14:textId="12B4B39D" w:rsidR="005540AB" w:rsidRPr="005540AB" w:rsidRDefault="005540AB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В пособии рассматриваются вопросы профилактики, своевременной диагностики </w:t>
      </w:r>
      <w:r w:rsidR="00912BF7">
        <w:rPr>
          <w:rFonts w:ascii="Times New Roman" w:hAnsi="Times New Roman" w:cs="Times New Roman"/>
          <w:color w:val="auto"/>
          <w:sz w:val="28"/>
          <w:szCs w:val="28"/>
          <w:lang w:bidi="ru-RU"/>
        </w:rPr>
        <w:t>гипертонической болезни</w:t>
      </w: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и особенности амбулаторного ведения пациентов и их реабилитации.</w:t>
      </w:r>
    </w:p>
    <w:p w14:paraId="7C72B79F" w14:textId="0ACB6894" w:rsidR="00CF402E" w:rsidRDefault="005540AB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  <w:r w:rsidRPr="005540AB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Пособие состоит из введения, целей и задач занятия, </w:t>
      </w:r>
      <w:r w:rsidR="001A4D40">
        <w:rPr>
          <w:rFonts w:ascii="Times New Roman" w:hAnsi="Times New Roman" w:cs="Times New Roman"/>
          <w:color w:val="auto"/>
          <w:sz w:val="28"/>
          <w:szCs w:val="28"/>
          <w:lang w:bidi="ru-RU"/>
        </w:rPr>
        <w:t>перечня</w:t>
      </w:r>
      <w:r w:rsidR="002F14BF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необх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о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димых компетенций (знаний, умений, владений), которые должны приобр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е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сти студенты (учащиеся, курсанты) или врачи первичной медико</w:t>
      </w:r>
      <w:r w:rsidR="002F14BF">
        <w:rPr>
          <w:rFonts w:ascii="Times New Roman" w:hAnsi="Times New Roman" w:cs="Times New Roman"/>
          <w:color w:val="auto"/>
          <w:sz w:val="28"/>
          <w:szCs w:val="28"/>
          <w:lang w:bidi="ru-RU"/>
        </w:rPr>
        <w:t>-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санитарной помощи в процессе изучения темы, содержательного теоретического раздела, включающего современные представления о факторах риска развития </w:t>
      </w:r>
      <w:r w:rsidR="00DD407F">
        <w:rPr>
          <w:rFonts w:ascii="Times New Roman" w:hAnsi="Times New Roman" w:cs="Times New Roman"/>
          <w:color w:val="auto"/>
          <w:sz w:val="28"/>
          <w:szCs w:val="28"/>
          <w:lang w:bidi="ru-RU"/>
        </w:rPr>
        <w:t>ГБ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, диагностические критерии заболевани</w:t>
      </w:r>
      <w:r w:rsidR="00456AE6">
        <w:rPr>
          <w:rFonts w:ascii="Times New Roman" w:hAnsi="Times New Roman" w:cs="Times New Roman"/>
          <w:color w:val="auto"/>
          <w:sz w:val="28"/>
          <w:szCs w:val="28"/>
          <w:lang w:bidi="ru-RU"/>
        </w:rPr>
        <w:t>я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, принципы амбулаторного ведения пациентов и их реабилитации. Пособие также включает контрольные вопр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о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сы, ситуационные задачи, тестовые задания и приложения со списком лит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>е</w:t>
      </w:r>
      <w:r w:rsidR="00647918" w:rsidRPr="00647918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ратуры, включающим последние рекомендации по ведению больных с </w:t>
      </w:r>
      <w:r w:rsidR="00DD407F">
        <w:rPr>
          <w:rFonts w:ascii="Times New Roman" w:hAnsi="Times New Roman" w:cs="Times New Roman"/>
          <w:color w:val="auto"/>
          <w:sz w:val="28"/>
          <w:szCs w:val="28"/>
          <w:lang w:bidi="ru-RU"/>
        </w:rPr>
        <w:t>ГБ</w:t>
      </w:r>
      <w:r w:rsidR="004B799A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. </w:t>
      </w:r>
    </w:p>
    <w:p w14:paraId="7031C779" w14:textId="7871D068" w:rsidR="00214FF2" w:rsidRDefault="002F1887" w:rsidP="006F6513">
      <w:pPr>
        <w:pStyle w:val="af5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</w:t>
      </w:r>
      <w:r w:rsidR="004B799A">
        <w:rPr>
          <w:rFonts w:ascii="Times New Roman" w:hAnsi="Times New Roman" w:cs="Times New Roman"/>
          <w:color w:val="auto"/>
          <w:sz w:val="28"/>
          <w:szCs w:val="28"/>
          <w:lang w:bidi="ru-RU"/>
        </w:rPr>
        <w:t>В</w:t>
      </w:r>
      <w:r w:rsidR="00EC13AE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ажным </w:t>
      </w:r>
      <w:r w:rsidR="002154F9">
        <w:rPr>
          <w:rFonts w:ascii="Times New Roman" w:hAnsi="Times New Roman" w:cs="Times New Roman"/>
          <w:color w:val="auto"/>
          <w:sz w:val="28"/>
          <w:szCs w:val="28"/>
          <w:lang w:bidi="ru-RU"/>
        </w:rPr>
        <w:t>итогом практического</w:t>
      </w:r>
      <w:r w:rsidR="00A42D63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занятия является овладение студентами</w:t>
      </w:r>
      <w:r w:rsidR="00E72EA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ПК-2 (с</w:t>
      </w:r>
      <w:r w:rsidR="00E72EA2" w:rsidRPr="00E72EA2">
        <w:rPr>
          <w:rFonts w:ascii="Times New Roman" w:hAnsi="Times New Roman" w:cs="Times New Roman"/>
          <w:color w:val="auto"/>
          <w:sz w:val="28"/>
          <w:szCs w:val="28"/>
          <w:lang w:bidi="ru-RU"/>
        </w:rPr>
        <w:t>ост</w:t>
      </w:r>
      <w:r w:rsidR="00157EDD">
        <w:rPr>
          <w:rFonts w:ascii="Times New Roman" w:hAnsi="Times New Roman" w:cs="Times New Roman"/>
          <w:color w:val="auto"/>
          <w:sz w:val="28"/>
          <w:szCs w:val="28"/>
          <w:lang w:bidi="ru-RU"/>
        </w:rPr>
        <w:t>авление</w:t>
      </w:r>
      <w:r w:rsidR="00E72EA2" w:rsidRPr="00E72EA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и оформ</w:t>
      </w:r>
      <w:r w:rsidR="00157EDD">
        <w:rPr>
          <w:rFonts w:ascii="Times New Roman" w:hAnsi="Times New Roman" w:cs="Times New Roman"/>
          <w:color w:val="auto"/>
          <w:sz w:val="28"/>
          <w:szCs w:val="28"/>
          <w:lang w:bidi="ru-RU"/>
        </w:rPr>
        <w:t>ление</w:t>
      </w:r>
      <w:r w:rsidR="00E72EA2" w:rsidRPr="00E72EA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план</w:t>
      </w:r>
      <w:r w:rsidR="00157EDD">
        <w:rPr>
          <w:rFonts w:ascii="Times New Roman" w:hAnsi="Times New Roman" w:cs="Times New Roman"/>
          <w:color w:val="auto"/>
          <w:sz w:val="28"/>
          <w:szCs w:val="28"/>
          <w:lang w:bidi="ru-RU"/>
        </w:rPr>
        <w:t>а</w:t>
      </w:r>
      <w:r w:rsidR="00E72EA2" w:rsidRPr="00E72EA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диспансерного наблюдения пациента</w:t>
      </w:r>
      <w:r w:rsidR="00E72EA2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с ГБ)</w:t>
      </w:r>
      <w:r w:rsidR="003D6394">
        <w:rPr>
          <w:rFonts w:ascii="Times New Roman" w:hAnsi="Times New Roman" w:cs="Times New Roman"/>
          <w:color w:val="auto"/>
          <w:sz w:val="28"/>
          <w:szCs w:val="28"/>
          <w:lang w:bidi="ru-RU"/>
        </w:rPr>
        <w:t>,</w:t>
      </w:r>
      <w:r w:rsidR="00C43977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ПК-5 (</w:t>
      </w:r>
      <w:r w:rsidR="0065202E">
        <w:rPr>
          <w:rFonts w:ascii="Times New Roman" w:hAnsi="Times New Roman" w:cs="Times New Roman"/>
          <w:color w:val="auto"/>
          <w:sz w:val="28"/>
          <w:szCs w:val="28"/>
          <w:lang w:bidi="ru-RU"/>
        </w:rPr>
        <w:t>о</w:t>
      </w:r>
      <w:r w:rsidR="003B3DBD" w:rsidRPr="003B3DBD">
        <w:rPr>
          <w:rFonts w:ascii="Times New Roman" w:hAnsi="Times New Roman" w:cs="Times New Roman"/>
          <w:color w:val="auto"/>
          <w:sz w:val="28"/>
          <w:szCs w:val="28"/>
          <w:lang w:bidi="ru-RU"/>
        </w:rPr>
        <w:t>цен</w:t>
      </w:r>
      <w:r w:rsidR="0065202E">
        <w:rPr>
          <w:rFonts w:ascii="Times New Roman" w:hAnsi="Times New Roman" w:cs="Times New Roman"/>
          <w:color w:val="auto"/>
          <w:sz w:val="28"/>
          <w:szCs w:val="28"/>
          <w:lang w:bidi="ru-RU"/>
        </w:rPr>
        <w:t>ка</w:t>
      </w:r>
      <w:r w:rsidR="003B3DBD" w:rsidRPr="003B3DBD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физикальны</w:t>
      </w:r>
      <w:r w:rsidR="0065202E">
        <w:rPr>
          <w:rFonts w:ascii="Times New Roman" w:hAnsi="Times New Roman" w:cs="Times New Roman"/>
          <w:color w:val="auto"/>
          <w:sz w:val="28"/>
          <w:szCs w:val="28"/>
          <w:lang w:bidi="ru-RU"/>
        </w:rPr>
        <w:t>х</w:t>
      </w:r>
      <w:r w:rsidR="00231603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методов исследования</w:t>
      </w:r>
      <w:r w:rsidR="003C7763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с формулировкой предварительного диагноза больному с ГБ), </w:t>
      </w:r>
      <w:r w:rsidR="009A4CE2">
        <w:rPr>
          <w:rFonts w:ascii="Times New Roman" w:hAnsi="Times New Roman" w:cs="Times New Roman"/>
          <w:color w:val="auto"/>
          <w:sz w:val="28"/>
          <w:szCs w:val="28"/>
          <w:lang w:bidi="ru-RU"/>
        </w:rPr>
        <w:t>ПК-7 (</w:t>
      </w:r>
      <w:r w:rsidR="0037604A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проведение экспертизы </w:t>
      </w:r>
      <w:r w:rsidR="00786C1F">
        <w:rPr>
          <w:rFonts w:ascii="Times New Roman" w:hAnsi="Times New Roman" w:cs="Times New Roman"/>
          <w:color w:val="auto"/>
          <w:sz w:val="28"/>
          <w:szCs w:val="28"/>
          <w:lang w:bidi="ru-RU"/>
        </w:rPr>
        <w:t>временной и стойкой нетрудоспособности у пациента с ГБ)</w:t>
      </w:r>
      <w:r w:rsidR="002D52F2">
        <w:rPr>
          <w:rFonts w:ascii="Times New Roman" w:hAnsi="Times New Roman" w:cs="Times New Roman"/>
          <w:color w:val="auto"/>
          <w:sz w:val="28"/>
          <w:szCs w:val="28"/>
          <w:lang w:bidi="ru-RU"/>
        </w:rPr>
        <w:t>,</w:t>
      </w:r>
      <w:r w:rsidR="001648B3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ПК-9 (</w:t>
      </w:r>
      <w:r w:rsidR="00E06421">
        <w:rPr>
          <w:rFonts w:ascii="Times New Roman" w:hAnsi="Times New Roman" w:cs="Times New Roman"/>
          <w:color w:val="auto"/>
          <w:sz w:val="28"/>
          <w:szCs w:val="28"/>
          <w:lang w:bidi="ru-RU"/>
        </w:rPr>
        <w:t>назнач</w:t>
      </w:r>
      <w:r w:rsidR="00E06421">
        <w:rPr>
          <w:rFonts w:ascii="Times New Roman" w:hAnsi="Times New Roman" w:cs="Times New Roman"/>
          <w:color w:val="auto"/>
          <w:sz w:val="28"/>
          <w:szCs w:val="28"/>
          <w:lang w:bidi="ru-RU"/>
        </w:rPr>
        <w:t>е</w:t>
      </w:r>
      <w:r w:rsidR="00E06421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ние лечения </w:t>
      </w:r>
      <w:r w:rsidR="004B7537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пациенту с ГБ), </w:t>
      </w:r>
      <w:r w:rsidR="00A303F3">
        <w:rPr>
          <w:rFonts w:ascii="Times New Roman" w:hAnsi="Times New Roman" w:cs="Times New Roman"/>
          <w:color w:val="auto"/>
          <w:sz w:val="28"/>
          <w:szCs w:val="28"/>
          <w:lang w:bidi="ru-RU"/>
        </w:rPr>
        <w:t>ПК-10 (</w:t>
      </w:r>
      <w:r w:rsidR="00ED3C0F">
        <w:rPr>
          <w:rFonts w:ascii="Times New Roman" w:hAnsi="Times New Roman" w:cs="Times New Roman"/>
          <w:color w:val="auto"/>
          <w:sz w:val="28"/>
          <w:szCs w:val="28"/>
          <w:lang w:bidi="ru-RU"/>
        </w:rPr>
        <w:t>оказание неотложной медицинской п</w:t>
      </w:r>
      <w:r w:rsidR="00ED3C0F">
        <w:rPr>
          <w:rFonts w:ascii="Times New Roman" w:hAnsi="Times New Roman" w:cs="Times New Roman"/>
          <w:color w:val="auto"/>
          <w:sz w:val="28"/>
          <w:szCs w:val="28"/>
          <w:lang w:bidi="ru-RU"/>
        </w:rPr>
        <w:t>о</w:t>
      </w:r>
      <w:r w:rsidR="00ED3C0F">
        <w:rPr>
          <w:rFonts w:ascii="Times New Roman" w:hAnsi="Times New Roman" w:cs="Times New Roman"/>
          <w:color w:val="auto"/>
          <w:sz w:val="28"/>
          <w:szCs w:val="28"/>
          <w:lang w:bidi="ru-RU"/>
        </w:rPr>
        <w:t>мощи больному с гипертоническим кризом),</w:t>
      </w:r>
      <w:r w:rsidR="003D6394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</w:t>
      </w:r>
      <w:r w:rsidR="002C2368" w:rsidRPr="002C2368">
        <w:rPr>
          <w:rFonts w:ascii="Times New Roman" w:hAnsi="Times New Roman" w:cs="Times New Roman"/>
          <w:color w:val="auto"/>
          <w:sz w:val="28"/>
          <w:szCs w:val="28"/>
          <w:lang w:bidi="ru-RU"/>
        </w:rPr>
        <w:t>ПК-15</w:t>
      </w:r>
      <w:r w:rsidR="00317651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(</w:t>
      </w:r>
      <w:r w:rsidR="00E257C5">
        <w:rPr>
          <w:rFonts w:ascii="Times New Roman" w:hAnsi="Times New Roman" w:cs="Times New Roman"/>
          <w:color w:val="auto"/>
          <w:sz w:val="28"/>
          <w:szCs w:val="28"/>
          <w:lang w:bidi="ru-RU"/>
        </w:rPr>
        <w:t>обучени</w:t>
      </w:r>
      <w:r w:rsidR="00127FA9">
        <w:rPr>
          <w:rFonts w:ascii="Times New Roman" w:hAnsi="Times New Roman" w:cs="Times New Roman"/>
          <w:color w:val="auto"/>
          <w:sz w:val="28"/>
          <w:szCs w:val="28"/>
          <w:lang w:bidi="ru-RU"/>
        </w:rPr>
        <w:t>е</w:t>
      </w:r>
      <w:r w:rsidR="00801958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пациентов</w:t>
      </w:r>
      <w:r w:rsidR="00E33AE9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навыкам самоконтроля артериального давления)</w:t>
      </w:r>
      <w:r w:rsidR="002C2368" w:rsidRPr="002C2368">
        <w:rPr>
          <w:rFonts w:ascii="Times New Roman" w:hAnsi="Times New Roman" w:cs="Times New Roman"/>
          <w:color w:val="auto"/>
          <w:sz w:val="28"/>
          <w:szCs w:val="28"/>
          <w:lang w:bidi="ru-RU"/>
        </w:rPr>
        <w:t>, ПК-16</w:t>
      </w:r>
      <w:r w:rsidR="00361829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(</w:t>
      </w:r>
      <w:r w:rsidR="009C3789">
        <w:rPr>
          <w:rFonts w:ascii="Times New Roman" w:hAnsi="Times New Roman" w:cs="Times New Roman"/>
          <w:color w:val="auto"/>
          <w:sz w:val="28"/>
          <w:szCs w:val="28"/>
          <w:lang w:bidi="ru-RU"/>
        </w:rPr>
        <w:t>просветительск</w:t>
      </w:r>
      <w:r w:rsidR="00127FA9">
        <w:rPr>
          <w:rFonts w:ascii="Times New Roman" w:hAnsi="Times New Roman" w:cs="Times New Roman"/>
          <w:color w:val="auto"/>
          <w:sz w:val="28"/>
          <w:szCs w:val="28"/>
          <w:lang w:bidi="ru-RU"/>
        </w:rPr>
        <w:t>ая</w:t>
      </w:r>
      <w:r w:rsidR="009C3789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деятельност</w:t>
      </w:r>
      <w:r w:rsidR="00127FA9">
        <w:rPr>
          <w:rFonts w:ascii="Times New Roman" w:hAnsi="Times New Roman" w:cs="Times New Roman"/>
          <w:color w:val="auto"/>
          <w:sz w:val="28"/>
          <w:szCs w:val="28"/>
          <w:lang w:bidi="ru-RU"/>
        </w:rPr>
        <w:t>ь</w:t>
      </w:r>
      <w:r w:rsidR="009C3789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по устранению факторов</w:t>
      </w:r>
      <w:r w:rsidR="002E5800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риска</w:t>
      </w:r>
      <w:r w:rsidR="008F5D84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 ГБ</w:t>
      </w:r>
      <w:r w:rsidR="00DD407F">
        <w:rPr>
          <w:rFonts w:ascii="Times New Roman" w:hAnsi="Times New Roman" w:cs="Times New Roman"/>
          <w:color w:val="auto"/>
          <w:sz w:val="28"/>
          <w:szCs w:val="28"/>
          <w:lang w:bidi="ru-RU"/>
        </w:rPr>
        <w:t>)</w:t>
      </w:r>
      <w:r w:rsidR="003C7763">
        <w:rPr>
          <w:rFonts w:ascii="Times New Roman" w:hAnsi="Times New Roman" w:cs="Times New Roman"/>
          <w:color w:val="auto"/>
          <w:sz w:val="28"/>
          <w:szCs w:val="28"/>
          <w:lang w:bidi="ru-RU"/>
        </w:rPr>
        <w:t>.</w:t>
      </w:r>
    </w:p>
    <w:p w14:paraId="647CEEEB" w14:textId="77777777" w:rsidR="00214FF2" w:rsidRDefault="00214FF2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5475F66A" w14:textId="77777777" w:rsidR="00214FF2" w:rsidRDefault="00214FF2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692755B7" w14:textId="05229EC2" w:rsidR="003E6F71" w:rsidRDefault="003E6F71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1C31236A" w14:textId="2428500F" w:rsidR="003C7763" w:rsidRDefault="003C7763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39940BEB" w14:textId="77777777" w:rsidR="003C7763" w:rsidRDefault="003C7763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3E3D5BA6" w14:textId="15321F0C" w:rsidR="003E6F71" w:rsidRDefault="003E6F71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3EDDD20C" w14:textId="77777777" w:rsidR="009927AB" w:rsidRDefault="009927AB" w:rsidP="006F6513">
      <w:pPr>
        <w:pStyle w:val="af5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ru-RU"/>
        </w:rPr>
      </w:pPr>
    </w:p>
    <w:p w14:paraId="614610D4" w14:textId="686A2E1B" w:rsidR="006C79A3" w:rsidRDefault="006C79A3" w:rsidP="006F6513">
      <w:pPr>
        <w:tabs>
          <w:tab w:val="left" w:pos="262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14:paraId="6829F7E1" w14:textId="13BB6B25" w:rsidR="00647D5D" w:rsidRPr="00647D5D" w:rsidRDefault="00E10C72" w:rsidP="00647D5D">
      <w:pPr>
        <w:pStyle w:val="1"/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69652801"/>
      <w:r w:rsidRPr="002C72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9"/>
    </w:p>
    <w:p w14:paraId="2BC0FDCD" w14:textId="62A0684A" w:rsidR="00B9655F" w:rsidRDefault="000C40A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544">
        <w:rPr>
          <w:rFonts w:ascii="Times New Roman" w:hAnsi="Times New Roman" w:cs="Times New Roman"/>
          <w:sz w:val="28"/>
          <w:szCs w:val="28"/>
        </w:rPr>
        <w:t xml:space="preserve">По оценкам ВОЗ, </w:t>
      </w:r>
      <w:r w:rsidR="00CB64E1">
        <w:rPr>
          <w:rFonts w:ascii="Times New Roman" w:hAnsi="Times New Roman" w:cs="Times New Roman"/>
          <w:sz w:val="28"/>
          <w:szCs w:val="28"/>
        </w:rPr>
        <w:t>артериальная гипертензия (АГ)</w:t>
      </w:r>
      <w:r w:rsidRPr="00442544">
        <w:rPr>
          <w:rFonts w:ascii="Times New Roman" w:hAnsi="Times New Roman" w:cs="Times New Roman"/>
          <w:sz w:val="28"/>
          <w:szCs w:val="28"/>
        </w:rPr>
        <w:t xml:space="preserve"> — самое распростр</w:t>
      </w:r>
      <w:r w:rsidRPr="00442544">
        <w:rPr>
          <w:rFonts w:ascii="Times New Roman" w:hAnsi="Times New Roman" w:cs="Times New Roman"/>
          <w:sz w:val="28"/>
          <w:szCs w:val="28"/>
        </w:rPr>
        <w:t>а</w:t>
      </w:r>
      <w:r w:rsidRPr="00442544">
        <w:rPr>
          <w:rFonts w:ascii="Times New Roman" w:hAnsi="Times New Roman" w:cs="Times New Roman"/>
          <w:sz w:val="28"/>
          <w:szCs w:val="28"/>
        </w:rPr>
        <w:t>ненное заболевание сердечно-сосудистой системы.</w:t>
      </w:r>
      <w:r w:rsidR="00B9048D" w:rsidRPr="00442544">
        <w:rPr>
          <w:rFonts w:ascii="Times New Roman" w:hAnsi="Times New Roman" w:cs="Times New Roman"/>
          <w:sz w:val="28"/>
          <w:szCs w:val="28"/>
        </w:rPr>
        <w:t xml:space="preserve"> В развитых странах мира 25% людей в возрасте старше 40 лет страдают АГ. С возрастом это колич</w:t>
      </w:r>
      <w:r w:rsidR="00B9048D" w:rsidRPr="00442544">
        <w:rPr>
          <w:rFonts w:ascii="Times New Roman" w:hAnsi="Times New Roman" w:cs="Times New Roman"/>
          <w:sz w:val="28"/>
          <w:szCs w:val="28"/>
        </w:rPr>
        <w:t>е</w:t>
      </w:r>
      <w:r w:rsidR="00B9048D" w:rsidRPr="00442544">
        <w:rPr>
          <w:rFonts w:ascii="Times New Roman" w:hAnsi="Times New Roman" w:cs="Times New Roman"/>
          <w:sz w:val="28"/>
          <w:szCs w:val="28"/>
        </w:rPr>
        <w:t>ство увеличивается прямо пропорционально. Для Российской Федерации проблема повышенного артериального давления (АД) особенно актуальна, поскольку, по различным оценкам, до 30—40% взрослого населения РФ имеют уровень АД, превышающий 140/90 мм рт. ст. С возрастом распр</w:t>
      </w:r>
      <w:r w:rsidR="00B9048D" w:rsidRPr="00442544">
        <w:rPr>
          <w:rFonts w:ascii="Times New Roman" w:hAnsi="Times New Roman" w:cs="Times New Roman"/>
          <w:sz w:val="28"/>
          <w:szCs w:val="28"/>
        </w:rPr>
        <w:t>о</w:t>
      </w:r>
      <w:r w:rsidR="00B9048D" w:rsidRPr="00442544">
        <w:rPr>
          <w:rFonts w:ascii="Times New Roman" w:hAnsi="Times New Roman" w:cs="Times New Roman"/>
          <w:sz w:val="28"/>
          <w:szCs w:val="28"/>
        </w:rPr>
        <w:t xml:space="preserve">страненность АГ увеличивается и достигает 50—65% у лиц старше 65 лет. У мужчин АГ чаще регистрируется в возрасте до 50 лет, у женщин — после 50 лет. </w:t>
      </w:r>
    </w:p>
    <w:p w14:paraId="7B665DF7" w14:textId="4049A9D3" w:rsidR="00D84D5C" w:rsidRDefault="001C3F63" w:rsidP="001C3F6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9655F">
        <w:rPr>
          <w:rFonts w:ascii="Times New Roman" w:hAnsi="Times New Roman" w:cs="Times New Roman"/>
          <w:sz w:val="28"/>
          <w:szCs w:val="28"/>
        </w:rPr>
        <w:t xml:space="preserve"> </w:t>
      </w:r>
      <w:r w:rsidR="00B9048D" w:rsidRPr="00442544">
        <w:rPr>
          <w:rFonts w:ascii="Times New Roman" w:hAnsi="Times New Roman" w:cs="Times New Roman"/>
          <w:sz w:val="28"/>
          <w:szCs w:val="28"/>
        </w:rPr>
        <w:t>У многих пациентов АГ длительное время может протекать практич</w:t>
      </w:r>
      <w:r w:rsidR="00B9048D" w:rsidRPr="00442544">
        <w:rPr>
          <w:rFonts w:ascii="Times New Roman" w:hAnsi="Times New Roman" w:cs="Times New Roman"/>
          <w:sz w:val="28"/>
          <w:szCs w:val="28"/>
        </w:rPr>
        <w:t>е</w:t>
      </w:r>
      <w:r w:rsidR="00B9048D" w:rsidRPr="00442544">
        <w:rPr>
          <w:rFonts w:ascii="Times New Roman" w:hAnsi="Times New Roman" w:cs="Times New Roman"/>
          <w:sz w:val="28"/>
          <w:szCs w:val="28"/>
        </w:rPr>
        <w:t>ски бессимптомно, не изменяя самочувствия. Повышенное АД оказывает п</w:t>
      </w:r>
      <w:r w:rsidR="00B9048D" w:rsidRPr="00442544">
        <w:rPr>
          <w:rFonts w:ascii="Times New Roman" w:hAnsi="Times New Roman" w:cs="Times New Roman"/>
          <w:sz w:val="28"/>
          <w:szCs w:val="28"/>
        </w:rPr>
        <w:t>а</w:t>
      </w:r>
      <w:r w:rsidR="00B9048D" w:rsidRPr="00442544">
        <w:rPr>
          <w:rFonts w:ascii="Times New Roman" w:hAnsi="Times New Roman" w:cs="Times New Roman"/>
          <w:sz w:val="28"/>
          <w:szCs w:val="28"/>
        </w:rPr>
        <w:t>тологическое воздействие на сосуды</w:t>
      </w:r>
      <w:r w:rsidR="00F22FFC">
        <w:rPr>
          <w:rFonts w:ascii="Times New Roman" w:hAnsi="Times New Roman" w:cs="Times New Roman"/>
          <w:sz w:val="28"/>
          <w:szCs w:val="28"/>
        </w:rPr>
        <w:t xml:space="preserve">, </w:t>
      </w:r>
      <w:r w:rsidR="00B9048D" w:rsidRPr="00442544">
        <w:rPr>
          <w:rFonts w:ascii="Times New Roman" w:hAnsi="Times New Roman" w:cs="Times New Roman"/>
          <w:sz w:val="28"/>
          <w:szCs w:val="28"/>
        </w:rPr>
        <w:t>мозг, сердце, почки, глаза. Вследствие длительно текущей АГ патологические процессы, происходящие в этих орг</w:t>
      </w:r>
      <w:r w:rsidR="00B9048D" w:rsidRPr="00442544">
        <w:rPr>
          <w:rFonts w:ascii="Times New Roman" w:hAnsi="Times New Roman" w:cs="Times New Roman"/>
          <w:sz w:val="28"/>
          <w:szCs w:val="28"/>
        </w:rPr>
        <w:t>а</w:t>
      </w:r>
      <w:r w:rsidR="00B9048D" w:rsidRPr="00442544">
        <w:rPr>
          <w:rFonts w:ascii="Times New Roman" w:hAnsi="Times New Roman" w:cs="Times New Roman"/>
          <w:sz w:val="28"/>
          <w:szCs w:val="28"/>
        </w:rPr>
        <w:t>нах, могут привести к сосудистым катастрофам: ИМ (смертность до 50%), церебральному инсульту (смертность до 80%), сердечной и почечной нед</w:t>
      </w:r>
      <w:r w:rsidR="00B9048D" w:rsidRPr="00442544">
        <w:rPr>
          <w:rFonts w:ascii="Times New Roman" w:hAnsi="Times New Roman" w:cs="Times New Roman"/>
          <w:sz w:val="28"/>
          <w:szCs w:val="28"/>
        </w:rPr>
        <w:t>о</w:t>
      </w:r>
      <w:r w:rsidR="00B9048D" w:rsidRPr="00442544">
        <w:rPr>
          <w:rFonts w:ascii="Times New Roman" w:hAnsi="Times New Roman" w:cs="Times New Roman"/>
          <w:sz w:val="28"/>
          <w:szCs w:val="28"/>
        </w:rPr>
        <w:t>статочности, нарушению зрения.</w:t>
      </w:r>
      <w:r w:rsidR="0090145F" w:rsidRPr="00442544">
        <w:rPr>
          <w:rFonts w:ascii="Times New Roman" w:hAnsi="Times New Roman" w:cs="Times New Roman"/>
          <w:sz w:val="28"/>
          <w:szCs w:val="28"/>
        </w:rPr>
        <w:t xml:space="preserve"> </w:t>
      </w:r>
      <w:r w:rsidR="00FD4975" w:rsidRPr="00442544">
        <w:rPr>
          <w:rFonts w:ascii="Times New Roman" w:hAnsi="Times New Roman" w:cs="Times New Roman"/>
          <w:sz w:val="28"/>
          <w:szCs w:val="28"/>
        </w:rPr>
        <w:t>В России АГ страдает более 40</w:t>
      </w:r>
      <w:r w:rsidR="00E81EA1">
        <w:rPr>
          <w:rFonts w:ascii="Times New Roman" w:hAnsi="Times New Roman" w:cs="Times New Roman"/>
          <w:sz w:val="28"/>
          <w:szCs w:val="28"/>
        </w:rPr>
        <w:t xml:space="preserve"> </w:t>
      </w:r>
      <w:r w:rsidR="00FD4975" w:rsidRPr="00442544">
        <w:rPr>
          <w:rFonts w:ascii="Times New Roman" w:hAnsi="Times New Roman" w:cs="Times New Roman"/>
          <w:sz w:val="28"/>
          <w:szCs w:val="28"/>
        </w:rPr>
        <w:t>м</w:t>
      </w:r>
      <w:r w:rsidR="00F739FA">
        <w:rPr>
          <w:rFonts w:ascii="Times New Roman" w:hAnsi="Times New Roman" w:cs="Times New Roman"/>
          <w:sz w:val="28"/>
          <w:szCs w:val="28"/>
        </w:rPr>
        <w:t>иллионов</w:t>
      </w:r>
      <w:r w:rsidR="0015448D">
        <w:rPr>
          <w:rFonts w:ascii="Times New Roman" w:hAnsi="Times New Roman" w:cs="Times New Roman"/>
          <w:sz w:val="28"/>
          <w:szCs w:val="28"/>
        </w:rPr>
        <w:t xml:space="preserve"> </w:t>
      </w:r>
      <w:r w:rsidR="00FD4975" w:rsidRPr="00442544">
        <w:rPr>
          <w:rFonts w:ascii="Times New Roman" w:hAnsi="Times New Roman" w:cs="Times New Roman"/>
          <w:sz w:val="28"/>
          <w:szCs w:val="28"/>
        </w:rPr>
        <w:t>человек, при этом только половина из них получает</w:t>
      </w:r>
      <w:r w:rsidR="00693A97">
        <w:rPr>
          <w:rFonts w:ascii="Times New Roman" w:hAnsi="Times New Roman" w:cs="Times New Roman"/>
          <w:sz w:val="28"/>
          <w:szCs w:val="28"/>
        </w:rPr>
        <w:t xml:space="preserve"> </w:t>
      </w:r>
      <w:r w:rsidR="00FD4975" w:rsidRPr="00442544">
        <w:rPr>
          <w:rFonts w:ascii="Times New Roman" w:hAnsi="Times New Roman" w:cs="Times New Roman"/>
          <w:sz w:val="28"/>
          <w:szCs w:val="28"/>
        </w:rPr>
        <w:t>антигипертензивную</w:t>
      </w:r>
      <w:r w:rsidR="00693A97">
        <w:rPr>
          <w:rFonts w:ascii="Times New Roman" w:hAnsi="Times New Roman" w:cs="Times New Roman"/>
          <w:sz w:val="28"/>
          <w:szCs w:val="28"/>
        </w:rPr>
        <w:t xml:space="preserve"> </w:t>
      </w:r>
      <w:r w:rsidR="00FD4975" w:rsidRPr="00442544">
        <w:rPr>
          <w:rFonts w:ascii="Times New Roman" w:hAnsi="Times New Roman" w:cs="Times New Roman"/>
          <w:sz w:val="28"/>
          <w:szCs w:val="28"/>
        </w:rPr>
        <w:t>т</w:t>
      </w:r>
      <w:r w:rsidR="00FD4975" w:rsidRPr="00442544">
        <w:rPr>
          <w:rFonts w:ascii="Times New Roman" w:hAnsi="Times New Roman" w:cs="Times New Roman"/>
          <w:sz w:val="28"/>
          <w:szCs w:val="28"/>
        </w:rPr>
        <w:t>е</w:t>
      </w:r>
      <w:r w:rsidR="00FD4975" w:rsidRPr="00442544">
        <w:rPr>
          <w:rFonts w:ascii="Times New Roman" w:hAnsi="Times New Roman" w:cs="Times New Roman"/>
          <w:sz w:val="28"/>
          <w:szCs w:val="28"/>
        </w:rPr>
        <w:t>рапию и только каждый пятый лечится эффективно. Это означает, что в нашей стране значительное количество пациентов с диагнозом ГБ, несмотря на получаемую терапию, не контролируют АД. Важность снижения АД док</w:t>
      </w:r>
      <w:r w:rsidR="00FD4975" w:rsidRPr="00442544">
        <w:rPr>
          <w:rFonts w:ascii="Times New Roman" w:hAnsi="Times New Roman" w:cs="Times New Roman"/>
          <w:sz w:val="28"/>
          <w:szCs w:val="28"/>
        </w:rPr>
        <w:t>а</w:t>
      </w:r>
      <w:r w:rsidR="00FD4975" w:rsidRPr="00442544">
        <w:rPr>
          <w:rFonts w:ascii="Times New Roman" w:hAnsi="Times New Roman" w:cs="Times New Roman"/>
          <w:sz w:val="28"/>
          <w:szCs w:val="28"/>
        </w:rPr>
        <w:t>зана многочисленными исследованиями, в частности снижение систолич</w:t>
      </w:r>
      <w:r w:rsidR="00FD4975" w:rsidRPr="00442544">
        <w:rPr>
          <w:rFonts w:ascii="Times New Roman" w:hAnsi="Times New Roman" w:cs="Times New Roman"/>
          <w:sz w:val="28"/>
          <w:szCs w:val="28"/>
        </w:rPr>
        <w:t>е</w:t>
      </w:r>
      <w:r w:rsidR="00FD4975" w:rsidRPr="00442544">
        <w:rPr>
          <w:rFonts w:ascii="Times New Roman" w:hAnsi="Times New Roman" w:cs="Times New Roman"/>
          <w:sz w:val="28"/>
          <w:szCs w:val="28"/>
        </w:rPr>
        <w:t xml:space="preserve">ского АД в среднем на 2 мм рт. ст. достоверно влияет на снижение риска смерти от ИБС на 7% и риска смерти от инсульта на 10%. </w:t>
      </w:r>
      <w:r w:rsidR="00506F99">
        <w:rPr>
          <w:rFonts w:ascii="Times New Roman" w:hAnsi="Times New Roman" w:cs="Times New Roman"/>
          <w:sz w:val="28"/>
          <w:szCs w:val="28"/>
        </w:rPr>
        <w:t xml:space="preserve">     </w:t>
      </w:r>
      <w:r w:rsidR="00D84D5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795D41D" w14:textId="000D96F8" w:rsidR="009D42A7" w:rsidRPr="00442544" w:rsidRDefault="0030238A" w:rsidP="0030238A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6FD0">
        <w:rPr>
          <w:rFonts w:ascii="Times New Roman" w:hAnsi="Times New Roman" w:cs="Times New Roman"/>
          <w:sz w:val="28"/>
          <w:szCs w:val="28"/>
        </w:rPr>
        <w:t xml:space="preserve"> </w:t>
      </w:r>
      <w:r w:rsidR="00FD4975" w:rsidRPr="00442544">
        <w:rPr>
          <w:rFonts w:ascii="Times New Roman" w:hAnsi="Times New Roman" w:cs="Times New Roman"/>
          <w:sz w:val="28"/>
          <w:szCs w:val="28"/>
        </w:rPr>
        <w:t>Таким образом АГ – ведущая причина таких осложнений как инсульты, инфаркты. Не менее половины пациентов с АГ будут в будущем страдать от ХСН.</w:t>
      </w:r>
      <w:r w:rsidR="000C40AC" w:rsidRPr="00442544">
        <w:rPr>
          <w:rFonts w:ascii="Times New Roman" w:hAnsi="Times New Roman" w:cs="Times New Roman"/>
          <w:sz w:val="28"/>
          <w:szCs w:val="28"/>
        </w:rPr>
        <w:t xml:space="preserve"> 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>Учитывая то, что</w:t>
      </w:r>
      <w:r w:rsidR="008F0BF0" w:rsidRPr="004425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2544" w:rsidRPr="00442544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F0BF0" w:rsidRPr="00442544">
        <w:rPr>
          <w:rFonts w:ascii="Times New Roman" w:hAnsi="Times New Roman" w:cs="Times New Roman"/>
          <w:sz w:val="28"/>
          <w:szCs w:val="28"/>
          <w:lang w:eastAsia="ru-RU"/>
        </w:rPr>
        <w:t>оловина пациентов с сердечно-сосудистыми забол</w:t>
      </w:r>
      <w:r w:rsidR="008F0BF0" w:rsidRPr="0044254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F0BF0" w:rsidRPr="00442544">
        <w:rPr>
          <w:rFonts w:ascii="Times New Roman" w:hAnsi="Times New Roman" w:cs="Times New Roman"/>
          <w:sz w:val="28"/>
          <w:szCs w:val="28"/>
          <w:lang w:eastAsia="ru-RU"/>
        </w:rPr>
        <w:t>ваниями на приеме у терапевта поликлиники это пациенты с основным ди</w:t>
      </w:r>
      <w:r w:rsidR="008F0BF0" w:rsidRPr="0044254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8F0BF0" w:rsidRPr="00442544">
        <w:rPr>
          <w:rFonts w:ascii="Times New Roman" w:hAnsi="Times New Roman" w:cs="Times New Roman"/>
          <w:sz w:val="28"/>
          <w:szCs w:val="28"/>
          <w:lang w:eastAsia="ru-RU"/>
        </w:rPr>
        <w:t>гнозом «Артериальная гипертония»</w:t>
      </w:r>
      <w:r w:rsidR="001710A0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442544" w:rsidRPr="004425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>подготовка</w:t>
      </w:r>
      <w:r w:rsidR="00B600C1">
        <w:rPr>
          <w:rFonts w:ascii="Times New Roman" w:hAnsi="Times New Roman" w:cs="Times New Roman"/>
          <w:sz w:val="28"/>
          <w:szCs w:val="28"/>
          <w:lang w:eastAsia="ru-RU"/>
        </w:rPr>
        <w:t xml:space="preserve"> будущих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 xml:space="preserve"> врачей предпол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>гает приобретение</w:t>
      </w:r>
      <w:r w:rsidR="00BC3D01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необходимых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 xml:space="preserve"> знаний и умений лечения </w:t>
      </w:r>
      <w:r w:rsidR="001710A0">
        <w:rPr>
          <w:rFonts w:ascii="Times New Roman" w:hAnsi="Times New Roman" w:cs="Times New Roman"/>
          <w:sz w:val="28"/>
          <w:szCs w:val="28"/>
          <w:lang w:eastAsia="ru-RU"/>
        </w:rPr>
        <w:t xml:space="preserve">таких </w:t>
      </w:r>
      <w:r w:rsidR="009D42A7" w:rsidRPr="00442544">
        <w:rPr>
          <w:rFonts w:ascii="Times New Roman" w:hAnsi="Times New Roman" w:cs="Times New Roman"/>
          <w:sz w:val="28"/>
          <w:szCs w:val="28"/>
          <w:lang w:eastAsia="ru-RU"/>
        </w:rPr>
        <w:t>больных для практической работы в условиях оказания первичной медико-санитарной помощи.</w:t>
      </w:r>
    </w:p>
    <w:p w14:paraId="79F74009" w14:textId="77777777" w:rsidR="009D42A7" w:rsidRDefault="009D42A7" w:rsidP="006F65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D60A1DE" w14:textId="77777777" w:rsidR="009D42A7" w:rsidRDefault="009D42A7" w:rsidP="006F65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C520E70" w14:textId="1F2E7A39" w:rsidR="00861AC2" w:rsidRDefault="00861AC2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3A99012B" w14:textId="590491A9" w:rsidR="00191AFC" w:rsidRDefault="00191AFC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5A19FF2B" w14:textId="69031FF8" w:rsidR="009940C1" w:rsidRDefault="009940C1" w:rsidP="006F6513">
      <w:pPr>
        <w:pStyle w:val="1"/>
        <w:tabs>
          <w:tab w:val="left" w:pos="709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22729059"/>
      <w:bookmarkStart w:id="11" w:name="_Toc303759340"/>
      <w:bookmarkStart w:id="12" w:name="_Toc433104552"/>
      <w:bookmarkStart w:id="13" w:name="_Toc433104646"/>
      <w:bookmarkStart w:id="14" w:name="_Toc433104846"/>
    </w:p>
    <w:p w14:paraId="37EE66B4" w14:textId="77777777" w:rsidR="00D31843" w:rsidRPr="00D31843" w:rsidRDefault="00D31843" w:rsidP="006F6513">
      <w:pPr>
        <w:tabs>
          <w:tab w:val="left" w:pos="709"/>
        </w:tabs>
        <w:spacing w:line="240" w:lineRule="auto"/>
        <w:ind w:firstLine="709"/>
      </w:pPr>
    </w:p>
    <w:bookmarkEnd w:id="10"/>
    <w:bookmarkEnd w:id="11"/>
    <w:bookmarkEnd w:id="12"/>
    <w:bookmarkEnd w:id="13"/>
    <w:bookmarkEnd w:id="14"/>
    <w:p w14:paraId="670C5322" w14:textId="77777777" w:rsidR="0006521A" w:rsidRDefault="0006521A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28EDA49B" w14:textId="77777777" w:rsidR="007F11A2" w:rsidRDefault="007F11A2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43DF6DD8" w14:textId="4E8CBEF3" w:rsidR="00BC7BEB" w:rsidRPr="0006521A" w:rsidRDefault="00E10C72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650C5">
        <w:rPr>
          <w:rFonts w:ascii="Times New Roman" w:hAnsi="Times New Roman" w:cs="Times New Roman"/>
          <w:color w:val="auto"/>
          <w:sz w:val="28"/>
          <w:szCs w:val="28"/>
        </w:rPr>
        <w:t>Тема: «</w:t>
      </w:r>
      <w:r w:rsidR="00FA439F">
        <w:rPr>
          <w:rFonts w:ascii="Times New Roman" w:hAnsi="Times New Roman" w:cs="Times New Roman"/>
          <w:b/>
          <w:bCs/>
          <w:color w:val="auto"/>
          <w:sz w:val="28"/>
          <w:szCs w:val="28"/>
        </w:rPr>
        <w:t>Гипертоническая болезнь</w:t>
      </w:r>
      <w:r w:rsidR="00982E3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 амбулаторной практике тер</w:t>
      </w:r>
      <w:r w:rsidR="00982E34">
        <w:rPr>
          <w:rFonts w:ascii="Times New Roman" w:hAnsi="Times New Roman" w:cs="Times New Roman"/>
          <w:b/>
          <w:bCs/>
          <w:color w:val="auto"/>
          <w:sz w:val="28"/>
          <w:szCs w:val="28"/>
        </w:rPr>
        <w:t>а</w:t>
      </w:r>
      <w:r w:rsidR="00982E34">
        <w:rPr>
          <w:rFonts w:ascii="Times New Roman" w:hAnsi="Times New Roman" w:cs="Times New Roman"/>
          <w:b/>
          <w:bCs/>
          <w:color w:val="auto"/>
          <w:sz w:val="28"/>
          <w:szCs w:val="28"/>
        </w:rPr>
        <w:t>певта</w:t>
      </w:r>
      <w:r w:rsidRPr="000650C5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6D85C29F" w14:textId="2D94C4A3" w:rsidR="00BC7BEB" w:rsidRPr="000650C5" w:rsidRDefault="00E10C72" w:rsidP="006F6513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650C5">
        <w:rPr>
          <w:rFonts w:ascii="Times New Roman" w:hAnsi="Times New Roman" w:cs="Times New Roman"/>
          <w:b/>
          <w:color w:val="auto"/>
          <w:sz w:val="28"/>
          <w:szCs w:val="28"/>
        </w:rPr>
        <w:t>Цел</w:t>
      </w:r>
      <w:r w:rsidR="00703F3A">
        <w:rPr>
          <w:rFonts w:ascii="Times New Roman" w:hAnsi="Times New Roman" w:cs="Times New Roman"/>
          <w:b/>
          <w:color w:val="auto"/>
          <w:sz w:val="28"/>
          <w:szCs w:val="28"/>
        </w:rPr>
        <w:t>и занятия</w:t>
      </w:r>
      <w:r w:rsidRPr="000650C5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="00807EE2" w:rsidRPr="00807EE2">
        <w:rPr>
          <w:rFonts w:ascii="Times New Roman" w:hAnsi="Times New Roman" w:cs="Times New Roman"/>
          <w:color w:val="auto"/>
          <w:sz w:val="28"/>
          <w:szCs w:val="28"/>
        </w:rPr>
        <w:t>научиться проводить дифференциальную диагностику синдрома АГ в условиях поликлиники, определять врачебную тактику вед</w:t>
      </w:r>
      <w:r w:rsidR="00807EE2" w:rsidRPr="00807EE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807EE2" w:rsidRPr="00807EE2">
        <w:rPr>
          <w:rFonts w:ascii="Times New Roman" w:hAnsi="Times New Roman" w:cs="Times New Roman"/>
          <w:color w:val="auto"/>
          <w:sz w:val="28"/>
          <w:szCs w:val="28"/>
        </w:rPr>
        <w:t xml:space="preserve">ния больного ГБ, показания для госпитализации, </w:t>
      </w:r>
      <w:r w:rsidR="00807EE2" w:rsidRPr="00967372">
        <w:rPr>
          <w:rFonts w:ascii="Times New Roman" w:hAnsi="Times New Roman" w:cs="Times New Roman"/>
          <w:color w:val="auto"/>
          <w:sz w:val="28"/>
          <w:szCs w:val="28"/>
        </w:rPr>
        <w:t>показания для лечения в условиях дневного стационара поликлиники, проводить экспертизу време</w:t>
      </w:r>
      <w:r w:rsidR="00807EE2" w:rsidRPr="00967372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807EE2" w:rsidRPr="00967372">
        <w:rPr>
          <w:rFonts w:ascii="Times New Roman" w:hAnsi="Times New Roman" w:cs="Times New Roman"/>
          <w:color w:val="auto"/>
          <w:sz w:val="28"/>
          <w:szCs w:val="28"/>
        </w:rPr>
        <w:t>ной и стойкой нетрудоспособности, составлять схему</w:t>
      </w:r>
      <w:r w:rsidR="00807EE2" w:rsidRPr="00807EE2">
        <w:rPr>
          <w:rFonts w:ascii="Times New Roman" w:hAnsi="Times New Roman" w:cs="Times New Roman"/>
          <w:color w:val="auto"/>
          <w:sz w:val="28"/>
          <w:szCs w:val="28"/>
        </w:rPr>
        <w:t xml:space="preserve"> диспансерного набл</w:t>
      </w:r>
      <w:r w:rsidR="00807EE2" w:rsidRPr="00807EE2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807EE2" w:rsidRPr="00807EE2">
        <w:rPr>
          <w:rFonts w:ascii="Times New Roman" w:hAnsi="Times New Roman" w:cs="Times New Roman"/>
          <w:color w:val="auto"/>
          <w:sz w:val="28"/>
          <w:szCs w:val="28"/>
        </w:rPr>
        <w:t>дения,</w:t>
      </w:r>
      <w:r w:rsidR="0096002A">
        <w:rPr>
          <w:rFonts w:ascii="Times New Roman" w:hAnsi="Times New Roman" w:cs="Times New Roman"/>
          <w:color w:val="auto"/>
          <w:sz w:val="28"/>
          <w:szCs w:val="28"/>
        </w:rPr>
        <w:t xml:space="preserve"> заполнять медицинскую документацию.</w:t>
      </w:r>
    </w:p>
    <w:p w14:paraId="3F882EB8" w14:textId="237A56CD" w:rsidR="00BC7BEB" w:rsidRPr="000650C5" w:rsidRDefault="000F0A1F" w:rsidP="006F6513">
      <w:pPr>
        <w:pStyle w:val="31"/>
        <w:tabs>
          <w:tab w:val="left" w:pos="709"/>
        </w:tabs>
        <w:spacing w:before="0" w:line="240" w:lineRule="auto"/>
        <w:ind w:firstLine="709"/>
        <w:jc w:val="both"/>
        <w:outlineLvl w:val="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_RefHeading___Toc432682095"/>
      <w:bookmarkEnd w:id="15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</w:t>
      </w:r>
      <w:r w:rsidR="00E10C72" w:rsidRPr="000650C5">
        <w:rPr>
          <w:rFonts w:ascii="Times New Roman" w:hAnsi="Times New Roman" w:cs="Times New Roman"/>
          <w:b/>
          <w:color w:val="auto"/>
          <w:sz w:val="28"/>
          <w:szCs w:val="28"/>
        </w:rPr>
        <w:t>Студент должен знать и уметь</w:t>
      </w:r>
    </w:p>
    <w:tbl>
      <w:tblPr>
        <w:tblW w:w="9154" w:type="dxa"/>
        <w:tblInd w:w="15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4760"/>
        <w:gridCol w:w="4394"/>
      </w:tblGrid>
      <w:tr w:rsidR="00BC7BEB" w:rsidRPr="001E150C" w14:paraId="6492E8A6" w14:textId="77777777" w:rsidTr="007F11A2">
        <w:trPr>
          <w:trHeight w:val="400"/>
        </w:trPr>
        <w:tc>
          <w:tcPr>
            <w:tcW w:w="49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8" w:type="dxa"/>
            </w:tcMar>
          </w:tcPr>
          <w:p w14:paraId="6675247B" w14:textId="3B63B23D" w:rsidR="00BC7BEB" w:rsidRPr="000650C5" w:rsidRDefault="00E10C72" w:rsidP="006F6513">
            <w:pPr>
              <w:tabs>
                <w:tab w:val="left" w:pos="709"/>
              </w:tabs>
              <w:spacing w:before="40" w:after="4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650C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0650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Студент должен знать 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8" w:type="dxa"/>
            </w:tcMar>
          </w:tcPr>
          <w:p w14:paraId="37056225" w14:textId="13BC9685" w:rsidR="00BC7BEB" w:rsidRPr="000650C5" w:rsidRDefault="00EF7236" w:rsidP="00EF7236">
            <w:pPr>
              <w:tabs>
                <w:tab w:val="left" w:pos="709"/>
              </w:tabs>
              <w:spacing w:before="40" w:after="4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</w:t>
            </w:r>
            <w:r w:rsidR="00E10C72" w:rsidRPr="000650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Студент должен уметь</w:t>
            </w:r>
          </w:p>
        </w:tc>
      </w:tr>
      <w:tr w:rsidR="00BC7BEB" w:rsidRPr="001E150C" w14:paraId="516B3B48" w14:textId="77777777" w:rsidTr="003612FE">
        <w:trPr>
          <w:trHeight w:val="4390"/>
        </w:trPr>
        <w:tc>
          <w:tcPr>
            <w:tcW w:w="49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8" w:type="dxa"/>
            </w:tcMar>
          </w:tcPr>
          <w:p w14:paraId="30679E4F" w14:textId="77777777" w:rsidR="00813C2F" w:rsidRDefault="005C7482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  <w:bookmarkStart w:id="16" w:name="_Hlk62551850"/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Правила измерения артер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ального давления (АД), понятие о ц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левом уровне АД.</w:t>
            </w:r>
            <w:bookmarkEnd w:id="16"/>
          </w:p>
          <w:p w14:paraId="1674ED05" w14:textId="29FB7FEE" w:rsidR="005C7482" w:rsidRPr="005C7482" w:rsidRDefault="005C7482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Классификацию ГБ</w:t>
            </w:r>
            <w:r w:rsidR="002A766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(степени АГ,</w:t>
            </w:r>
            <w:r w:rsid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стадии ГБ, 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факторы риска, су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клинические поражения органов – мишеней, ассоциированные с АГ клинические состояния</w:t>
            </w:r>
            <w:r w:rsid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целевые зн</w:t>
            </w:r>
            <w:r w:rsid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чения АД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). </w:t>
            </w:r>
          </w:p>
          <w:p w14:paraId="5B4737F5" w14:textId="3BFA21B1" w:rsidR="005C7482" w:rsidRPr="002C0CCB" w:rsidRDefault="005C7482" w:rsidP="00E018B5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Стратификацию риска разв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тия жизнеугрожающих состояний при ГБ, методику ее проведения и показания для </w:t>
            </w:r>
            <w:r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начала медикаменто</w:t>
            </w:r>
            <w:r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ной терапии.</w:t>
            </w:r>
          </w:p>
          <w:p w14:paraId="14A1443E" w14:textId="6B0F2185" w:rsidR="006F6E42" w:rsidRPr="006B4979" w:rsidRDefault="002C0CCB" w:rsidP="00E018B5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="006F6E42"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иагностик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ГБ</w:t>
            </w:r>
            <w:r w:rsidRPr="00AA2D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A2D41">
              <w:rPr>
                <w:rFonts w:ascii="Times New Roman" w:hAnsi="Times New Roman" w:cs="Times New Roman"/>
                <w:sz w:val="28"/>
                <w:szCs w:val="28"/>
              </w:rPr>
              <w:t>сбор анамнеза;объективное обследование;</w:t>
            </w:r>
            <w:r w:rsidR="006B49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2D41">
              <w:rPr>
                <w:rFonts w:ascii="Times New Roman" w:hAnsi="Times New Roman" w:cs="Times New Roman"/>
                <w:sz w:val="28"/>
                <w:szCs w:val="28"/>
              </w:rPr>
              <w:t>лабораторно-инструментальные м</w:t>
            </w:r>
            <w:r w:rsidRPr="00AA2D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A2D41">
              <w:rPr>
                <w:rFonts w:ascii="Times New Roman" w:hAnsi="Times New Roman" w:cs="Times New Roman"/>
                <w:sz w:val="28"/>
                <w:szCs w:val="28"/>
              </w:rPr>
              <w:t>тоды исследования</w:t>
            </w:r>
            <w:r w:rsidR="006B4979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563A9F79" w14:textId="5F4B99AB" w:rsidR="005C7482" w:rsidRPr="005C7482" w:rsidRDefault="002C0CCB" w:rsidP="00E018B5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Принципы немедикаменто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ной</w:t>
            </w:r>
            <w:r w:rsidR="00E018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2241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="006B49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ерапии ГБ.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0400CCB9" w14:textId="5D757BEE" w:rsidR="005C7482" w:rsidRPr="005C7482" w:rsidRDefault="002C0CCB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  <w:r w:rsidR="006B49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6F6E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B49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едикаментозн</w:t>
            </w:r>
            <w:r w:rsidR="006B49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ую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терапии ГБ. Основные и дополнительные группы гипотензивных препаратов, принципы комбинированной тер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пии</w:t>
            </w:r>
            <w:r w:rsidR="009673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Алгоритм выбора антигиперте</w:t>
            </w:r>
            <w:r w:rsidR="009673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="009673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зивных препаратов.</w:t>
            </w:r>
            <w:r w:rsidR="00582D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Особенности л</w:t>
            </w:r>
            <w:r w:rsidR="00582D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582D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чения ГБ у</w:t>
            </w:r>
            <w:r w:rsidR="008B06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82D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беременных.</w:t>
            </w:r>
          </w:p>
          <w:p w14:paraId="4406264D" w14:textId="0F26443A" w:rsidR="005C7482" w:rsidRPr="005C7482" w:rsidRDefault="002C0CCB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Гипертонические кризы (классификация, клинические проя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ления) </w:t>
            </w:r>
            <w:r w:rsidR="006F6E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дифференцированную нео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ложную помощь, показания к госп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тализации. </w:t>
            </w:r>
          </w:p>
          <w:p w14:paraId="173781A1" w14:textId="3C3F8B35" w:rsidR="005C7482" w:rsidRPr="005C7482" w:rsidRDefault="002C0CCB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Понятие о симптоматических гипертензиях, дифференциальную диагностику </w:t>
            </w:r>
            <w:r w:rsidR="006F6E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 </w:t>
            </w:r>
            <w:r w:rsidR="006F6E42"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амбула</w:t>
            </w:r>
            <w:r w:rsidR="000A3900"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="006F6E42"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0A3900"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="006F6E42" w:rsidRPr="002C0C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 этапе</w:t>
            </w:r>
            <w:r w:rsidR="006F6E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ГБ и реноваскулярной гипертензии, почечных гипертензий (при гломер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лонефрите, пиелонефрите), энд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кринных гипертензий (при тиреото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="005C7482"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сикозе, феохромоцитоме).</w:t>
            </w:r>
          </w:p>
          <w:p w14:paraId="0361C148" w14:textId="70D26A32" w:rsidR="005C7482" w:rsidRPr="005C7482" w:rsidRDefault="005C7482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 Первичную и вторичную профилактику</w:t>
            </w:r>
            <w:r w:rsidR="000A39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ГБ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461B2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диспансеризацию, экспертизу временной и стойкой н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трудоспособности больных ГБ.</w:t>
            </w:r>
          </w:p>
          <w:p w14:paraId="6A93578B" w14:textId="7F8FA9B4" w:rsidR="000A3900" w:rsidRPr="000650C5" w:rsidRDefault="005C7482" w:rsidP="006F6513">
            <w:pPr>
              <w:pStyle w:val="211"/>
              <w:tabs>
                <w:tab w:val="left" w:pos="318"/>
                <w:tab w:val="left" w:pos="709"/>
              </w:tabs>
              <w:spacing w:before="60" w:after="6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</w:t>
            </w:r>
            <w:r w:rsidR="00461B2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Показания и виды</w:t>
            </w:r>
            <w:r w:rsidR="00E039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санато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5C74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но–курортного</w:t>
            </w:r>
            <w:r w:rsidR="001864C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лечения</w:t>
            </w:r>
            <w:r w:rsidR="00740B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боль</w:t>
            </w:r>
            <w:r w:rsidR="00C073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ных ГБ.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8" w:type="dxa"/>
            </w:tcMar>
          </w:tcPr>
          <w:p w14:paraId="769DE53F" w14:textId="6CFBABFD" w:rsidR="00385DC5" w:rsidRPr="00385DC5" w:rsidRDefault="002C7B98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1. </w:t>
            </w:r>
            <w:r w:rsidR="00385DC5"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Измерить артериальное давление и оценить его параме</w:t>
            </w:r>
            <w:r w:rsidR="00385DC5"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="00385DC5"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ры.</w:t>
            </w:r>
          </w:p>
          <w:p w14:paraId="245F54E9" w14:textId="6251C545" w:rsidR="00385DC5" w:rsidRPr="00385DC5" w:rsidRDefault="00385DC5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 Выделить клинические синдромы </w:t>
            </w:r>
            <w:r w:rsidR="00ED19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больного с учетом</w:t>
            </w:r>
            <w:r w:rsidR="002605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возможностей амбулаторного приема (артериальной гиперте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зии, стенокардии, хронической сердечной</w:t>
            </w:r>
            <w:r w:rsidR="002605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недостаточности).</w:t>
            </w:r>
          </w:p>
          <w:p w14:paraId="4A0A8097" w14:textId="037283B1" w:rsidR="00385DC5" w:rsidRPr="00385DC5" w:rsidRDefault="00385DC5" w:rsidP="00E018B5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3.Составить пла</w:t>
            </w:r>
            <w:r w:rsidR="00C541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дополн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тельного</w:t>
            </w:r>
            <w:r w:rsidR="002605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обследования и инте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претировать полученные резул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таты (общий анализ крови и мочи, глюкоза крови,</w:t>
            </w:r>
            <w:r w:rsidR="002F776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липидный спектр, предсердный</w:t>
            </w:r>
            <w:r w:rsidR="002643D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натрийуретический пептид, ЭКГ, ультразвуковые и рентгенологические</w:t>
            </w:r>
            <w:r w:rsidR="002643D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исследов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ния).</w:t>
            </w:r>
          </w:p>
          <w:p w14:paraId="130162BE" w14:textId="2272464D" w:rsidR="00385DC5" w:rsidRPr="00385DC5" w:rsidRDefault="00385DC5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4.Провести стратификацию риска развития</w:t>
            </w:r>
            <w:r w:rsidR="004C4A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жизнеугрожающих состояний и решить вопрос выб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 медикаментозной терапии.</w:t>
            </w:r>
          </w:p>
          <w:p w14:paraId="1CEB80E4" w14:textId="232086EF" w:rsidR="00385DC5" w:rsidRPr="00385DC5" w:rsidRDefault="00385DC5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 Назначить патогенетич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 обоснованную</w:t>
            </w:r>
            <w:r w:rsidR="007177A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антигиперте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зивную терапию (медикаменто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ную и немедикаментозную). </w:t>
            </w:r>
          </w:p>
          <w:p w14:paraId="1E63A11F" w14:textId="35A55A50" w:rsidR="00385DC5" w:rsidRPr="00385DC5" w:rsidRDefault="00385DC5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6. Определить групп</w:t>
            </w:r>
            <w:r w:rsidR="004C4A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пансерного наблюдения, провести экспертизу временной и стойкой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нетрудоспособности у больного ГБ.</w:t>
            </w:r>
          </w:p>
          <w:p w14:paraId="4441857D" w14:textId="55EC801C" w:rsidR="00385DC5" w:rsidRPr="00385DC5" w:rsidRDefault="00385DC5" w:rsidP="00E018B5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 Оказать</w:t>
            </w:r>
            <w:r w:rsidR="004C4A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82D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ифференцир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ваннуюнеотложную помощь при гипертоническом кризе, опред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лить показания к госпитализации, степень утраты трудоспособности</w:t>
            </w:r>
            <w:r w:rsidR="00582D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16AEF7F5" w14:textId="73521D8B" w:rsidR="00BC7BEB" w:rsidRPr="000650C5" w:rsidRDefault="00385DC5" w:rsidP="006F6513">
            <w:pPr>
              <w:pStyle w:val="211"/>
              <w:tabs>
                <w:tab w:val="left" w:pos="709"/>
              </w:tabs>
              <w:spacing w:before="60" w:after="60"/>
              <w:ind w:firstLine="70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 Оформить листок нетр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доспособности и </w:t>
            </w:r>
            <w:r w:rsidR="0044798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аполнить</w:t>
            </w:r>
            <w:r w:rsidR="0044798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сан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385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торно–курортную карту</w:t>
            </w:r>
            <w:r w:rsidR="002C7B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куриру</w:t>
            </w:r>
            <w:r w:rsidR="002C7B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2C7B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мому больному.</w:t>
            </w:r>
          </w:p>
        </w:tc>
      </w:tr>
    </w:tbl>
    <w:p w14:paraId="52E9D018" w14:textId="4511A7F0" w:rsidR="00A60B32" w:rsidRPr="00B216BB" w:rsidRDefault="00906C63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Style w:val="ListLabel93"/>
          <w:rFonts w:ascii="Times New Roman" w:hAnsi="Times New Roman" w:cs="Times New Roman"/>
          <w:b/>
          <w:bCs/>
          <w:sz w:val="28"/>
          <w:szCs w:val="28"/>
        </w:rPr>
      </w:pPr>
      <w:bookmarkStart w:id="17" w:name="_Toc69652802"/>
      <w:r w:rsidRPr="00B216BB">
        <w:rPr>
          <w:rStyle w:val="ListLabel93"/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26290E">
        <w:rPr>
          <w:rStyle w:val="ListLabel93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6D20" w:rsidRPr="00B216BB">
        <w:rPr>
          <w:rStyle w:val="ListLabel93"/>
          <w:rFonts w:ascii="Times New Roman" w:hAnsi="Times New Roman" w:cs="Times New Roman"/>
          <w:b/>
          <w:bCs/>
          <w:sz w:val="28"/>
          <w:szCs w:val="28"/>
        </w:rPr>
        <w:t>К</w:t>
      </w:r>
      <w:r w:rsidR="009E3CB8">
        <w:rPr>
          <w:rStyle w:val="ListLabel93"/>
          <w:rFonts w:ascii="Times New Roman" w:hAnsi="Times New Roman" w:cs="Times New Roman"/>
          <w:b/>
          <w:bCs/>
          <w:sz w:val="28"/>
          <w:szCs w:val="28"/>
        </w:rPr>
        <w:t>РАТКАЯ ТЕОРЕТИЧЕСКАЯ ЧАСТЬ</w:t>
      </w:r>
      <w:r w:rsidR="00826A4D">
        <w:rPr>
          <w:rStyle w:val="ListLabel93"/>
          <w:rFonts w:ascii="Times New Roman" w:hAnsi="Times New Roman" w:cs="Times New Roman"/>
          <w:b/>
          <w:bCs/>
          <w:sz w:val="28"/>
          <w:szCs w:val="28"/>
        </w:rPr>
        <w:t>.</w:t>
      </w:r>
      <w:bookmarkEnd w:id="17"/>
    </w:p>
    <w:p w14:paraId="0197069F" w14:textId="4AEB2A13" w:rsidR="00FF071D" w:rsidRPr="004457CF" w:rsidRDefault="00906C63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8" w:name="_Toc69652803"/>
      <w:r w:rsidRPr="004457CF"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E7101E" w:rsidRPr="004457C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93145" w:rsidRPr="004457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441D" w:rsidRPr="004457CF">
        <w:rPr>
          <w:rFonts w:ascii="Times New Roman" w:hAnsi="Times New Roman" w:cs="Times New Roman"/>
          <w:b/>
          <w:bCs/>
          <w:sz w:val="28"/>
          <w:szCs w:val="28"/>
        </w:rPr>
        <w:t>Определение заболевания</w:t>
      </w:r>
      <w:r w:rsidR="00826A4D" w:rsidRPr="004457CF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18"/>
      <w:r w:rsidR="00E3441D" w:rsidRPr="004457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33C0F8B" w14:textId="5126BD29" w:rsidR="00077B3F" w:rsidRDefault="00E3441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Артериальная гипертензия (АГ) – синдром повышения систолического АД (далее - 303 САД) ≥140 мм рт.</w:t>
      </w:r>
      <w:r w:rsidR="00196835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ст. и/или диастолического АД (ДАД) ≥90 мм рт.</w:t>
      </w:r>
      <w:r w:rsidR="00FC34AA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 xml:space="preserve">ст. </w:t>
      </w:r>
    </w:p>
    <w:p w14:paraId="56973D58" w14:textId="2BAA76B2" w:rsidR="003569B7" w:rsidRDefault="00E3441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B38">
        <w:rPr>
          <w:rFonts w:ascii="Times New Roman" w:hAnsi="Times New Roman" w:cs="Times New Roman"/>
          <w:sz w:val="28"/>
          <w:szCs w:val="28"/>
        </w:rPr>
        <w:t>Гипертоническая болезнь (ГБ) - хронически протекающее заболевание, основным проявлением которого является повышение АД, не связанное с выявлением явных причин, приводящих к развитию вторичных форм АГ (симптоматические АГ). Термин "гипертоническая болезнь",</w:t>
      </w:r>
      <w:r w:rsidRPr="009B7DFC">
        <w:rPr>
          <w:rFonts w:ascii="Times New Roman" w:hAnsi="Times New Roman" w:cs="Times New Roman"/>
          <w:sz w:val="28"/>
          <w:szCs w:val="28"/>
        </w:rPr>
        <w:t xml:space="preserve"> предложен</w:t>
      </w:r>
      <w:r w:rsidR="00FC34AA">
        <w:rPr>
          <w:rFonts w:ascii="Times New Roman" w:hAnsi="Times New Roman" w:cs="Times New Roman"/>
          <w:sz w:val="28"/>
          <w:szCs w:val="28"/>
        </w:rPr>
        <w:t>ный</w:t>
      </w:r>
      <w:r w:rsidRPr="009B7DFC">
        <w:rPr>
          <w:rFonts w:ascii="Times New Roman" w:hAnsi="Times New Roman" w:cs="Times New Roman"/>
          <w:sz w:val="28"/>
          <w:szCs w:val="28"/>
        </w:rPr>
        <w:t xml:space="preserve"> Г.Ф. Лангом в 1948 г., соответствует терминам "эссенциальная гипертензия" и "артериальная гипертензия", используемым за рубежом. ГБ преоб</w:t>
      </w:r>
      <w:r w:rsidR="00196835">
        <w:rPr>
          <w:rFonts w:ascii="Times New Roman" w:hAnsi="Times New Roman" w:cs="Times New Roman"/>
          <w:sz w:val="28"/>
          <w:szCs w:val="28"/>
        </w:rPr>
        <w:t>ладает среди всех форм АГ, ее</w:t>
      </w:r>
      <w:r w:rsidRPr="009B7DFC">
        <w:rPr>
          <w:rFonts w:ascii="Times New Roman" w:hAnsi="Times New Roman" w:cs="Times New Roman"/>
          <w:sz w:val="28"/>
          <w:szCs w:val="28"/>
        </w:rPr>
        <w:t xml:space="preserve"> распространенность превышает 90%.</w:t>
      </w:r>
      <w:r w:rsidR="00077B3F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Вторичная (симптоматическая) А</w:t>
      </w:r>
      <w:r w:rsidR="00196835">
        <w:rPr>
          <w:rFonts w:ascii="Times New Roman" w:hAnsi="Times New Roman" w:cs="Times New Roman"/>
          <w:sz w:val="28"/>
          <w:szCs w:val="28"/>
        </w:rPr>
        <w:t>Г – АГ, обусловленная известной</w:t>
      </w:r>
      <w:r w:rsidRPr="009B7DFC">
        <w:rPr>
          <w:rFonts w:ascii="Times New Roman" w:hAnsi="Times New Roman" w:cs="Times New Roman"/>
          <w:sz w:val="28"/>
          <w:szCs w:val="28"/>
        </w:rPr>
        <w:t xml:space="preserve"> причи</w:t>
      </w:r>
      <w:r w:rsidR="00196835">
        <w:rPr>
          <w:rFonts w:ascii="Times New Roman" w:hAnsi="Times New Roman" w:cs="Times New Roman"/>
          <w:sz w:val="28"/>
          <w:szCs w:val="28"/>
        </w:rPr>
        <w:t>ной</w:t>
      </w:r>
      <w:r w:rsidRPr="009B7DFC">
        <w:rPr>
          <w:rFonts w:ascii="Times New Roman" w:hAnsi="Times New Roman" w:cs="Times New Roman"/>
          <w:sz w:val="28"/>
          <w:szCs w:val="28"/>
        </w:rPr>
        <w:t>, которую</w:t>
      </w:r>
      <w:r w:rsidR="00CE3C1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можно устранить с помощью соответствующего вмешательства.</w:t>
      </w:r>
      <w:r w:rsidR="00CE3C1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Гипертон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ческий криз –</w:t>
      </w:r>
      <w:r w:rsidR="00BE1EB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cостояние, вызванное значительным повышением АД,</w:t>
      </w:r>
      <w:r w:rsidR="00CE3C1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ассоц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ирующееся с ос</w:t>
      </w:r>
      <w:r w:rsidR="00196835">
        <w:rPr>
          <w:rFonts w:ascii="Times New Roman" w:hAnsi="Times New Roman" w:cs="Times New Roman"/>
          <w:sz w:val="28"/>
          <w:szCs w:val="28"/>
        </w:rPr>
        <w:t>трым поражением органов-мишеней</w:t>
      </w:r>
      <w:r w:rsidRPr="009B7DFC">
        <w:rPr>
          <w:rFonts w:ascii="Times New Roman" w:hAnsi="Times New Roman" w:cs="Times New Roman"/>
          <w:sz w:val="28"/>
          <w:szCs w:val="28"/>
        </w:rPr>
        <w:t>, нередко жизнеугрож</w:t>
      </w:r>
      <w:r w:rsidRPr="009B7DFC">
        <w:rPr>
          <w:rFonts w:ascii="Times New Roman" w:hAnsi="Times New Roman" w:cs="Times New Roman"/>
          <w:sz w:val="28"/>
          <w:szCs w:val="28"/>
        </w:rPr>
        <w:t>а</w:t>
      </w:r>
      <w:r w:rsidRPr="009B7DFC">
        <w:rPr>
          <w:rFonts w:ascii="Times New Roman" w:hAnsi="Times New Roman" w:cs="Times New Roman"/>
          <w:sz w:val="28"/>
          <w:szCs w:val="28"/>
        </w:rPr>
        <w:t>ющим,</w:t>
      </w:r>
      <w:r w:rsidR="00CE3C1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требующее немедленных квали</w:t>
      </w:r>
      <w:r w:rsidR="00196835">
        <w:rPr>
          <w:rFonts w:ascii="Times New Roman" w:hAnsi="Times New Roman" w:cs="Times New Roman"/>
          <w:sz w:val="28"/>
          <w:szCs w:val="28"/>
        </w:rPr>
        <w:t>фицированных действий</w:t>
      </w:r>
      <w:r w:rsidRPr="009B7DFC">
        <w:rPr>
          <w:rFonts w:ascii="Times New Roman" w:hAnsi="Times New Roman" w:cs="Times New Roman"/>
          <w:sz w:val="28"/>
          <w:szCs w:val="28"/>
        </w:rPr>
        <w:t>, направле</w:t>
      </w:r>
      <w:r w:rsidRPr="009B7DFC">
        <w:rPr>
          <w:rFonts w:ascii="Times New Roman" w:hAnsi="Times New Roman" w:cs="Times New Roman"/>
          <w:sz w:val="28"/>
          <w:szCs w:val="28"/>
        </w:rPr>
        <w:t>н</w:t>
      </w:r>
      <w:r w:rsidRPr="009B7DFC">
        <w:rPr>
          <w:rFonts w:ascii="Times New Roman" w:hAnsi="Times New Roman" w:cs="Times New Roman"/>
          <w:sz w:val="28"/>
          <w:szCs w:val="28"/>
        </w:rPr>
        <w:t>ных на снижение АД,</w:t>
      </w:r>
      <w:r w:rsidR="00CE3C1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обычно с помощью внутривен</w:t>
      </w:r>
      <w:r w:rsidR="00196835">
        <w:rPr>
          <w:rFonts w:ascii="Times New Roman" w:hAnsi="Times New Roman" w:cs="Times New Roman"/>
          <w:sz w:val="28"/>
          <w:szCs w:val="28"/>
        </w:rPr>
        <w:t>ной</w:t>
      </w:r>
      <w:r w:rsidRPr="009B7DFC">
        <w:rPr>
          <w:rFonts w:ascii="Times New Roman" w:hAnsi="Times New Roman" w:cs="Times New Roman"/>
          <w:sz w:val="28"/>
          <w:szCs w:val="28"/>
        </w:rPr>
        <w:t xml:space="preserve"> терапии</w:t>
      </w:r>
      <w:r w:rsidR="00196835">
        <w:rPr>
          <w:rFonts w:ascii="Times New Roman" w:hAnsi="Times New Roman" w:cs="Times New Roman"/>
          <w:sz w:val="28"/>
          <w:szCs w:val="28"/>
        </w:rPr>
        <w:t>.</w:t>
      </w:r>
    </w:p>
    <w:p w14:paraId="287F2401" w14:textId="2A1E177D" w:rsidR="003569B7" w:rsidRPr="004457CF" w:rsidRDefault="00E3441D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Toc69652804"/>
      <w:r w:rsidRPr="004457CF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E7101E" w:rsidRPr="004457C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C13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57CF">
        <w:rPr>
          <w:rFonts w:ascii="Times New Roman" w:hAnsi="Times New Roman" w:cs="Times New Roman"/>
          <w:b/>
          <w:bCs/>
          <w:sz w:val="28"/>
          <w:szCs w:val="28"/>
        </w:rPr>
        <w:t>Этиология и патогенез заболевания</w:t>
      </w:r>
      <w:r w:rsidR="00826A4D" w:rsidRPr="004457CF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19"/>
      <w:r w:rsidRPr="004457C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02C14141" w14:textId="2D34CD3F" w:rsidR="009D59E5" w:rsidRPr="008A1F25" w:rsidRDefault="000A171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 xml:space="preserve">Этиология АГ остается не до конца выясненной, но </w:t>
      </w:r>
      <w:r w:rsidR="00E3441D" w:rsidRPr="008A1F25">
        <w:rPr>
          <w:rFonts w:ascii="Times New Roman" w:hAnsi="Times New Roman" w:cs="Times New Roman"/>
          <w:sz w:val="28"/>
          <w:szCs w:val="28"/>
          <w:u w:val="single"/>
        </w:rPr>
        <w:t>выявлен ряд фа</w:t>
      </w:r>
      <w:r w:rsidR="00E3441D" w:rsidRPr="008A1F25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E3441D" w:rsidRPr="008A1F25">
        <w:rPr>
          <w:rFonts w:ascii="Times New Roman" w:hAnsi="Times New Roman" w:cs="Times New Roman"/>
          <w:sz w:val="28"/>
          <w:szCs w:val="28"/>
          <w:u w:val="single"/>
        </w:rPr>
        <w:t>торов тесно и независимо связанных с повышением АД:</w:t>
      </w:r>
    </w:p>
    <w:p w14:paraId="75E0E779" w14:textId="4392323F" w:rsidR="009D59E5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lastRenderedPageBreak/>
        <w:t>возраст – увеличение возраста ассоциировано с повышением ч</w:t>
      </w:r>
      <w:r w:rsidRPr="009B7DFC">
        <w:rPr>
          <w:rFonts w:ascii="Times New Roman" w:hAnsi="Times New Roman" w:cs="Times New Roman"/>
          <w:sz w:val="28"/>
          <w:szCs w:val="28"/>
        </w:rPr>
        <w:t>а</w:t>
      </w:r>
      <w:r w:rsidRPr="009B7DFC">
        <w:rPr>
          <w:rFonts w:ascii="Times New Roman" w:hAnsi="Times New Roman" w:cs="Times New Roman"/>
          <w:sz w:val="28"/>
          <w:szCs w:val="28"/>
        </w:rPr>
        <w:t>стоты АГ и уровня АД (прежде всего систолического);</w:t>
      </w:r>
    </w:p>
    <w:p w14:paraId="65C32E59" w14:textId="37376557" w:rsidR="009D59E5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 xml:space="preserve">избыточная масса тела и ожирение способствуют повышению АД; </w:t>
      </w:r>
    </w:p>
    <w:p w14:paraId="4E22EF5B" w14:textId="63377A11" w:rsidR="005701E1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наследственная предрасположенность – повышение АД встреч</w:t>
      </w:r>
      <w:r w:rsidRPr="009B7DFC">
        <w:rPr>
          <w:rFonts w:ascii="Times New Roman" w:hAnsi="Times New Roman" w:cs="Times New Roman"/>
          <w:sz w:val="28"/>
          <w:szCs w:val="28"/>
        </w:rPr>
        <w:t>а</w:t>
      </w:r>
      <w:r w:rsidRPr="009B7DFC">
        <w:rPr>
          <w:rFonts w:ascii="Times New Roman" w:hAnsi="Times New Roman" w:cs="Times New Roman"/>
          <w:sz w:val="28"/>
          <w:szCs w:val="28"/>
        </w:rPr>
        <w:t>ется приблизительно в 2 раза чаще среди лиц, у которых один или оба род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теля имели</w:t>
      </w:r>
      <w:r w:rsidR="00B14CF6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АГ</w:t>
      </w:r>
      <w:r w:rsidR="005701E1">
        <w:rPr>
          <w:rFonts w:ascii="Times New Roman" w:hAnsi="Times New Roman" w:cs="Times New Roman"/>
          <w:sz w:val="28"/>
          <w:szCs w:val="28"/>
        </w:rPr>
        <w:t>;</w:t>
      </w:r>
    </w:p>
    <w:p w14:paraId="62516AD2" w14:textId="6252D89B" w:rsidR="005701E1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избыточное потребление натрия (&gt;5 г/день);</w:t>
      </w:r>
    </w:p>
    <w:p w14:paraId="4FD8ED43" w14:textId="1F4CAADF" w:rsidR="005701E1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злоупотребление алкоголем;</w:t>
      </w:r>
    </w:p>
    <w:p w14:paraId="32D3DF51" w14:textId="5B43EA74" w:rsidR="007C6651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 xml:space="preserve">гиподинамия. </w:t>
      </w:r>
    </w:p>
    <w:p w14:paraId="4FACE2AF" w14:textId="3C8814D3" w:rsidR="00FD218E" w:rsidRPr="00693740" w:rsidRDefault="0069374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37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  <w:r w:rsidR="00E3441D" w:rsidRPr="006937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Стойкое и длительное повышение АД обусловлено изменен</w:t>
      </w:r>
      <w:r w:rsidR="00E3441D" w:rsidRPr="006937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="00E3441D" w:rsidRPr="006937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ем соотношения трех</w:t>
      </w:r>
      <w:r w:rsidR="00FD218E" w:rsidRPr="006937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3441D" w:rsidRPr="006937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гемодинамических показателей:</w:t>
      </w:r>
    </w:p>
    <w:p w14:paraId="534B414D" w14:textId="52EFA05D" w:rsidR="00FD218E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повышением общего периферического сосудистого сопротивл</w:t>
      </w:r>
      <w:r w:rsidRPr="009B7DFC">
        <w:rPr>
          <w:rFonts w:ascii="Times New Roman" w:hAnsi="Times New Roman" w:cs="Times New Roman"/>
          <w:sz w:val="28"/>
          <w:szCs w:val="28"/>
        </w:rPr>
        <w:t>е</w:t>
      </w:r>
      <w:r w:rsidRPr="009B7DFC">
        <w:rPr>
          <w:rFonts w:ascii="Times New Roman" w:hAnsi="Times New Roman" w:cs="Times New Roman"/>
          <w:sz w:val="28"/>
          <w:szCs w:val="28"/>
        </w:rPr>
        <w:t>ния (ОПСС);</w:t>
      </w:r>
    </w:p>
    <w:p w14:paraId="7EB247CF" w14:textId="4DE7E13B" w:rsidR="00FD218E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увеличением сердечного выброса (минутного объема);</w:t>
      </w:r>
    </w:p>
    <w:p w14:paraId="334DD61C" w14:textId="53B87F48" w:rsidR="00FD218E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увеличением объема циркулирующей крови (ОЦК).</w:t>
      </w:r>
    </w:p>
    <w:p w14:paraId="788153F1" w14:textId="10A22F76" w:rsidR="00B133A8" w:rsidRPr="008A1F25" w:rsidRDefault="00FC13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E3441D" w:rsidRPr="008A1F25">
        <w:rPr>
          <w:rFonts w:ascii="Times New Roman" w:hAnsi="Times New Roman" w:cs="Times New Roman"/>
          <w:b/>
          <w:bCs/>
          <w:sz w:val="28"/>
          <w:szCs w:val="28"/>
        </w:rPr>
        <w:t>Наиболее важными патогенетическими звеньями формир</w:t>
      </w:r>
      <w:r w:rsidR="00E3441D" w:rsidRPr="008A1F2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E3441D" w:rsidRPr="008A1F25">
        <w:rPr>
          <w:rFonts w:ascii="Times New Roman" w:hAnsi="Times New Roman" w:cs="Times New Roman"/>
          <w:b/>
          <w:bCs/>
          <w:sz w:val="28"/>
          <w:szCs w:val="28"/>
        </w:rPr>
        <w:t>вания и прогрессирования эссенциальной АГ (ГБ) являются:</w:t>
      </w:r>
    </w:p>
    <w:p w14:paraId="3CCDB1F9" w14:textId="76E470C1" w:rsidR="00B133A8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активация симпатоадреналовой системы (САС) (реализуется преимущественно</w:t>
      </w:r>
      <w:r w:rsidR="00B133A8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через</w:t>
      </w:r>
      <w:r w:rsidR="002926A6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альфа</w:t>
      </w:r>
      <w:r w:rsidR="00952D0B">
        <w:rPr>
          <w:rFonts w:ascii="Times New Roman" w:hAnsi="Times New Roman" w:cs="Times New Roman"/>
          <w:sz w:val="28"/>
          <w:szCs w:val="28"/>
        </w:rPr>
        <w:t>-</w:t>
      </w:r>
      <w:r w:rsidRPr="009B7DFC">
        <w:rPr>
          <w:rFonts w:ascii="Times New Roman" w:hAnsi="Times New Roman" w:cs="Times New Roman"/>
          <w:sz w:val="28"/>
          <w:szCs w:val="28"/>
        </w:rPr>
        <w:t xml:space="preserve"> и бета-адренорецепторы);</w:t>
      </w:r>
    </w:p>
    <w:p w14:paraId="67337727" w14:textId="68331024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активация ренин-ангиотензин-альдостероновой системы (РААС)</w:t>
      </w:r>
      <w:r w:rsidR="00302225">
        <w:rPr>
          <w:rFonts w:ascii="Times New Roman" w:hAnsi="Times New Roman" w:cs="Times New Roman"/>
          <w:sz w:val="28"/>
          <w:szCs w:val="28"/>
        </w:rPr>
        <w:t xml:space="preserve"> (</w:t>
      </w:r>
      <w:r w:rsidR="00772EC1">
        <w:rPr>
          <w:rFonts w:ascii="Times New Roman" w:hAnsi="Times New Roman" w:cs="Times New Roman"/>
          <w:sz w:val="28"/>
          <w:szCs w:val="28"/>
        </w:rPr>
        <w:t>см. рисунок</w:t>
      </w:r>
      <w:r w:rsidR="00657746">
        <w:rPr>
          <w:rFonts w:ascii="Times New Roman" w:hAnsi="Times New Roman" w:cs="Times New Roman"/>
          <w:sz w:val="28"/>
          <w:szCs w:val="28"/>
        </w:rPr>
        <w:t xml:space="preserve"> 1)</w:t>
      </w:r>
      <w:r w:rsidRPr="009B7DFC">
        <w:rPr>
          <w:rFonts w:ascii="Times New Roman" w:hAnsi="Times New Roman" w:cs="Times New Roman"/>
          <w:sz w:val="28"/>
          <w:szCs w:val="28"/>
        </w:rPr>
        <w:t>;</w:t>
      </w:r>
    </w:p>
    <w:p w14:paraId="16A89883" w14:textId="09FF28B2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нарушение мембранного транспорта катионов (Nа+, Са2+, К+);</w:t>
      </w:r>
    </w:p>
    <w:p w14:paraId="3F99EB1F" w14:textId="1CC8F28F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увеличение реабсорбции натрия в почках;</w:t>
      </w:r>
    </w:p>
    <w:p w14:paraId="2FBAB337" w14:textId="640E0CC6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дисфункция эндотелия с преобладанием продукции вазок</w:t>
      </w:r>
      <w:r w:rsidRPr="009B7DFC">
        <w:rPr>
          <w:rFonts w:ascii="Times New Roman" w:hAnsi="Times New Roman" w:cs="Times New Roman"/>
          <w:sz w:val="28"/>
          <w:szCs w:val="28"/>
        </w:rPr>
        <w:t>о</w:t>
      </w:r>
      <w:r w:rsidRPr="009B7DFC">
        <w:rPr>
          <w:rFonts w:ascii="Times New Roman" w:hAnsi="Times New Roman" w:cs="Times New Roman"/>
          <w:sz w:val="28"/>
          <w:szCs w:val="28"/>
        </w:rPr>
        <w:t>нстрикторных субстанций (тканевого ангиотензина-II, эндотелина) и сниж</w:t>
      </w:r>
      <w:r w:rsidRPr="009B7DFC">
        <w:rPr>
          <w:rFonts w:ascii="Times New Roman" w:hAnsi="Times New Roman" w:cs="Times New Roman"/>
          <w:sz w:val="28"/>
          <w:szCs w:val="28"/>
        </w:rPr>
        <w:t>е</w:t>
      </w:r>
      <w:r w:rsidRPr="009B7DFC">
        <w:rPr>
          <w:rFonts w:ascii="Times New Roman" w:hAnsi="Times New Roman" w:cs="Times New Roman"/>
          <w:sz w:val="28"/>
          <w:szCs w:val="28"/>
        </w:rPr>
        <w:t>нием выработки</w:t>
      </w:r>
      <w:r w:rsidR="00EB790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депрессорных соединений (брадикинина, NО, простацикл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на и др.);</w:t>
      </w:r>
    </w:p>
    <w:p w14:paraId="57FF7D64" w14:textId="0A0CE3F2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структурные изменения сосудистой стенки артерий мышечного и</w:t>
      </w:r>
      <w:r w:rsidR="00EB790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эластического типа, в том числе вследствие низкоинтенсивного неинфекц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онного</w:t>
      </w:r>
      <w:r w:rsidR="00EB7900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воспаления;</w:t>
      </w:r>
    </w:p>
    <w:p w14:paraId="26A63A0B" w14:textId="2B91707D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нарушение микроциркуляции;</w:t>
      </w:r>
    </w:p>
    <w:p w14:paraId="479C686E" w14:textId="05954062" w:rsidR="00EB7900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>нарушение барорецепторного звена системы центральной рег</w:t>
      </w:r>
      <w:r w:rsidRPr="009B7DFC">
        <w:rPr>
          <w:rFonts w:ascii="Times New Roman" w:hAnsi="Times New Roman" w:cs="Times New Roman"/>
          <w:sz w:val="28"/>
          <w:szCs w:val="28"/>
        </w:rPr>
        <w:t>у</w:t>
      </w:r>
      <w:r w:rsidRPr="009B7DFC">
        <w:rPr>
          <w:rFonts w:ascii="Times New Roman" w:hAnsi="Times New Roman" w:cs="Times New Roman"/>
          <w:sz w:val="28"/>
          <w:szCs w:val="28"/>
        </w:rPr>
        <w:t>ляции уровня АД;</w:t>
      </w:r>
    </w:p>
    <w:p w14:paraId="454D1B52" w14:textId="5C0E6AB7" w:rsidR="008A1F25" w:rsidRDefault="00E3441D" w:rsidP="006F6513">
      <w:pPr>
        <w:pStyle w:val="211"/>
        <w:numPr>
          <w:ilvl w:val="0"/>
          <w:numId w:val="6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DFC">
        <w:rPr>
          <w:rFonts w:ascii="Times New Roman" w:hAnsi="Times New Roman" w:cs="Times New Roman"/>
          <w:sz w:val="28"/>
          <w:szCs w:val="28"/>
        </w:rPr>
        <w:t xml:space="preserve">повышение жесткости крупных сосудов. </w:t>
      </w:r>
    </w:p>
    <w:p w14:paraId="3020CE17" w14:textId="758F1980" w:rsidR="00EA11E9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DD238D7" w14:textId="54DB54F7" w:rsidR="00EA11E9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D575ECB" w14:textId="1BDC9480" w:rsidR="00EA11E9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839A4A0" w14:textId="6B53C08C" w:rsidR="00EA11E9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0EB359" w14:textId="77777777" w:rsidR="00EA11E9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133FE22" w14:textId="02A925D6" w:rsidR="00EA11E9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E1D4129" w14:textId="77777777" w:rsidR="00EA11E9" w:rsidRPr="00190376" w:rsidRDefault="00EA11E9" w:rsidP="00EA11E9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4BA8E10" w14:textId="77777777" w:rsidR="00013812" w:rsidRPr="00CA7436" w:rsidRDefault="0001381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1. </w:t>
      </w:r>
      <w:r w:rsidRPr="00CA7436">
        <w:rPr>
          <w:rFonts w:ascii="Times New Roman" w:hAnsi="Times New Roman" w:cs="Times New Roman"/>
          <w:b/>
          <w:bCs/>
          <w:sz w:val="28"/>
          <w:szCs w:val="28"/>
        </w:rPr>
        <w:t>Роль ренин-ангиотензиновой системы в патогенезе ГБ.</w:t>
      </w:r>
    </w:p>
    <w:p w14:paraId="2F613C4C" w14:textId="40530434" w:rsidR="00013812" w:rsidRPr="00CA7436" w:rsidRDefault="0001381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51B80" w14:textId="15A702BD" w:rsidR="00013812" w:rsidRDefault="001C2ED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8762AFE" wp14:editId="4F182172">
                <wp:simplePos x="0" y="0"/>
                <wp:positionH relativeFrom="column">
                  <wp:posOffset>2000712</wp:posOffset>
                </wp:positionH>
                <wp:positionV relativeFrom="paragraph">
                  <wp:posOffset>51666</wp:posOffset>
                </wp:positionV>
                <wp:extent cx="1787236" cy="523471"/>
                <wp:effectExtent l="0" t="0" r="22860" b="10160"/>
                <wp:wrapNone/>
                <wp:docPr id="16" name="Блок-схема: альтернативный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6" cy="52347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EE56C" w14:textId="549899A7" w:rsidR="00EF4074" w:rsidRPr="00690892" w:rsidRDefault="00EF4074" w:rsidP="00690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20" w:name="_Hlk62308679"/>
                            <w:bookmarkStart w:id="21" w:name="_Hlk62308680"/>
                            <w:bookmarkStart w:id="22" w:name="_Hlk62308681"/>
                            <w:bookmarkStart w:id="23" w:name="_Hlk62308682"/>
                            <w:bookmarkStart w:id="24" w:name="_Hlk62308683"/>
                            <w:bookmarkStart w:id="25" w:name="_Hlk62308684"/>
                            <w:bookmarkStart w:id="26" w:name="_Hlk62308685"/>
                            <w:bookmarkStart w:id="27" w:name="_Hlk62308686"/>
                            <w:bookmarkStart w:id="28" w:name="_Hlk62308687"/>
                            <w:bookmarkStart w:id="29" w:name="_Hlk62308688"/>
                            <w:bookmarkStart w:id="30" w:name="_Hlk62308689"/>
                            <w:bookmarkStart w:id="31" w:name="_Hlk62308690"/>
                            <w:bookmarkStart w:id="32" w:name="_Hlk62308691"/>
                            <w:bookmarkStart w:id="33" w:name="_Hlk62308692"/>
                            <w:bookmarkStart w:id="34" w:name="_Hlk62310021"/>
                            <w:bookmarkStart w:id="35" w:name="_Hlk62310022"/>
                            <w:bookmarkStart w:id="36" w:name="_Hlk62310023"/>
                            <w:bookmarkStart w:id="37" w:name="_Hlk62310024"/>
                            <w:bookmarkStart w:id="38" w:name="_Hlk62310025"/>
                            <w:bookmarkStart w:id="39" w:name="_Hlk62310026"/>
                            <w:bookmarkStart w:id="40" w:name="_Hlk62310027"/>
                            <w:bookmarkStart w:id="41" w:name="_Hlk62310028"/>
                            <w:bookmarkStart w:id="42" w:name="_Hlk62310030"/>
                            <w:bookmarkStart w:id="43" w:name="_Hlk62310031"/>
                            <w:r w:rsidRPr="006908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Ангиотензиноген</w:t>
                            </w:r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762AF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6" o:spid="_x0000_s1026" type="#_x0000_t176" style="position:absolute;left:0;text-align:left;margin-left:157.55pt;margin-top:4.05pt;width:140.75pt;height:41.2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" fillcolor="white [3212]" strokecolor="#1f120e [1604]" strokeweight="2pt">
                <v:textbox>
                  <w:txbxContent>
                    <w:p w14:paraId="717EE56C" w14:textId="549899A7" w:rsidR="00EF4074" w:rsidRPr="00690892" w:rsidRDefault="00EF4074" w:rsidP="006908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43" w:name="_Hlk62308679"/>
                      <w:bookmarkStart w:id="44" w:name="_Hlk62308680"/>
                      <w:bookmarkStart w:id="45" w:name="_Hlk62308681"/>
                      <w:bookmarkStart w:id="46" w:name="_Hlk62308682"/>
                      <w:bookmarkStart w:id="47" w:name="_Hlk62308683"/>
                      <w:bookmarkStart w:id="48" w:name="_Hlk62308684"/>
                      <w:bookmarkStart w:id="49" w:name="_Hlk62308685"/>
                      <w:bookmarkStart w:id="50" w:name="_Hlk62308686"/>
                      <w:bookmarkStart w:id="51" w:name="_Hlk62308687"/>
                      <w:bookmarkStart w:id="52" w:name="_Hlk62308688"/>
                      <w:bookmarkStart w:id="53" w:name="_Hlk62308689"/>
                      <w:bookmarkStart w:id="54" w:name="_Hlk62308690"/>
                      <w:bookmarkStart w:id="55" w:name="_Hlk62308691"/>
                      <w:bookmarkStart w:id="56" w:name="_Hlk62308692"/>
                      <w:bookmarkStart w:id="57" w:name="_Hlk62310021"/>
                      <w:bookmarkStart w:id="58" w:name="_Hlk62310022"/>
                      <w:bookmarkStart w:id="59" w:name="_Hlk62310023"/>
                      <w:bookmarkStart w:id="60" w:name="_Hlk62310024"/>
                      <w:bookmarkStart w:id="61" w:name="_Hlk62310025"/>
                      <w:bookmarkStart w:id="62" w:name="_Hlk62310026"/>
                      <w:bookmarkStart w:id="63" w:name="_Hlk62310027"/>
                      <w:bookmarkStart w:id="64" w:name="_Hlk62310028"/>
                      <w:bookmarkStart w:id="65" w:name="_Hlk62310030"/>
                      <w:bookmarkStart w:id="66" w:name="_Hlk62310031"/>
                      <w:r w:rsidRPr="006908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Ангиотензиноген</w:t>
                      </w:r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</w:p>
                  </w:txbxContent>
                </v:textbox>
              </v:shape>
            </w:pict>
          </mc:Fallback>
        </mc:AlternateContent>
      </w:r>
    </w:p>
    <w:p w14:paraId="3E1954A7" w14:textId="7154CBB4" w:rsidR="00013812" w:rsidRDefault="00CA743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F66C7D1" wp14:editId="030847B5">
                <wp:simplePos x="0" y="0"/>
                <wp:positionH relativeFrom="column">
                  <wp:posOffset>64770</wp:posOffset>
                </wp:positionH>
                <wp:positionV relativeFrom="paragraph">
                  <wp:posOffset>5080</wp:posOffset>
                </wp:positionV>
                <wp:extent cx="1578610" cy="507076"/>
                <wp:effectExtent l="0" t="0" r="21590" b="26670"/>
                <wp:wrapNone/>
                <wp:docPr id="34" name="Блок-схема: знак заверше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507076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DF7342" w14:textId="28EC97C3" w:rsidR="00EF4074" w:rsidRPr="00CA7436" w:rsidRDefault="00EF4074" w:rsidP="00CA7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7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Ренин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66C7D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34" o:spid="_x0000_s1027" type="#_x0000_t116" style="position:absolute;left:0;text-align:left;margin-left:5.1pt;margin-top:.4pt;width:124.3pt;height:39.9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" fillcolor="window" strokecolor="#2c1812" strokeweight="2pt">
                <v:textbox>
                  <w:txbxContent>
                    <w:p w14:paraId="0BDF7342" w14:textId="28EC97C3" w:rsidR="00EF4074" w:rsidRPr="00CA7436" w:rsidRDefault="00EF4074" w:rsidP="00CA743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74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Ренин</w:t>
                      </w:r>
                    </w:p>
                  </w:txbxContent>
                </v:textbox>
              </v:shape>
            </w:pict>
          </mc:Fallback>
        </mc:AlternateContent>
      </w:r>
      <w:r w:rsidR="0069089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0E6F5B3" wp14:editId="6FC7EAE5">
                <wp:simplePos x="0" y="0"/>
                <wp:positionH relativeFrom="column">
                  <wp:posOffset>1576763</wp:posOffset>
                </wp:positionH>
                <wp:positionV relativeFrom="paragraph">
                  <wp:posOffset>24188</wp:posOffset>
                </wp:positionV>
                <wp:extent cx="440574" cy="415290"/>
                <wp:effectExtent l="0" t="19050" r="36195" b="41910"/>
                <wp:wrapNone/>
                <wp:docPr id="39" name="Стрелка: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74" cy="415290"/>
                        </a:xfrm>
                        <a:prstGeom prst="rightArrow">
                          <a:avLst>
                            <a:gd name="adj1" fmla="val 37990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4AD6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9" o:spid="_x0000_s1026" type="#_x0000_t13" style="position:absolute;margin-left:124.15pt;margin-top:1.9pt;width:34.7pt;height:32.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" adj="11420,6697" fillcolor="white [3212]" strokecolor="#1f120e [1604]" strokeweight="2pt"/>
            </w:pict>
          </mc:Fallback>
        </mc:AlternateContent>
      </w:r>
      <w:r w:rsidR="0001381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C2EDD">
        <w:rPr>
          <w:rFonts w:ascii="Times New Roman" w:hAnsi="Times New Roman" w:cs="Times New Roman"/>
          <w:sz w:val="28"/>
          <w:szCs w:val="28"/>
        </w:rPr>
        <w:t xml:space="preserve">   </w:t>
      </w:r>
      <w:r w:rsidR="00013812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85FDD05" w14:textId="7CE0B5FF" w:rsidR="00013812" w:rsidRDefault="001C2ED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E6C9DF7" wp14:editId="638B46A7">
                <wp:simplePos x="0" y="0"/>
                <wp:positionH relativeFrom="column">
                  <wp:posOffset>2465763</wp:posOffset>
                </wp:positionH>
                <wp:positionV relativeFrom="paragraph">
                  <wp:posOffset>199390</wp:posOffset>
                </wp:positionV>
                <wp:extent cx="448310" cy="374072"/>
                <wp:effectExtent l="0" t="0" r="27940" b="45085"/>
                <wp:wrapNone/>
                <wp:docPr id="23" name="Стрелка: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74072"/>
                        </a:xfrm>
                        <a:prstGeom prst="downArrow">
                          <a:avLst>
                            <a:gd name="adj1" fmla="val 100000"/>
                            <a:gd name="adj2" fmla="val 427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E0DF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3" o:spid="_x0000_s1026" type="#_x0000_t67" style="position:absolute;margin-left:194.15pt;margin-top:15.7pt;width:35.3pt;height:29.4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" adj="12372,0" fillcolor="white [3212]" strokecolor="#1f120e [1604]" strokeweight="2pt"/>
            </w:pict>
          </mc:Fallback>
        </mc:AlternateContent>
      </w:r>
    </w:p>
    <w:p w14:paraId="5EE12838" w14:textId="4DE94361" w:rsidR="00013812" w:rsidRDefault="001C2ED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14:paraId="08D1D4D6" w14:textId="25C02EF5" w:rsidR="004563B3" w:rsidRDefault="00CA743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3526AEF" wp14:editId="22A1AA86">
                <wp:simplePos x="0" y="0"/>
                <wp:positionH relativeFrom="column">
                  <wp:posOffset>24765</wp:posOffset>
                </wp:positionH>
                <wp:positionV relativeFrom="paragraph">
                  <wp:posOffset>100965</wp:posOffset>
                </wp:positionV>
                <wp:extent cx="767080" cy="1413163"/>
                <wp:effectExtent l="0" t="0" r="13970" b="15875"/>
                <wp:wrapNone/>
                <wp:docPr id="35" name="Блок-схема: знак заверше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413163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972C0B" w14:textId="0A624126" w:rsidR="00EF4074" w:rsidRPr="00D000C2" w:rsidRDefault="00EF4074" w:rsidP="00CA7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Разр</w:t>
                            </w: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шение брад</w:t>
                            </w: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кинина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26AEF" id="Блок-схема: знак завершения 35" o:spid="_x0000_s1028" type="#_x0000_t116" style="position:absolute;left:0;text-align:left;margin-left:1.95pt;margin-top:7.95pt;width:60.4pt;height:111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" fillcolor="window" strokecolor="#2c1812" strokeweight="2pt">
                <v:textbox>
                  <w:txbxContent>
                    <w:p w14:paraId="6E972C0B" w14:textId="0A624126" w:rsidR="00EF4074" w:rsidRPr="00D000C2" w:rsidRDefault="00EF4074" w:rsidP="00CA74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Разрушение брадикинина </w:t>
                      </w:r>
                    </w:p>
                  </w:txbxContent>
                </v:textbox>
              </v:shape>
            </w:pict>
          </mc:Fallback>
        </mc:AlternateContent>
      </w:r>
    </w:p>
    <w:p w14:paraId="2F5D508D" w14:textId="1EA465D9" w:rsidR="00013812" w:rsidRDefault="006908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E2275F0" wp14:editId="516626A2">
                <wp:simplePos x="0" y="0"/>
                <wp:positionH relativeFrom="column">
                  <wp:posOffset>795366</wp:posOffset>
                </wp:positionH>
                <wp:positionV relativeFrom="paragraph">
                  <wp:posOffset>550545</wp:posOffset>
                </wp:positionV>
                <wp:extent cx="257695" cy="356870"/>
                <wp:effectExtent l="0" t="0" r="28575" b="24130"/>
                <wp:wrapNone/>
                <wp:docPr id="41" name="Стрелка: вле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5" cy="35687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7846D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41" o:spid="_x0000_s1026" type="#_x0000_t66" style="position:absolute;margin-left:62.65pt;margin-top:43.35pt;width:20.3pt;height:28.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" adj="10800" fillcolor="white [3212]" strokecolor="#2c1812" strokeweight="2pt"/>
            </w:pict>
          </mc:Fallback>
        </mc:AlternateContent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E5304">
        <w:rPr>
          <w:rFonts w:ascii="Times New Roman" w:hAnsi="Times New Roman" w:cs="Times New Roman"/>
          <w:sz w:val="28"/>
          <w:szCs w:val="28"/>
        </w:rPr>
        <w:t xml:space="preserve">    </w:t>
      </w:r>
      <w:r w:rsidR="001C2EDD">
        <w:rPr>
          <w:rFonts w:ascii="Times New Roman" w:hAnsi="Times New Roman" w:cs="Times New Roman"/>
          <w:sz w:val="28"/>
          <w:szCs w:val="28"/>
        </w:rPr>
        <w:t xml:space="preserve"> </w:t>
      </w:r>
      <w:r w:rsidR="00CE5304">
        <w:rPr>
          <w:rFonts w:ascii="Times New Roman" w:hAnsi="Times New Roman" w:cs="Times New Roman"/>
          <w:noProof/>
          <w:sz w:val="28"/>
          <w:szCs w:val="28"/>
        </w:rPr>
        <w:t>Ангиотензин</w:t>
      </w:r>
      <w:r w:rsidR="001C2EDD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9515868" w14:textId="3452B1FE" w:rsidR="001C2EDD" w:rsidRDefault="00FD15D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2D3B572" wp14:editId="5EC829E6">
                <wp:simplePos x="0" y="0"/>
                <wp:positionH relativeFrom="column">
                  <wp:posOffset>3880485</wp:posOffset>
                </wp:positionH>
                <wp:positionV relativeFrom="paragraph">
                  <wp:posOffset>6350</wp:posOffset>
                </wp:positionV>
                <wp:extent cx="389255" cy="1318260"/>
                <wp:effectExtent l="0" t="0" r="10795" b="15240"/>
                <wp:wrapNone/>
                <wp:docPr id="46" name="Правая фигурная скоб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13182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302CF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6" o:spid="_x0000_s1026" type="#_x0000_t88" style="position:absolute;margin-left:305.55pt;margin-top:.5pt;width:30.65pt;height:103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" adj="531" strokecolor="#3b231b [3044]"/>
            </w:pict>
          </mc:Fallback>
        </mc:AlternateContent>
      </w:r>
      <w:r w:rsidR="00C41C1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9406C47" wp14:editId="2A4CF941">
                <wp:simplePos x="0" y="0"/>
                <wp:positionH relativeFrom="column">
                  <wp:posOffset>3357649</wp:posOffset>
                </wp:positionH>
                <wp:positionV relativeFrom="paragraph">
                  <wp:posOffset>279746</wp:posOffset>
                </wp:positionV>
                <wp:extent cx="656705" cy="357447"/>
                <wp:effectExtent l="0" t="0" r="10160" b="24130"/>
                <wp:wrapNone/>
                <wp:docPr id="38" name="Стрелка: вле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05" cy="357447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5B0CC" id="Стрелка: влево 38" o:spid="_x0000_s1026" type="#_x0000_t66" style="position:absolute;margin-left:264.4pt;margin-top:22.05pt;width:51.7pt;height:28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" adj="5878" fillcolor="white [3212]" strokecolor="#1f120e [1604]" strokeweight="2pt"/>
            </w:pict>
          </mc:Fallback>
        </mc:AlternateContent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563B3">
        <w:rPr>
          <w:rFonts w:ascii="Times New Roman" w:hAnsi="Times New Roman" w:cs="Times New Roman"/>
          <w:sz w:val="28"/>
          <w:szCs w:val="28"/>
        </w:rPr>
        <w:t xml:space="preserve">     </w:t>
      </w:r>
      <w:r w:rsidR="00CE530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5304" w:rsidRPr="00CE5304">
        <w:rPr>
          <w:rFonts w:ascii="Times New Roman" w:hAnsi="Times New Roman" w:cs="Times New Roman"/>
          <w:noProof/>
          <w:sz w:val="28"/>
          <w:szCs w:val="28"/>
        </w:rPr>
        <w:t>АПФ</w:t>
      </w:r>
      <w:r w:rsidR="001C2EDD">
        <w:rPr>
          <w:rFonts w:ascii="Times New Roman" w:hAnsi="Times New Roman" w:cs="Times New Roman"/>
          <w:sz w:val="28"/>
          <w:szCs w:val="28"/>
        </w:rPr>
        <w:t xml:space="preserve">   </w:t>
      </w:r>
      <w:r w:rsidR="00677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CD17" wp14:editId="1CF4BEC9">
            <wp:extent cx="531725" cy="47942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6" cy="50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5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DD7C5" wp14:editId="0B4B946B">
            <wp:extent cx="468879" cy="678180"/>
            <wp:effectExtent l="0" t="0" r="762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3" cy="70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E5304">
        <w:rPr>
          <w:rFonts w:ascii="Times New Roman" w:hAnsi="Times New Roman" w:cs="Times New Roman"/>
          <w:sz w:val="28"/>
          <w:szCs w:val="28"/>
        </w:rPr>
        <w:t>Тканевые химазы</w:t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3E46E7BC" w14:textId="7F47E152" w:rsidR="00013812" w:rsidRDefault="001C2ED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E5304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304">
        <w:rPr>
          <w:rFonts w:ascii="Times New Roman" w:hAnsi="Times New Roman" w:cs="Times New Roman"/>
          <w:noProof/>
          <w:sz w:val="28"/>
          <w:szCs w:val="28"/>
        </w:rPr>
        <w:t>Ангиотензин Ⅱ</w:t>
      </w:r>
      <w:r w:rsidR="00FD1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16ECD" wp14:editId="398A95EB">
            <wp:extent cx="682625" cy="384175"/>
            <wp:effectExtent l="0" t="0" r="3175" b="0"/>
            <wp:docPr id="61450" name="Рисунок 6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978DF" w14:textId="1E88A23C" w:rsidR="001C2EDD" w:rsidRDefault="00CE530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36785DD" wp14:editId="5CC173AC">
                <wp:simplePos x="0" y="0"/>
                <wp:positionH relativeFrom="column">
                  <wp:posOffset>3660140</wp:posOffset>
                </wp:positionH>
                <wp:positionV relativeFrom="paragraph">
                  <wp:posOffset>363855</wp:posOffset>
                </wp:positionV>
                <wp:extent cx="1157086" cy="423949"/>
                <wp:effectExtent l="0" t="0" r="24130" b="14605"/>
                <wp:wrapNone/>
                <wp:docPr id="47" name="Стрелка: изогнутая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086" cy="423949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F7BB3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Стрелка: изогнутая вниз 47" o:spid="_x0000_s1026" type="#_x0000_t105" style="position:absolute;margin-left:288.2pt;margin-top:28.65pt;width:91.1pt;height:33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" adj="17643,20611,16200" filled="f" strokecolor="#1f120e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E3196A1" wp14:editId="6D83824F">
                <wp:simplePos x="0" y="0"/>
                <wp:positionH relativeFrom="column">
                  <wp:posOffset>1643265</wp:posOffset>
                </wp:positionH>
                <wp:positionV relativeFrom="paragraph">
                  <wp:posOffset>232756</wp:posOffset>
                </wp:positionV>
                <wp:extent cx="863657" cy="356870"/>
                <wp:effectExtent l="0" t="0" r="12700" b="24130"/>
                <wp:wrapNone/>
                <wp:docPr id="43" name="Стрелка: вле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57" cy="356870"/>
                        </a:xfrm>
                        <a:prstGeom prst="leftArrow">
                          <a:avLst/>
                        </a:prstGeom>
                        <a:noFill/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AADD41" id="Стрелка: влево 43" o:spid="_x0000_s1026" type="#_x0000_t66" style="position:absolute;margin-left:129.4pt;margin-top:18.35pt;width:68pt;height:28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" adj="4463" filled="f" strokecolor="#2c1812" strokeweight="2pt"/>
            </w:pict>
          </mc:Fallback>
        </mc:AlternateContent>
      </w:r>
      <w:r w:rsidR="00CA74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3EEB595" wp14:editId="692B01D7">
                <wp:simplePos x="0" y="0"/>
                <wp:positionH relativeFrom="column">
                  <wp:posOffset>-2655</wp:posOffset>
                </wp:positionH>
                <wp:positionV relativeFrom="paragraph">
                  <wp:posOffset>7793</wp:posOffset>
                </wp:positionV>
                <wp:extent cx="1578610" cy="1047404"/>
                <wp:effectExtent l="0" t="0" r="21590" b="19685"/>
                <wp:wrapNone/>
                <wp:docPr id="32" name="Блок-схема: знак заверше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047404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85B376" w14:textId="369BC133" w:rsidR="00EF4074" w:rsidRPr="00D000C2" w:rsidRDefault="00EF4074" w:rsidP="00CA7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Активация симп</w:t>
                            </w: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тоадреналовой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EB595" id="Блок-схема: знак завершения 32" o:spid="_x0000_s1029" type="#_x0000_t116" style="position:absolute;left:0;text-align:left;margin-left:-.2pt;margin-top:.6pt;width:124.3pt;height:82.4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" fillcolor="window" strokecolor="#2c1812" strokeweight="2pt">
                <v:textbox>
                  <w:txbxContent>
                    <w:p w14:paraId="4885B376" w14:textId="369BC133" w:rsidR="00EF4074" w:rsidRPr="00D000C2" w:rsidRDefault="00EF4074" w:rsidP="00CA74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Активация симпатоадреналовой системы</w:t>
                      </w:r>
                    </w:p>
                  </w:txbxContent>
                </v:textbox>
              </v:shape>
            </w:pict>
          </mc:Fallback>
        </mc:AlternateContent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1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A0963" wp14:editId="050B20E7">
            <wp:extent cx="467639" cy="74866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8" cy="837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E9D7D" w14:textId="02DC7E2C" w:rsidR="00013812" w:rsidRDefault="001C2ED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E5304">
        <w:rPr>
          <w:rFonts w:ascii="Times New Roman" w:hAnsi="Times New Roman" w:cs="Times New Roman"/>
          <w:noProof/>
          <w:sz w:val="28"/>
          <w:szCs w:val="28"/>
        </w:rPr>
        <w:t>Рецепторы ангиотензина Ⅱ</w:t>
      </w:r>
    </w:p>
    <w:p w14:paraId="174F858C" w14:textId="51B1EB6C" w:rsidR="00C41C17" w:rsidRDefault="00C41C1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CFF0832" wp14:editId="3E34F8F7">
                <wp:simplePos x="0" y="0"/>
                <wp:positionH relativeFrom="column">
                  <wp:posOffset>4078894</wp:posOffset>
                </wp:positionH>
                <wp:positionV relativeFrom="paragraph">
                  <wp:posOffset>12007</wp:posOffset>
                </wp:positionV>
                <wp:extent cx="706581" cy="357447"/>
                <wp:effectExtent l="0" t="0" r="55880" b="6223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581" cy="3574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2878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321.15pt;margin-top:.95pt;width:55.65pt;height:28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" strokecolor="#3b231b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BA12729" wp14:editId="2AAA7173">
                <wp:simplePos x="0" y="0"/>
                <wp:positionH relativeFrom="column">
                  <wp:posOffset>1598237</wp:posOffset>
                </wp:positionH>
                <wp:positionV relativeFrom="paragraph">
                  <wp:posOffset>36945</wp:posOffset>
                </wp:positionV>
                <wp:extent cx="1142308" cy="797445"/>
                <wp:effectExtent l="38100" t="0" r="20320" b="603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308" cy="797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60808" id="Прямая со стрелкой 45" o:spid="_x0000_s1026" type="#_x0000_t32" style="position:absolute;margin-left:125.85pt;margin-top:2.9pt;width:89.95pt;height:62.8p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" strokecolor="#3b231b [3044]">
                <v:stroke endarrow="block"/>
              </v:shape>
            </w:pict>
          </mc:Fallback>
        </mc:AlternateContent>
      </w:r>
      <w:r w:rsidR="00CA74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C85F6B8" wp14:editId="5657972E">
                <wp:simplePos x="0" y="0"/>
                <wp:positionH relativeFrom="column">
                  <wp:posOffset>-2655</wp:posOffset>
                </wp:positionH>
                <wp:positionV relativeFrom="paragraph">
                  <wp:posOffset>401954</wp:posOffset>
                </wp:positionV>
                <wp:extent cx="1578610" cy="1313411"/>
                <wp:effectExtent l="0" t="0" r="21590" b="20320"/>
                <wp:wrapNone/>
                <wp:docPr id="33" name="Блок-схема: знак заверше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313411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8733A9" w14:textId="55BD3325" w:rsidR="00EF4074" w:rsidRPr="00D000C2" w:rsidRDefault="00EF4074" w:rsidP="00CA7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Вазоконстрикция, стимуляция роста гладкомышечных клеток сосудов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85F6B8" id="Блок-схема: знак завершения 33" o:spid="_x0000_s1030" type="#_x0000_t116" style="position:absolute;left:0;text-align:left;margin-left:-.2pt;margin-top:31.65pt;width:124.3pt;height:103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" fillcolor="window" strokecolor="#2c1812" strokeweight="2pt">
                <v:textbox>
                  <w:txbxContent>
                    <w:p w14:paraId="568733A9" w14:textId="55BD3325" w:rsidR="00EF4074" w:rsidRPr="00D000C2" w:rsidRDefault="00EF4074" w:rsidP="00CA74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Вазоконстрикция, стимуляция роста гладкомышечных клеток сосудов</w:t>
                      </w:r>
                    </w:p>
                  </w:txbxContent>
                </v:textbox>
              </v:shape>
            </w:pict>
          </mc:Fallback>
        </mc:AlternateContent>
      </w:r>
      <w:r w:rsidR="001C2E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EE63B" wp14:editId="339D6568">
            <wp:extent cx="469265" cy="523701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0" cy="53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Гипертрофия</w:t>
      </w:r>
    </w:p>
    <w:p w14:paraId="60F7DAE3" w14:textId="213532C9" w:rsidR="00013812" w:rsidRDefault="00C41C1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1C2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Стимуляция выработки      кардиомиоц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тов  </w:t>
      </w:r>
    </w:p>
    <w:p w14:paraId="11A10DF2" w14:textId="5AEBC018" w:rsidR="00C41C17" w:rsidRDefault="00C41C1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альдостерона и антидиуретического </w:t>
      </w:r>
    </w:p>
    <w:p w14:paraId="22216BCD" w14:textId="7160382A" w:rsidR="00C41C17" w:rsidRDefault="00C41C1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гормона</w:t>
      </w:r>
    </w:p>
    <w:p w14:paraId="7F120725" w14:textId="77777777" w:rsidR="00EB7900" w:rsidRDefault="00EB79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BEC7B9" w14:textId="77777777" w:rsidR="007F11A2" w:rsidRDefault="007F11A2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9FFDF" w14:textId="0D505348" w:rsidR="006C3E18" w:rsidRPr="004457CF" w:rsidRDefault="00E3441D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69652805"/>
      <w:r w:rsidRPr="004457CF"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E7101E" w:rsidRPr="004457C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457CF">
        <w:rPr>
          <w:rFonts w:ascii="Times New Roman" w:hAnsi="Times New Roman" w:cs="Times New Roman"/>
          <w:b/>
          <w:bCs/>
          <w:sz w:val="28"/>
          <w:szCs w:val="28"/>
        </w:rPr>
        <w:t xml:space="preserve"> Эпидемиология заболевания</w:t>
      </w:r>
      <w:r w:rsidR="00826A4D" w:rsidRPr="004457CF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44"/>
    </w:p>
    <w:p w14:paraId="7D51CAEB" w14:textId="74435ED2" w:rsidR="0071549C" w:rsidRDefault="00E3441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Hlk62645679"/>
      <w:r w:rsidRPr="009B7DFC">
        <w:rPr>
          <w:rFonts w:ascii="Times New Roman" w:hAnsi="Times New Roman" w:cs="Times New Roman"/>
          <w:sz w:val="28"/>
          <w:szCs w:val="28"/>
        </w:rPr>
        <w:t>Распространенность АГ среди взрослого населения составляет 30–45%</w:t>
      </w:r>
      <w:r w:rsidR="0078628C">
        <w:rPr>
          <w:rFonts w:ascii="Times New Roman" w:hAnsi="Times New Roman" w:cs="Times New Roman"/>
          <w:sz w:val="28"/>
          <w:szCs w:val="28"/>
        </w:rPr>
        <w:t>, она</w:t>
      </w:r>
      <w:r w:rsidRPr="009B7DFC">
        <w:rPr>
          <w:rFonts w:ascii="Times New Roman" w:hAnsi="Times New Roman" w:cs="Times New Roman"/>
          <w:sz w:val="28"/>
          <w:szCs w:val="28"/>
        </w:rPr>
        <w:t xml:space="preserve"> не зависит от уровня дохода и одинакова в странах с низким,</w:t>
      </w:r>
      <w:r w:rsidR="00AB4BB9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средним и высоким уровнями дохода. В российской популяции среди мужчин в во</w:t>
      </w:r>
      <w:r w:rsidRPr="009B7DFC">
        <w:rPr>
          <w:rFonts w:ascii="Times New Roman" w:hAnsi="Times New Roman" w:cs="Times New Roman"/>
          <w:sz w:val="28"/>
          <w:szCs w:val="28"/>
        </w:rPr>
        <w:t>з</w:t>
      </w:r>
      <w:r w:rsidRPr="009B7DFC">
        <w:rPr>
          <w:rFonts w:ascii="Times New Roman" w:hAnsi="Times New Roman" w:cs="Times New Roman"/>
          <w:sz w:val="28"/>
          <w:szCs w:val="28"/>
        </w:rPr>
        <w:t>расте 25</w:t>
      </w:r>
      <w:r w:rsidR="002926A6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-65 лет распространенность АГ несколько выше (в некоторых рег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онах она</w:t>
      </w:r>
      <w:r w:rsidR="00877D94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достигает 47%), тогда как среди женщин распространенность АГ – около 40%.</w:t>
      </w:r>
      <w:r w:rsidR="00877D94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 xml:space="preserve">Распространенность АГ увеличивается с возрастом, достигая 60% и выше у лиц старше 60 лет. </w:t>
      </w:r>
      <w:bookmarkEnd w:id="45"/>
      <w:r w:rsidRPr="009B7DFC">
        <w:rPr>
          <w:rFonts w:ascii="Times New Roman" w:hAnsi="Times New Roman" w:cs="Times New Roman"/>
          <w:sz w:val="28"/>
          <w:szCs w:val="28"/>
        </w:rPr>
        <w:t>Поскольку наблюдаемое увеличение продолж</w:t>
      </w:r>
      <w:r w:rsidRPr="009B7DFC">
        <w:rPr>
          <w:rFonts w:ascii="Times New Roman" w:hAnsi="Times New Roman" w:cs="Times New Roman"/>
          <w:sz w:val="28"/>
          <w:szCs w:val="28"/>
        </w:rPr>
        <w:t>и</w:t>
      </w:r>
      <w:r w:rsidRPr="009B7DFC">
        <w:rPr>
          <w:rFonts w:ascii="Times New Roman" w:hAnsi="Times New Roman" w:cs="Times New Roman"/>
          <w:sz w:val="28"/>
          <w:szCs w:val="28"/>
        </w:rPr>
        <w:t>тельности жизни сопровождается</w:t>
      </w:r>
      <w:r w:rsidR="00877D94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постарением населения и, соответственно, увеличением количества малоподвижных</w:t>
      </w:r>
      <w:r w:rsidR="00877D94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пациентов с избыточной массой тела, прогнозируется, что распространенность АГ будет</w:t>
      </w:r>
      <w:r w:rsidR="00877D94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расти во всем мире. Согласно прогнозу, к 2025 году число пациентов АГ увеличится на</w:t>
      </w:r>
      <w:r w:rsidR="00877D94">
        <w:rPr>
          <w:rFonts w:ascii="Times New Roman" w:hAnsi="Times New Roman" w:cs="Times New Roman"/>
          <w:sz w:val="28"/>
          <w:szCs w:val="28"/>
        </w:rPr>
        <w:t xml:space="preserve"> </w:t>
      </w:r>
      <w:r w:rsidRPr="009B7DFC">
        <w:rPr>
          <w:rFonts w:ascii="Times New Roman" w:hAnsi="Times New Roman" w:cs="Times New Roman"/>
          <w:sz w:val="28"/>
          <w:szCs w:val="28"/>
        </w:rPr>
        <w:t>15–20% и достигнет почти 1,5 миллиардов</w:t>
      </w:r>
      <w:r w:rsidR="00877D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F378AF" w14:textId="3675EAB6" w:rsidR="00D55A04" w:rsidRDefault="0071549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АГ является ведущим фактором риска развития сердечно-сосудистых (инфаркт миокарда, инсульт, ишемическая болезнь сердца (ИБС), хронич</w:t>
      </w:r>
      <w:r w:rsidR="00E3441D" w:rsidRPr="009B7DFC">
        <w:rPr>
          <w:rFonts w:ascii="Times New Roman" w:hAnsi="Times New Roman" w:cs="Times New Roman"/>
          <w:sz w:val="28"/>
          <w:szCs w:val="28"/>
        </w:rPr>
        <w:t>е</w:t>
      </w:r>
      <w:r w:rsidR="00E3441D" w:rsidRPr="009B7DFC">
        <w:rPr>
          <w:rFonts w:ascii="Times New Roman" w:hAnsi="Times New Roman" w:cs="Times New Roman"/>
          <w:sz w:val="28"/>
          <w:szCs w:val="28"/>
        </w:rPr>
        <w:t>ская сердечная недостаточность), цереброваскулярных (ишемический или геморрагический инсульт,</w:t>
      </w:r>
      <w:r w:rsidR="00D11A40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транзиторная ишемическая атака) и почечных (хроническая болезнь почек (ХБП)) заболеваний</w:t>
      </w:r>
      <w:r w:rsidR="00D11A40">
        <w:rPr>
          <w:rFonts w:ascii="Times New Roman" w:hAnsi="Times New Roman" w:cs="Times New Roman"/>
          <w:sz w:val="28"/>
          <w:szCs w:val="28"/>
        </w:rPr>
        <w:t>.</w:t>
      </w:r>
      <w:r w:rsidR="0078628C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Повышенное АД является основным фактором развития преждевременной смерти</w:t>
      </w:r>
      <w:r w:rsidR="00D11A40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и причиной почти 10 миллионов смертей и более чем 200 миллионов случаев инвалидности в мире.</w:t>
      </w:r>
      <w:r w:rsidR="0078628C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Между уровнем АД и риском</w:t>
      </w:r>
      <w:r w:rsidR="009B1627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ССЗ</w:t>
      </w:r>
      <w:r w:rsidR="009B1627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существует прямая связь. Эта связь нач</w:t>
      </w:r>
      <w:r w:rsidR="00E3441D" w:rsidRPr="009B7DFC">
        <w:rPr>
          <w:rFonts w:ascii="Times New Roman" w:hAnsi="Times New Roman" w:cs="Times New Roman"/>
          <w:sz w:val="28"/>
          <w:szCs w:val="28"/>
        </w:rPr>
        <w:t>и</w:t>
      </w:r>
      <w:r w:rsidR="00E3441D" w:rsidRPr="009B7DFC">
        <w:rPr>
          <w:rFonts w:ascii="Times New Roman" w:hAnsi="Times New Roman" w:cs="Times New Roman"/>
          <w:sz w:val="28"/>
          <w:szCs w:val="28"/>
        </w:rPr>
        <w:t>нается с относительно низких значений - 110-115мм рт. ст.</w:t>
      </w:r>
      <w:r w:rsidR="007B3603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для САД и 70-75мм рт. ст. для ДАД</w:t>
      </w:r>
      <w:r w:rsidR="007B3603">
        <w:rPr>
          <w:rFonts w:ascii="Times New Roman" w:hAnsi="Times New Roman" w:cs="Times New Roman"/>
          <w:sz w:val="28"/>
          <w:szCs w:val="28"/>
        </w:rPr>
        <w:t xml:space="preserve">. </w:t>
      </w:r>
      <w:r w:rsidR="00E3441D" w:rsidRPr="009B7DFC">
        <w:rPr>
          <w:rFonts w:ascii="Times New Roman" w:hAnsi="Times New Roman" w:cs="Times New Roman"/>
          <w:sz w:val="28"/>
          <w:szCs w:val="28"/>
        </w:rPr>
        <w:t>Повышенные уровни АД, измеренные в медицинском учреждении или вне его, имеют прямую и независимую связь с частотой ра</w:t>
      </w:r>
      <w:r w:rsidR="00E3441D" w:rsidRPr="009B7DFC">
        <w:rPr>
          <w:rFonts w:ascii="Times New Roman" w:hAnsi="Times New Roman" w:cs="Times New Roman"/>
          <w:sz w:val="28"/>
          <w:szCs w:val="28"/>
        </w:rPr>
        <w:t>з</w:t>
      </w:r>
      <w:r w:rsidR="00E3441D" w:rsidRPr="009B7DFC">
        <w:rPr>
          <w:rFonts w:ascii="Times New Roman" w:hAnsi="Times New Roman" w:cs="Times New Roman"/>
          <w:sz w:val="28"/>
          <w:szCs w:val="28"/>
        </w:rPr>
        <w:t>вития большинства СС событий (геморрагического инсульта, ишемического инсульта, инфаркта миокарда, внезапной</w:t>
      </w:r>
      <w:r w:rsidR="007B3603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смерти, сердечной недостаточности и заболеваний периферических артерий), а также</w:t>
      </w:r>
      <w:r w:rsidR="007B3603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терминальной почечной недостаточности. Все больше данных свидетельствуют о</w:t>
      </w:r>
      <w:r w:rsidR="007B3603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тесной связи АГ с увеличением частоты развития фибрилляции предсердий, а также когнити</w:t>
      </w:r>
      <w:r w:rsidR="00E3441D" w:rsidRPr="009B7DFC">
        <w:rPr>
          <w:rFonts w:ascii="Times New Roman" w:hAnsi="Times New Roman" w:cs="Times New Roman"/>
          <w:sz w:val="28"/>
          <w:szCs w:val="28"/>
        </w:rPr>
        <w:t>в</w:t>
      </w:r>
      <w:r w:rsidR="00E3441D" w:rsidRPr="009B7DFC">
        <w:rPr>
          <w:rFonts w:ascii="Times New Roman" w:hAnsi="Times New Roman" w:cs="Times New Roman"/>
          <w:sz w:val="28"/>
          <w:szCs w:val="28"/>
        </w:rPr>
        <w:t>ной дисфункции и деменции. Повышение АД в среднем возрасте ассоциир</w:t>
      </w:r>
      <w:r w:rsidR="00E3441D" w:rsidRPr="009B7DFC">
        <w:rPr>
          <w:rFonts w:ascii="Times New Roman" w:hAnsi="Times New Roman" w:cs="Times New Roman"/>
          <w:sz w:val="28"/>
          <w:szCs w:val="28"/>
        </w:rPr>
        <w:t>у</w:t>
      </w:r>
      <w:r w:rsidR="00E3441D" w:rsidRPr="009B7DFC">
        <w:rPr>
          <w:rFonts w:ascii="Times New Roman" w:hAnsi="Times New Roman" w:cs="Times New Roman"/>
          <w:sz w:val="28"/>
          <w:szCs w:val="28"/>
        </w:rPr>
        <w:t xml:space="preserve">ется с развитием когнитивных нарушений и деменции в пожилом возрасте, </w:t>
      </w:r>
      <w:r w:rsidR="00E3441D" w:rsidRPr="0078628C">
        <w:rPr>
          <w:rFonts w:ascii="Times New Roman" w:hAnsi="Times New Roman" w:cs="Times New Roman"/>
          <w:sz w:val="28"/>
          <w:szCs w:val="28"/>
        </w:rPr>
        <w:t xml:space="preserve">а интенсивная терапия артериальной гипертензии с достижением целевых </w:t>
      </w:r>
      <w:r w:rsidR="00E3441D" w:rsidRPr="0078628C">
        <w:rPr>
          <w:rFonts w:ascii="Times New Roman" w:hAnsi="Times New Roman" w:cs="Times New Roman"/>
          <w:color w:val="auto"/>
          <w:sz w:val="28"/>
          <w:szCs w:val="28"/>
        </w:rPr>
        <w:t xml:space="preserve">цифр АД уменьшает </w:t>
      </w:r>
      <w:r w:rsidR="00E3441D" w:rsidRPr="0078628C">
        <w:rPr>
          <w:rFonts w:ascii="Times New Roman" w:hAnsi="Times New Roman" w:cs="Times New Roman"/>
          <w:sz w:val="28"/>
          <w:szCs w:val="28"/>
        </w:rPr>
        <w:t>риски развития умеренных когнитивных нарушений и возможной деменции.</w:t>
      </w:r>
      <w:r w:rsidR="007B3603" w:rsidRPr="0078628C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78628C">
        <w:rPr>
          <w:rFonts w:ascii="Times New Roman" w:hAnsi="Times New Roman" w:cs="Times New Roman"/>
          <w:sz w:val="28"/>
          <w:szCs w:val="28"/>
        </w:rPr>
        <w:t>Пр</w:t>
      </w:r>
      <w:r w:rsidR="00E3441D" w:rsidRPr="009B7DFC">
        <w:rPr>
          <w:rFonts w:ascii="Times New Roman" w:hAnsi="Times New Roman" w:cs="Times New Roman"/>
          <w:sz w:val="28"/>
          <w:szCs w:val="28"/>
        </w:rPr>
        <w:t>ямая связь между повышенным уровнем АД и риском СС событий</w:t>
      </w:r>
      <w:r w:rsidR="001D3FBC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E3441D" w:rsidRPr="009B7DFC">
        <w:rPr>
          <w:rFonts w:ascii="Times New Roman" w:hAnsi="Times New Roman" w:cs="Times New Roman"/>
          <w:sz w:val="28"/>
          <w:szCs w:val="28"/>
        </w:rPr>
        <w:t>продемонстрирована для всех возрастных и этн</w:t>
      </w:r>
      <w:r w:rsidR="00E3441D" w:rsidRPr="009B7DFC">
        <w:rPr>
          <w:rFonts w:ascii="Times New Roman" w:hAnsi="Times New Roman" w:cs="Times New Roman"/>
          <w:sz w:val="28"/>
          <w:szCs w:val="28"/>
        </w:rPr>
        <w:t>и</w:t>
      </w:r>
      <w:r w:rsidR="00E3441D" w:rsidRPr="009B7DFC">
        <w:rPr>
          <w:rFonts w:ascii="Times New Roman" w:hAnsi="Times New Roman" w:cs="Times New Roman"/>
          <w:sz w:val="28"/>
          <w:szCs w:val="28"/>
        </w:rPr>
        <w:t>ческих групп. У пациентов</w:t>
      </w:r>
      <w:r w:rsidR="007B3603">
        <w:rPr>
          <w:rFonts w:ascii="Times New Roman" w:hAnsi="Times New Roman" w:cs="Times New Roman"/>
          <w:sz w:val="28"/>
          <w:szCs w:val="28"/>
        </w:rPr>
        <w:t xml:space="preserve"> </w:t>
      </w:r>
      <w:r w:rsidR="00E3441D" w:rsidRPr="009B7DFC">
        <w:rPr>
          <w:rFonts w:ascii="Times New Roman" w:hAnsi="Times New Roman" w:cs="Times New Roman"/>
          <w:sz w:val="28"/>
          <w:szCs w:val="28"/>
        </w:rPr>
        <w:t>старше 50 лет САД является более сильным пр</w:t>
      </w:r>
      <w:r w:rsidR="00E3441D" w:rsidRPr="009B7DFC">
        <w:rPr>
          <w:rFonts w:ascii="Times New Roman" w:hAnsi="Times New Roman" w:cs="Times New Roman"/>
          <w:sz w:val="28"/>
          <w:szCs w:val="28"/>
        </w:rPr>
        <w:t>е</w:t>
      </w:r>
      <w:r w:rsidR="00E3441D" w:rsidRPr="009B7DFC">
        <w:rPr>
          <w:rFonts w:ascii="Times New Roman" w:hAnsi="Times New Roman" w:cs="Times New Roman"/>
          <w:sz w:val="28"/>
          <w:szCs w:val="28"/>
        </w:rPr>
        <w:t>диктором событий, чем ДАД</w:t>
      </w:r>
      <w:r w:rsidR="007B3603">
        <w:rPr>
          <w:rFonts w:ascii="Times New Roman" w:hAnsi="Times New Roman" w:cs="Times New Roman"/>
          <w:sz w:val="28"/>
          <w:szCs w:val="28"/>
        </w:rPr>
        <w:t xml:space="preserve">. </w:t>
      </w:r>
      <w:r w:rsidR="00E3441D" w:rsidRPr="009B7DFC">
        <w:rPr>
          <w:rFonts w:ascii="Times New Roman" w:hAnsi="Times New Roman" w:cs="Times New Roman"/>
          <w:sz w:val="28"/>
          <w:szCs w:val="28"/>
        </w:rPr>
        <w:t>Высокое ДАД ассоциируется с увеличением риска СС событий и чаще является повышенным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у более молодых (&lt;50 лет) пациентов. ДАД имеет тенденцию к понижению</w:t>
      </w:r>
      <w:r w:rsidR="00CE7C81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во второй половине жизни вследствие увеличения артериальной жесткости, тогда ка</w:t>
      </w:r>
      <w:r w:rsidR="00CE7C81">
        <w:rPr>
          <w:rFonts w:ascii="Times New Roman" w:hAnsi="Times New Roman" w:cs="Times New Roman"/>
          <w:sz w:val="28"/>
          <w:szCs w:val="28"/>
        </w:rPr>
        <w:t xml:space="preserve">к </w:t>
      </w:r>
      <w:r w:rsidR="00887A0E" w:rsidRPr="00887A0E">
        <w:rPr>
          <w:rFonts w:ascii="Times New Roman" w:hAnsi="Times New Roman" w:cs="Times New Roman"/>
          <w:sz w:val="28"/>
          <w:szCs w:val="28"/>
        </w:rPr>
        <w:t>САД, как фактор риска, приобретает в этот период еще большее значение. У</w:t>
      </w:r>
      <w:r w:rsidR="00CE7C81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пациентов сре</w:t>
      </w:r>
      <w:r w:rsidR="00887A0E" w:rsidRPr="00887A0E">
        <w:rPr>
          <w:rFonts w:ascii="Times New Roman" w:hAnsi="Times New Roman" w:cs="Times New Roman"/>
          <w:sz w:val="28"/>
          <w:szCs w:val="28"/>
        </w:rPr>
        <w:t>д</w:t>
      </w:r>
      <w:r w:rsidR="00887A0E" w:rsidRPr="00887A0E">
        <w:rPr>
          <w:rFonts w:ascii="Times New Roman" w:hAnsi="Times New Roman" w:cs="Times New Roman"/>
          <w:sz w:val="28"/>
          <w:szCs w:val="28"/>
        </w:rPr>
        <w:t>него возраста и пожилых повышение пульсового давления (ПД) (которое</w:t>
      </w:r>
      <w:r w:rsidR="00CE7C81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представляет собой разницу между САД и ДАД) оказывает дополнительное негативное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влияние на прогноз.</w:t>
      </w:r>
    </w:p>
    <w:p w14:paraId="774C2F2B" w14:textId="11EA3344" w:rsidR="00562F91" w:rsidRPr="00D55A04" w:rsidRDefault="00887A0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337">
        <w:rPr>
          <w:rStyle w:val="a4"/>
          <w:rFonts w:ascii="Times New Roman" w:hAnsi="Times New Roman" w:cs="Times New Roman"/>
          <w:b/>
          <w:bCs/>
          <w:sz w:val="28"/>
          <w:szCs w:val="28"/>
        </w:rPr>
        <w:t>1.4</w:t>
      </w:r>
      <w:r w:rsidR="00E7101E" w:rsidRPr="00230337">
        <w:rPr>
          <w:rStyle w:val="a4"/>
          <w:rFonts w:ascii="Times New Roman" w:hAnsi="Times New Roman" w:cs="Times New Roman"/>
          <w:b/>
          <w:bCs/>
          <w:sz w:val="28"/>
          <w:szCs w:val="28"/>
        </w:rPr>
        <w:t>.</w:t>
      </w:r>
      <w:r w:rsidRPr="00230337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14BE" w:rsidRPr="00230337">
        <w:rPr>
          <w:rFonts w:ascii="Times New Roman" w:hAnsi="Times New Roman" w:cs="Times New Roman"/>
          <w:b/>
          <w:bCs/>
          <w:sz w:val="28"/>
          <w:szCs w:val="28"/>
        </w:rPr>
        <w:t>Особенности кодирования заболевания или состояния по ме</w:t>
      </w:r>
      <w:r w:rsidR="00D614BE" w:rsidRPr="00230337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="00D614BE" w:rsidRPr="00230337">
        <w:rPr>
          <w:rFonts w:ascii="Times New Roman" w:hAnsi="Times New Roman" w:cs="Times New Roman"/>
          <w:b/>
          <w:bCs/>
          <w:sz w:val="28"/>
          <w:szCs w:val="28"/>
        </w:rPr>
        <w:t>дународной статистической</w:t>
      </w:r>
      <w:r w:rsidR="00776BBF" w:rsidRPr="00230337">
        <w:rPr>
          <w:rFonts w:ascii="Times New Roman" w:hAnsi="Times New Roman" w:cs="Times New Roman"/>
          <w:b/>
          <w:bCs/>
          <w:sz w:val="28"/>
          <w:szCs w:val="28"/>
        </w:rPr>
        <w:t xml:space="preserve"> классификации болезней и проблем, связа</w:t>
      </w:r>
      <w:r w:rsidR="00776BBF" w:rsidRPr="0023033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776BBF" w:rsidRPr="00230337">
        <w:rPr>
          <w:rFonts w:ascii="Times New Roman" w:hAnsi="Times New Roman" w:cs="Times New Roman"/>
          <w:b/>
          <w:bCs/>
          <w:sz w:val="28"/>
          <w:szCs w:val="28"/>
        </w:rPr>
        <w:t>ных со здоровьем.</w:t>
      </w:r>
    </w:p>
    <w:p w14:paraId="68132741" w14:textId="1A312D9B" w:rsidR="00BF6DEC" w:rsidRPr="009F0E3C" w:rsidRDefault="00562F91" w:rsidP="006F6513">
      <w:pPr>
        <w:pStyle w:val="211"/>
        <w:tabs>
          <w:tab w:val="left" w:pos="709"/>
        </w:tabs>
        <w:ind w:firstLine="709"/>
        <w:jc w:val="both"/>
        <w:rPr>
          <w:rStyle w:val="a4"/>
          <w:rFonts w:ascii="Times New Roman" w:hAnsi="Times New Roman" w:cs="Times New Roman"/>
          <w:b/>
          <w:bCs/>
          <w:caps w:val="0"/>
          <w:sz w:val="28"/>
          <w:szCs w:val="28"/>
        </w:rPr>
      </w:pPr>
      <w:r w:rsidRPr="00E77B74">
        <w:rPr>
          <w:rFonts w:ascii="Times New Roman" w:hAnsi="Times New Roman" w:cs="Times New Roman"/>
          <w:b/>
          <w:bCs/>
          <w:sz w:val="28"/>
          <w:szCs w:val="28"/>
        </w:rPr>
        <w:t>I11</w:t>
      </w:r>
      <w:r w:rsidRPr="009F0E3C">
        <w:rPr>
          <w:rFonts w:ascii="Times New Roman" w:hAnsi="Times New Roman" w:cs="Times New Roman"/>
          <w:sz w:val="28"/>
          <w:szCs w:val="28"/>
        </w:rPr>
        <w:t xml:space="preserve"> - Гипертензивная болезнь сердца [гипертоническая болезнь сердца</w:t>
      </w:r>
    </w:p>
    <w:p w14:paraId="1E711855" w14:textId="02363D6F" w:rsidR="00887A0E" w:rsidRPr="006721DA" w:rsidRDefault="00887A0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0E3C">
        <w:rPr>
          <w:rFonts w:ascii="Times New Roman" w:hAnsi="Times New Roman" w:cs="Times New Roman"/>
          <w:sz w:val="28"/>
          <w:szCs w:val="28"/>
        </w:rPr>
        <w:t xml:space="preserve">Болезни, характеризующиеся повышенным кровяным давлением </w:t>
      </w:r>
      <w:r w:rsidRPr="006721DA">
        <w:rPr>
          <w:rFonts w:ascii="Times New Roman" w:hAnsi="Times New Roman" w:cs="Times New Roman"/>
          <w:b/>
          <w:bCs/>
          <w:sz w:val="28"/>
          <w:szCs w:val="28"/>
        </w:rPr>
        <w:t>(I10, I11, I12,</w:t>
      </w:r>
      <w:r w:rsidR="00F10A0E" w:rsidRPr="006721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21DA">
        <w:rPr>
          <w:rFonts w:ascii="Times New Roman" w:hAnsi="Times New Roman" w:cs="Times New Roman"/>
          <w:b/>
          <w:bCs/>
          <w:sz w:val="28"/>
          <w:szCs w:val="28"/>
        </w:rPr>
        <w:t>I13,</w:t>
      </w:r>
      <w:r w:rsidR="00F10A0E" w:rsidRPr="006721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21DA">
        <w:rPr>
          <w:rFonts w:ascii="Times New Roman" w:hAnsi="Times New Roman" w:cs="Times New Roman"/>
          <w:b/>
          <w:bCs/>
          <w:sz w:val="28"/>
          <w:szCs w:val="28"/>
        </w:rPr>
        <w:t>I15)</w:t>
      </w:r>
      <w:r w:rsidR="00460330" w:rsidRPr="009F0E3C">
        <w:rPr>
          <w:rFonts w:ascii="Times New Roman" w:hAnsi="Times New Roman" w:cs="Times New Roman"/>
          <w:sz w:val="28"/>
          <w:szCs w:val="28"/>
        </w:rPr>
        <w:t>]</w:t>
      </w:r>
      <w:r w:rsidRPr="006721D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954A4F8" w14:textId="2B54D5FF" w:rsidR="00887A0E" w:rsidRPr="009F0E3C" w:rsidRDefault="00887A0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9CF">
        <w:rPr>
          <w:rFonts w:ascii="Times New Roman" w:hAnsi="Times New Roman" w:cs="Times New Roman"/>
          <w:b/>
          <w:bCs/>
          <w:sz w:val="28"/>
          <w:szCs w:val="28"/>
        </w:rPr>
        <w:t>I10</w:t>
      </w:r>
      <w:r w:rsidRPr="009F0E3C">
        <w:rPr>
          <w:rFonts w:ascii="Times New Roman" w:hAnsi="Times New Roman" w:cs="Times New Roman"/>
          <w:sz w:val="28"/>
          <w:szCs w:val="28"/>
        </w:rPr>
        <w:t xml:space="preserve"> - Эссенциальная [первичная] гипертензия:</w:t>
      </w:r>
      <w:r w:rsidR="00630FDD">
        <w:rPr>
          <w:rFonts w:ascii="Times New Roman" w:hAnsi="Times New Roman" w:cs="Times New Roman"/>
          <w:sz w:val="28"/>
          <w:szCs w:val="28"/>
        </w:rPr>
        <w:t xml:space="preserve"> </w:t>
      </w:r>
      <w:r w:rsidR="00F23F0C">
        <w:rPr>
          <w:rFonts w:ascii="Times New Roman" w:hAnsi="Times New Roman" w:cs="Times New Roman"/>
          <w:sz w:val="28"/>
          <w:szCs w:val="28"/>
        </w:rPr>
        <w:t>в</w:t>
      </w:r>
      <w:r w:rsidRPr="009F0E3C">
        <w:rPr>
          <w:rFonts w:ascii="Times New Roman" w:hAnsi="Times New Roman" w:cs="Times New Roman"/>
          <w:sz w:val="28"/>
          <w:szCs w:val="28"/>
        </w:rPr>
        <w:t>ысокое кровяное давл</w:t>
      </w:r>
      <w:r w:rsidRPr="009F0E3C">
        <w:rPr>
          <w:rFonts w:ascii="Times New Roman" w:hAnsi="Times New Roman" w:cs="Times New Roman"/>
          <w:sz w:val="28"/>
          <w:szCs w:val="28"/>
        </w:rPr>
        <w:t>е</w:t>
      </w:r>
      <w:r w:rsidRPr="009F0E3C">
        <w:rPr>
          <w:rFonts w:ascii="Times New Roman" w:hAnsi="Times New Roman" w:cs="Times New Roman"/>
          <w:sz w:val="28"/>
          <w:szCs w:val="28"/>
        </w:rPr>
        <w:t>ние;</w:t>
      </w:r>
      <w:bookmarkStart w:id="46" w:name="_Hlk63165822"/>
      <w:r w:rsidR="00F23F0C">
        <w:rPr>
          <w:rFonts w:ascii="Times New Roman" w:hAnsi="Times New Roman" w:cs="Times New Roman"/>
          <w:sz w:val="28"/>
          <w:szCs w:val="28"/>
        </w:rPr>
        <w:t xml:space="preserve"> г</w:t>
      </w:r>
      <w:r w:rsidRPr="009F0E3C">
        <w:rPr>
          <w:rFonts w:ascii="Times New Roman" w:hAnsi="Times New Roman" w:cs="Times New Roman"/>
          <w:sz w:val="28"/>
          <w:szCs w:val="28"/>
        </w:rPr>
        <w:t>ипертензия (артериальная) (доброкачественная) (эссенциальная) (зл</w:t>
      </w:r>
      <w:r w:rsidRPr="009F0E3C">
        <w:rPr>
          <w:rFonts w:ascii="Times New Roman" w:hAnsi="Times New Roman" w:cs="Times New Roman"/>
          <w:sz w:val="28"/>
          <w:szCs w:val="28"/>
        </w:rPr>
        <w:t>о</w:t>
      </w:r>
      <w:r w:rsidRPr="009F0E3C">
        <w:rPr>
          <w:rFonts w:ascii="Times New Roman" w:hAnsi="Times New Roman" w:cs="Times New Roman"/>
          <w:sz w:val="28"/>
          <w:szCs w:val="28"/>
        </w:rPr>
        <w:t>качественная)</w:t>
      </w:r>
      <w:r w:rsidR="00F10A0E" w:rsidRPr="009F0E3C">
        <w:rPr>
          <w:rFonts w:ascii="Times New Roman" w:hAnsi="Times New Roman" w:cs="Times New Roman"/>
          <w:sz w:val="28"/>
          <w:szCs w:val="28"/>
        </w:rPr>
        <w:t xml:space="preserve"> </w:t>
      </w:r>
      <w:r w:rsidRPr="009F0E3C">
        <w:rPr>
          <w:rFonts w:ascii="Times New Roman" w:hAnsi="Times New Roman" w:cs="Times New Roman"/>
          <w:sz w:val="28"/>
          <w:szCs w:val="28"/>
        </w:rPr>
        <w:t>(первичная) (системная).</w:t>
      </w:r>
    </w:p>
    <w:p w14:paraId="3F49B60E" w14:textId="29E3058C" w:rsidR="00887A0E" w:rsidRPr="00887A0E" w:rsidRDefault="001C6393" w:rsidP="001C639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A4B5A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4A132D">
        <w:rPr>
          <w:rFonts w:ascii="Times New Roman" w:hAnsi="Times New Roman" w:cs="Times New Roman"/>
          <w:b/>
          <w:bCs/>
          <w:sz w:val="28"/>
          <w:szCs w:val="28"/>
        </w:rPr>
        <w:t>I11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Гипертензивная болезнь сердца [гипертоническая болезнь сердца </w:t>
      </w:r>
      <w:bookmarkEnd w:id="46"/>
      <w:r w:rsidR="00887A0E" w:rsidRPr="00887A0E">
        <w:rPr>
          <w:rFonts w:ascii="Times New Roman" w:hAnsi="Times New Roman" w:cs="Times New Roman"/>
          <w:sz w:val="28"/>
          <w:szCs w:val="28"/>
        </w:rPr>
        <w:t>с</w:t>
      </w:r>
    </w:p>
    <w:p w14:paraId="2189B741" w14:textId="77777777" w:rsidR="00734E33" w:rsidRDefault="00887A0E" w:rsidP="00734E3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A0E">
        <w:rPr>
          <w:rFonts w:ascii="Times New Roman" w:hAnsi="Times New Roman" w:cs="Times New Roman"/>
          <w:sz w:val="28"/>
          <w:szCs w:val="28"/>
        </w:rPr>
        <w:lastRenderedPageBreak/>
        <w:t>преимущественным поражением сердца];</w:t>
      </w:r>
      <w:r w:rsidR="00734E3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A4B5A">
        <w:rPr>
          <w:rFonts w:ascii="Times New Roman" w:hAnsi="Times New Roman" w:cs="Times New Roman"/>
          <w:sz w:val="28"/>
          <w:szCs w:val="28"/>
        </w:rPr>
        <w:t xml:space="preserve">  </w:t>
      </w:r>
      <w:r w:rsidR="00734E3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1B6946AC" w14:textId="1EC5B3A6" w:rsidR="00887A0E" w:rsidRPr="00887A0E" w:rsidRDefault="00887A0E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2D">
        <w:rPr>
          <w:rFonts w:ascii="Times New Roman" w:hAnsi="Times New Roman" w:cs="Times New Roman"/>
          <w:b/>
          <w:bCs/>
          <w:sz w:val="28"/>
          <w:szCs w:val="28"/>
        </w:rPr>
        <w:t>I11.0</w:t>
      </w:r>
      <w:r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Pr="00887A0E">
        <w:rPr>
          <w:rFonts w:ascii="Times New Roman" w:hAnsi="Times New Roman" w:cs="Times New Roman"/>
          <w:sz w:val="28"/>
          <w:szCs w:val="28"/>
        </w:rPr>
        <w:t>н</w:t>
      </w:r>
      <w:r w:rsidRPr="00887A0E">
        <w:rPr>
          <w:rFonts w:ascii="Times New Roman" w:hAnsi="Times New Roman" w:cs="Times New Roman"/>
          <w:sz w:val="28"/>
          <w:szCs w:val="28"/>
        </w:rPr>
        <w:t>ным поражением</w:t>
      </w:r>
      <w:r w:rsidR="00F10A0E">
        <w:rPr>
          <w:rFonts w:ascii="Times New Roman" w:hAnsi="Times New Roman" w:cs="Times New Roman"/>
          <w:sz w:val="28"/>
          <w:szCs w:val="28"/>
        </w:rPr>
        <w:t xml:space="preserve"> </w:t>
      </w:r>
      <w:r w:rsidRPr="00887A0E">
        <w:rPr>
          <w:rFonts w:ascii="Times New Roman" w:hAnsi="Times New Roman" w:cs="Times New Roman"/>
          <w:sz w:val="28"/>
          <w:szCs w:val="28"/>
        </w:rPr>
        <w:t>сердца с (застойной) сердечной недостаточностью:</w:t>
      </w:r>
    </w:p>
    <w:p w14:paraId="743E8360" w14:textId="77777777" w:rsidR="00734E33" w:rsidRDefault="00887A0E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A0E">
        <w:rPr>
          <w:rFonts w:ascii="Times New Roman" w:hAnsi="Times New Roman" w:cs="Times New Roman"/>
          <w:sz w:val="28"/>
          <w:szCs w:val="28"/>
        </w:rPr>
        <w:t>Гипертензивная [гипертоническая] сердечная недостаточность.</w:t>
      </w:r>
    </w:p>
    <w:p w14:paraId="179C0F96" w14:textId="37D1FEB5" w:rsidR="00887A0E" w:rsidRPr="00734E33" w:rsidRDefault="00734E33" w:rsidP="001C07C6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AA4B5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87A0E" w:rsidRPr="004A132D">
        <w:rPr>
          <w:rFonts w:ascii="Times New Roman" w:hAnsi="Times New Roman" w:cs="Times New Roman"/>
          <w:b/>
          <w:bCs/>
          <w:sz w:val="28"/>
          <w:szCs w:val="28"/>
        </w:rPr>
        <w:t>I11.9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="00887A0E" w:rsidRPr="00887A0E">
        <w:rPr>
          <w:rFonts w:ascii="Times New Roman" w:hAnsi="Times New Roman" w:cs="Times New Roman"/>
          <w:sz w:val="28"/>
          <w:szCs w:val="28"/>
        </w:rPr>
        <w:t>н</w:t>
      </w:r>
      <w:r w:rsidR="00887A0E" w:rsidRPr="00887A0E">
        <w:rPr>
          <w:rFonts w:ascii="Times New Roman" w:hAnsi="Times New Roman" w:cs="Times New Roman"/>
          <w:sz w:val="28"/>
          <w:szCs w:val="28"/>
        </w:rPr>
        <w:t>ным поражением</w:t>
      </w:r>
      <w:r w:rsidR="00F10A0E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сердца без (застойной) сердечной недостаточности:</w:t>
      </w:r>
    </w:p>
    <w:p w14:paraId="590EB041" w14:textId="51499560" w:rsidR="00887A0E" w:rsidRPr="00887A0E" w:rsidRDefault="00887A0E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A0E">
        <w:rPr>
          <w:rFonts w:ascii="Times New Roman" w:hAnsi="Times New Roman" w:cs="Times New Roman"/>
          <w:sz w:val="28"/>
          <w:szCs w:val="28"/>
        </w:rPr>
        <w:t>Гипертензивная болезнь сердца без дополнительных уточнений (БДУ).</w:t>
      </w:r>
    </w:p>
    <w:p w14:paraId="202A6B97" w14:textId="69E969D0" w:rsidR="00887A0E" w:rsidRPr="00887A0E" w:rsidRDefault="00887A0E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2D">
        <w:rPr>
          <w:rFonts w:ascii="Times New Roman" w:hAnsi="Times New Roman" w:cs="Times New Roman"/>
          <w:b/>
          <w:bCs/>
          <w:sz w:val="28"/>
          <w:szCs w:val="28"/>
        </w:rPr>
        <w:t>I12</w:t>
      </w:r>
      <w:r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преимущественным поражением почек:</w:t>
      </w:r>
      <w:r w:rsidR="00F71B05">
        <w:rPr>
          <w:rFonts w:ascii="Times New Roman" w:hAnsi="Times New Roman" w:cs="Times New Roman"/>
          <w:sz w:val="28"/>
          <w:szCs w:val="28"/>
        </w:rPr>
        <w:t xml:space="preserve"> а</w:t>
      </w:r>
      <w:r w:rsidRPr="00887A0E">
        <w:rPr>
          <w:rFonts w:ascii="Times New Roman" w:hAnsi="Times New Roman" w:cs="Times New Roman"/>
          <w:sz w:val="28"/>
          <w:szCs w:val="28"/>
        </w:rPr>
        <w:t>ртериосклероз почек</w:t>
      </w:r>
      <w:r w:rsidR="00F71B05">
        <w:rPr>
          <w:rFonts w:ascii="Times New Roman" w:hAnsi="Times New Roman" w:cs="Times New Roman"/>
          <w:sz w:val="28"/>
          <w:szCs w:val="28"/>
        </w:rPr>
        <w:t>, а</w:t>
      </w:r>
      <w:r w:rsidRPr="00887A0E">
        <w:rPr>
          <w:rFonts w:ascii="Times New Roman" w:hAnsi="Times New Roman" w:cs="Times New Roman"/>
          <w:sz w:val="28"/>
          <w:szCs w:val="28"/>
        </w:rPr>
        <w:t>ртериосклеротический нефрит (хронический) (интерстициальный);</w:t>
      </w:r>
      <w:r w:rsidR="00F71B05">
        <w:rPr>
          <w:rFonts w:ascii="Times New Roman" w:hAnsi="Times New Roman" w:cs="Times New Roman"/>
          <w:sz w:val="28"/>
          <w:szCs w:val="28"/>
        </w:rPr>
        <w:t xml:space="preserve"> г</w:t>
      </w:r>
      <w:r w:rsidRPr="00887A0E">
        <w:rPr>
          <w:rFonts w:ascii="Times New Roman" w:hAnsi="Times New Roman" w:cs="Times New Roman"/>
          <w:sz w:val="28"/>
          <w:szCs w:val="28"/>
        </w:rPr>
        <w:t>ипертензивная нефропатия;</w:t>
      </w:r>
      <w:r w:rsidR="00F71B05">
        <w:rPr>
          <w:rFonts w:ascii="Times New Roman" w:hAnsi="Times New Roman" w:cs="Times New Roman"/>
          <w:sz w:val="28"/>
          <w:szCs w:val="28"/>
        </w:rPr>
        <w:t xml:space="preserve"> н</w:t>
      </w:r>
      <w:r w:rsidRPr="00887A0E">
        <w:rPr>
          <w:rFonts w:ascii="Times New Roman" w:hAnsi="Times New Roman" w:cs="Times New Roman"/>
          <w:sz w:val="28"/>
          <w:szCs w:val="28"/>
        </w:rPr>
        <w:t>ефроскл</w:t>
      </w:r>
      <w:r w:rsidRPr="00887A0E">
        <w:rPr>
          <w:rFonts w:ascii="Times New Roman" w:hAnsi="Times New Roman" w:cs="Times New Roman"/>
          <w:sz w:val="28"/>
          <w:szCs w:val="28"/>
        </w:rPr>
        <w:t>е</w:t>
      </w:r>
      <w:r w:rsidRPr="00887A0E">
        <w:rPr>
          <w:rFonts w:ascii="Times New Roman" w:hAnsi="Times New Roman" w:cs="Times New Roman"/>
          <w:sz w:val="28"/>
          <w:szCs w:val="28"/>
        </w:rPr>
        <w:t>роз.</w:t>
      </w:r>
    </w:p>
    <w:p w14:paraId="339AAF5B" w14:textId="2DAEAC91" w:rsidR="00887A0E" w:rsidRPr="00887A0E" w:rsidRDefault="00F02254" w:rsidP="001C07C6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87A0E" w:rsidRPr="00F71B05">
        <w:rPr>
          <w:rFonts w:ascii="Times New Roman" w:hAnsi="Times New Roman" w:cs="Times New Roman"/>
          <w:b/>
          <w:bCs/>
          <w:sz w:val="28"/>
          <w:szCs w:val="28"/>
        </w:rPr>
        <w:t>I12.0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="00887A0E" w:rsidRPr="00887A0E">
        <w:rPr>
          <w:rFonts w:ascii="Times New Roman" w:hAnsi="Times New Roman" w:cs="Times New Roman"/>
          <w:sz w:val="28"/>
          <w:szCs w:val="28"/>
        </w:rPr>
        <w:t>н</w:t>
      </w:r>
      <w:r w:rsidR="00887A0E" w:rsidRPr="00887A0E">
        <w:rPr>
          <w:rFonts w:ascii="Times New Roman" w:hAnsi="Times New Roman" w:cs="Times New Roman"/>
          <w:sz w:val="28"/>
          <w:szCs w:val="28"/>
        </w:rPr>
        <w:t>ным поражением</w:t>
      </w:r>
      <w:r w:rsidR="00F10A0E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почек с почечной недостаточностью:</w:t>
      </w:r>
      <w:r w:rsidR="00F23F0C">
        <w:rPr>
          <w:rFonts w:ascii="Times New Roman" w:hAnsi="Times New Roman" w:cs="Times New Roman"/>
          <w:sz w:val="28"/>
          <w:szCs w:val="28"/>
        </w:rPr>
        <w:t xml:space="preserve"> г</w:t>
      </w:r>
      <w:r w:rsidR="00887A0E" w:rsidRPr="00887A0E">
        <w:rPr>
          <w:rFonts w:ascii="Times New Roman" w:hAnsi="Times New Roman" w:cs="Times New Roman"/>
          <w:sz w:val="28"/>
          <w:szCs w:val="28"/>
        </w:rPr>
        <w:t>ипертоническая п</w:t>
      </w:r>
      <w:r w:rsidR="00887A0E" w:rsidRPr="00887A0E">
        <w:rPr>
          <w:rFonts w:ascii="Times New Roman" w:hAnsi="Times New Roman" w:cs="Times New Roman"/>
          <w:sz w:val="28"/>
          <w:szCs w:val="28"/>
        </w:rPr>
        <w:t>о</w:t>
      </w:r>
      <w:r w:rsidR="00887A0E" w:rsidRPr="00887A0E">
        <w:rPr>
          <w:rFonts w:ascii="Times New Roman" w:hAnsi="Times New Roman" w:cs="Times New Roman"/>
          <w:sz w:val="28"/>
          <w:szCs w:val="28"/>
        </w:rPr>
        <w:t>чечная недостаточность.</w:t>
      </w:r>
    </w:p>
    <w:p w14:paraId="428F8C12" w14:textId="6AD945E3" w:rsidR="00887A0E" w:rsidRPr="00887A0E" w:rsidRDefault="00887A0E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FDD">
        <w:rPr>
          <w:rFonts w:ascii="Times New Roman" w:hAnsi="Times New Roman" w:cs="Times New Roman"/>
          <w:b/>
          <w:bCs/>
          <w:sz w:val="28"/>
          <w:szCs w:val="28"/>
        </w:rPr>
        <w:t>I12.9</w:t>
      </w:r>
      <w:r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Pr="00887A0E">
        <w:rPr>
          <w:rFonts w:ascii="Times New Roman" w:hAnsi="Times New Roman" w:cs="Times New Roman"/>
          <w:sz w:val="28"/>
          <w:szCs w:val="28"/>
        </w:rPr>
        <w:t>н</w:t>
      </w:r>
      <w:r w:rsidRPr="00887A0E">
        <w:rPr>
          <w:rFonts w:ascii="Times New Roman" w:hAnsi="Times New Roman" w:cs="Times New Roman"/>
          <w:sz w:val="28"/>
          <w:szCs w:val="28"/>
        </w:rPr>
        <w:t>ным поражением</w:t>
      </w:r>
      <w:r w:rsidR="00646EFF">
        <w:rPr>
          <w:rFonts w:ascii="Times New Roman" w:hAnsi="Times New Roman" w:cs="Times New Roman"/>
          <w:sz w:val="28"/>
          <w:szCs w:val="28"/>
        </w:rPr>
        <w:t xml:space="preserve"> </w:t>
      </w:r>
      <w:r w:rsidRPr="00887A0E">
        <w:rPr>
          <w:rFonts w:ascii="Times New Roman" w:hAnsi="Times New Roman" w:cs="Times New Roman"/>
          <w:sz w:val="28"/>
          <w:szCs w:val="28"/>
        </w:rPr>
        <w:t>почек без почечной недостаточности:</w:t>
      </w:r>
      <w:r w:rsidR="00630FDD">
        <w:rPr>
          <w:rFonts w:ascii="Times New Roman" w:hAnsi="Times New Roman" w:cs="Times New Roman"/>
          <w:sz w:val="28"/>
          <w:szCs w:val="28"/>
        </w:rPr>
        <w:t xml:space="preserve"> п</w:t>
      </w:r>
      <w:r w:rsidRPr="00887A0E">
        <w:rPr>
          <w:rFonts w:ascii="Times New Roman" w:hAnsi="Times New Roman" w:cs="Times New Roman"/>
          <w:sz w:val="28"/>
          <w:szCs w:val="28"/>
        </w:rPr>
        <w:t>очечная форма г</w:t>
      </w:r>
      <w:r w:rsidRPr="00887A0E">
        <w:rPr>
          <w:rFonts w:ascii="Times New Roman" w:hAnsi="Times New Roman" w:cs="Times New Roman"/>
          <w:sz w:val="28"/>
          <w:szCs w:val="28"/>
        </w:rPr>
        <w:t>и</w:t>
      </w:r>
      <w:r w:rsidRPr="00887A0E">
        <w:rPr>
          <w:rFonts w:ascii="Times New Roman" w:hAnsi="Times New Roman" w:cs="Times New Roman"/>
          <w:sz w:val="28"/>
          <w:szCs w:val="28"/>
        </w:rPr>
        <w:t>пертонической болезни БДУ.</w:t>
      </w:r>
    </w:p>
    <w:p w14:paraId="25E688A6" w14:textId="77777777" w:rsidR="00F02254" w:rsidRDefault="00887A0E" w:rsidP="00F02254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FDD">
        <w:rPr>
          <w:rFonts w:ascii="Times New Roman" w:hAnsi="Times New Roman" w:cs="Times New Roman"/>
          <w:b/>
          <w:bCs/>
          <w:sz w:val="28"/>
          <w:szCs w:val="28"/>
        </w:rPr>
        <w:t>I13</w:t>
      </w:r>
      <w:r w:rsidRPr="00887A0E">
        <w:rPr>
          <w:rFonts w:ascii="Times New Roman" w:hAnsi="Times New Roman" w:cs="Times New Roman"/>
          <w:sz w:val="28"/>
          <w:szCs w:val="28"/>
        </w:rPr>
        <w:t xml:space="preserve"> -Гипертензивная [гипертоническая] болезнь с преимущественным поражением сердца</w:t>
      </w:r>
      <w:r w:rsidR="00646EFF">
        <w:rPr>
          <w:rFonts w:ascii="Times New Roman" w:hAnsi="Times New Roman" w:cs="Times New Roman"/>
          <w:sz w:val="28"/>
          <w:szCs w:val="28"/>
        </w:rPr>
        <w:t xml:space="preserve"> </w:t>
      </w:r>
      <w:r w:rsidRPr="00887A0E">
        <w:rPr>
          <w:rFonts w:ascii="Times New Roman" w:hAnsi="Times New Roman" w:cs="Times New Roman"/>
          <w:sz w:val="28"/>
          <w:szCs w:val="28"/>
        </w:rPr>
        <w:t>и почек</w:t>
      </w:r>
    </w:p>
    <w:p w14:paraId="3FB92501" w14:textId="77777777" w:rsidR="00F02254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I13.0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="00887A0E" w:rsidRPr="00887A0E">
        <w:rPr>
          <w:rFonts w:ascii="Times New Roman" w:hAnsi="Times New Roman" w:cs="Times New Roman"/>
          <w:sz w:val="28"/>
          <w:szCs w:val="28"/>
        </w:rPr>
        <w:t>н</w:t>
      </w:r>
      <w:r w:rsidR="00887A0E" w:rsidRPr="00887A0E">
        <w:rPr>
          <w:rFonts w:ascii="Times New Roman" w:hAnsi="Times New Roman" w:cs="Times New Roman"/>
          <w:sz w:val="28"/>
          <w:szCs w:val="28"/>
        </w:rPr>
        <w:t>ным поражением</w:t>
      </w:r>
      <w:r w:rsidR="00646EFF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сердца и почек с (застойной) сердечной недостаточностью.</w:t>
      </w:r>
    </w:p>
    <w:p w14:paraId="2452FB2F" w14:textId="77777777" w:rsidR="00F02254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4B5A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I13.1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="00887A0E" w:rsidRPr="00887A0E">
        <w:rPr>
          <w:rFonts w:ascii="Times New Roman" w:hAnsi="Times New Roman" w:cs="Times New Roman"/>
          <w:sz w:val="28"/>
          <w:szCs w:val="28"/>
        </w:rPr>
        <w:t>н</w:t>
      </w:r>
      <w:r w:rsidR="00887A0E" w:rsidRPr="00887A0E">
        <w:rPr>
          <w:rFonts w:ascii="Times New Roman" w:hAnsi="Times New Roman" w:cs="Times New Roman"/>
          <w:sz w:val="28"/>
          <w:szCs w:val="28"/>
        </w:rPr>
        <w:t>ным поражением почек с почечной недостаточностью.</w:t>
      </w:r>
    </w:p>
    <w:p w14:paraId="530E7C28" w14:textId="739189D1" w:rsidR="00887A0E" w:rsidRPr="00887A0E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I13.2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="00887A0E" w:rsidRPr="00887A0E">
        <w:rPr>
          <w:rFonts w:ascii="Times New Roman" w:hAnsi="Times New Roman" w:cs="Times New Roman"/>
          <w:sz w:val="28"/>
          <w:szCs w:val="28"/>
        </w:rPr>
        <w:t>н</w:t>
      </w:r>
      <w:r w:rsidR="00887A0E" w:rsidRPr="00887A0E">
        <w:rPr>
          <w:rFonts w:ascii="Times New Roman" w:hAnsi="Times New Roman" w:cs="Times New Roman"/>
          <w:sz w:val="28"/>
          <w:szCs w:val="28"/>
        </w:rPr>
        <w:t>ным поражением</w:t>
      </w:r>
      <w:r w:rsidR="00646EFF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сердца и почек с (застойной) сердечной недостаточностью и почечной недостаточностью.</w:t>
      </w:r>
    </w:p>
    <w:p w14:paraId="28B284E7" w14:textId="530FA19F" w:rsidR="00887A0E" w:rsidRPr="00887A0E" w:rsidRDefault="00887A0E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FDD">
        <w:rPr>
          <w:rFonts w:ascii="Times New Roman" w:hAnsi="Times New Roman" w:cs="Times New Roman"/>
          <w:b/>
          <w:bCs/>
          <w:sz w:val="28"/>
          <w:szCs w:val="28"/>
        </w:rPr>
        <w:t>I13.9</w:t>
      </w:r>
      <w:r w:rsidRPr="00887A0E">
        <w:rPr>
          <w:rFonts w:ascii="Times New Roman" w:hAnsi="Times New Roman" w:cs="Times New Roman"/>
          <w:sz w:val="28"/>
          <w:szCs w:val="28"/>
        </w:rPr>
        <w:t xml:space="preserve"> - Гипертензивная [гипертоническая] болезнь с преимуществе</w:t>
      </w:r>
      <w:r w:rsidRPr="00887A0E">
        <w:rPr>
          <w:rFonts w:ascii="Times New Roman" w:hAnsi="Times New Roman" w:cs="Times New Roman"/>
          <w:sz w:val="28"/>
          <w:szCs w:val="28"/>
        </w:rPr>
        <w:t>н</w:t>
      </w:r>
      <w:r w:rsidRPr="00887A0E">
        <w:rPr>
          <w:rFonts w:ascii="Times New Roman" w:hAnsi="Times New Roman" w:cs="Times New Roman"/>
          <w:sz w:val="28"/>
          <w:szCs w:val="28"/>
        </w:rPr>
        <w:t>ным поражение</w:t>
      </w:r>
      <w:r w:rsidR="00646EFF">
        <w:rPr>
          <w:rFonts w:ascii="Times New Roman" w:hAnsi="Times New Roman" w:cs="Times New Roman"/>
          <w:sz w:val="28"/>
          <w:szCs w:val="28"/>
        </w:rPr>
        <w:t xml:space="preserve">м </w:t>
      </w:r>
      <w:r w:rsidRPr="00887A0E">
        <w:rPr>
          <w:rFonts w:ascii="Times New Roman" w:hAnsi="Times New Roman" w:cs="Times New Roman"/>
          <w:sz w:val="28"/>
          <w:szCs w:val="28"/>
        </w:rPr>
        <w:t>сердца и почек неуточненная.</w:t>
      </w:r>
    </w:p>
    <w:p w14:paraId="16074C97" w14:textId="77777777" w:rsidR="00F02254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4A132D" w:rsidRPr="00630F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I15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Вторичная гипертензия.</w:t>
      </w:r>
    </w:p>
    <w:p w14:paraId="6DC8D4FD" w14:textId="77777777" w:rsidR="00F02254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 15.0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Реноваскулярная гипертензия.</w:t>
      </w:r>
    </w:p>
    <w:p w14:paraId="53622C2F" w14:textId="3D3A169E" w:rsidR="00F02254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I15.1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Гипертензия вторичная по отношению к другим поражениям почек.</w:t>
      </w:r>
    </w:p>
    <w:p w14:paraId="3BB81A8B" w14:textId="77777777" w:rsidR="00F02254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A4B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I15.2</w:t>
      </w:r>
      <w:r w:rsidR="00630FDD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-</w:t>
      </w:r>
      <w:r w:rsidR="00630FDD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887A0E">
        <w:rPr>
          <w:rFonts w:ascii="Times New Roman" w:hAnsi="Times New Roman" w:cs="Times New Roman"/>
          <w:sz w:val="28"/>
          <w:szCs w:val="28"/>
        </w:rPr>
        <w:t>Гипертензия вторичная по отношению к эндокринным наруш</w:t>
      </w:r>
      <w:r w:rsidR="00887A0E" w:rsidRPr="00887A0E">
        <w:rPr>
          <w:rFonts w:ascii="Times New Roman" w:hAnsi="Times New Roman" w:cs="Times New Roman"/>
          <w:sz w:val="28"/>
          <w:szCs w:val="28"/>
        </w:rPr>
        <w:t>е</w:t>
      </w:r>
      <w:r w:rsidR="00887A0E" w:rsidRPr="00887A0E">
        <w:rPr>
          <w:rFonts w:ascii="Times New Roman" w:hAnsi="Times New Roman" w:cs="Times New Roman"/>
          <w:sz w:val="28"/>
          <w:szCs w:val="28"/>
        </w:rPr>
        <w:t>ниям.</w:t>
      </w:r>
    </w:p>
    <w:p w14:paraId="743399A5" w14:textId="50C3B14E" w:rsidR="00887A0E" w:rsidRPr="00887A0E" w:rsidRDefault="00F02254" w:rsidP="00F0225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132D">
        <w:rPr>
          <w:rFonts w:ascii="Times New Roman" w:hAnsi="Times New Roman" w:cs="Times New Roman"/>
          <w:sz w:val="28"/>
          <w:szCs w:val="28"/>
        </w:rPr>
        <w:t xml:space="preserve">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 15.8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Другая вторичная гипертензия.</w:t>
      </w:r>
    </w:p>
    <w:p w14:paraId="532D280C" w14:textId="10A9F6F0" w:rsidR="00611ADA" w:rsidRDefault="004A132D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F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7A0E" w:rsidRPr="00630FDD">
        <w:rPr>
          <w:rFonts w:ascii="Times New Roman" w:hAnsi="Times New Roman" w:cs="Times New Roman"/>
          <w:b/>
          <w:bCs/>
          <w:sz w:val="28"/>
          <w:szCs w:val="28"/>
        </w:rPr>
        <w:t>I 15.9</w:t>
      </w:r>
      <w:r w:rsidR="00887A0E" w:rsidRPr="00887A0E">
        <w:rPr>
          <w:rFonts w:ascii="Times New Roman" w:hAnsi="Times New Roman" w:cs="Times New Roman"/>
          <w:sz w:val="28"/>
          <w:szCs w:val="28"/>
        </w:rPr>
        <w:t xml:space="preserve"> - Вторичная гипертензия неуточненная.</w:t>
      </w:r>
      <w:bookmarkStart w:id="47" w:name="_Hlk62564133"/>
    </w:p>
    <w:p w14:paraId="19AB04D5" w14:textId="77777777" w:rsidR="00611ADA" w:rsidRDefault="00611ADA" w:rsidP="001C07C6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8A912" w14:textId="06663279" w:rsidR="00ED1954" w:rsidRPr="00611ADA" w:rsidRDefault="00ED195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F2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>П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РАВИЛА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ИЗМЕРЕНИЯ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АРТЕРИАЛЬНОГО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ДАВЛЕНИЯ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(АД),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ПОНЯТИЕ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О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ЦЕЛЕВОМ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УРОВНЕ</w:t>
      </w:r>
      <w:r w:rsidRPr="00163F2D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АД.</w:t>
      </w:r>
      <w:r w:rsidR="00027D4E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bookmarkStart w:id="48" w:name="_Hlk63159741"/>
      <w:r w:rsidR="00027D4E">
        <w:rPr>
          <w:rFonts w:ascii="Times New Roman" w:eastAsia="Microsoft YaHei" w:hAnsi="Times New Roman" w:cs="Times New Roman"/>
          <w:b/>
          <w:bCs/>
          <w:sz w:val="28"/>
          <w:szCs w:val="28"/>
        </w:rPr>
        <w:t>П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РЕИМУЩЕСТВА</w:t>
      </w:r>
      <w:r w:rsidR="00027D4E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И</w:t>
      </w:r>
      <w:r w:rsidR="001C2352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НЕД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О</w:t>
      </w:r>
      <w:r w:rsidR="009E3CB8">
        <w:rPr>
          <w:rFonts w:ascii="Times New Roman" w:eastAsia="Microsoft YaHei" w:hAnsi="Times New Roman" w:cs="Times New Roman"/>
          <w:b/>
          <w:bCs/>
          <w:sz w:val="28"/>
          <w:szCs w:val="28"/>
        </w:rPr>
        <w:t>ТАТКИ</w:t>
      </w:r>
      <w:r w:rsidR="001C2352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3030BE">
        <w:rPr>
          <w:rFonts w:ascii="Times New Roman" w:eastAsia="Microsoft YaHei" w:hAnsi="Times New Roman" w:cs="Times New Roman"/>
          <w:b/>
          <w:bCs/>
          <w:sz w:val="28"/>
          <w:szCs w:val="28"/>
        </w:rPr>
        <w:t>ДОМАШНЕГО</w:t>
      </w:r>
      <w:r w:rsidR="002402B6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3030BE">
        <w:rPr>
          <w:rFonts w:ascii="Times New Roman" w:eastAsia="Microsoft YaHei" w:hAnsi="Times New Roman" w:cs="Times New Roman"/>
          <w:b/>
          <w:bCs/>
          <w:sz w:val="28"/>
          <w:szCs w:val="28"/>
        </w:rPr>
        <w:t>И</w:t>
      </w:r>
      <w:r w:rsidR="002402B6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3030BE">
        <w:rPr>
          <w:rFonts w:ascii="Times New Roman" w:eastAsia="Microsoft YaHei" w:hAnsi="Times New Roman" w:cs="Times New Roman"/>
          <w:b/>
          <w:bCs/>
          <w:sz w:val="28"/>
          <w:szCs w:val="28"/>
        </w:rPr>
        <w:t>СУТОЧНОГО</w:t>
      </w:r>
      <w:r w:rsidR="002402B6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</w:t>
      </w:r>
      <w:r w:rsidR="003030BE">
        <w:rPr>
          <w:rFonts w:ascii="Times New Roman" w:eastAsia="Microsoft YaHei" w:hAnsi="Times New Roman" w:cs="Times New Roman"/>
          <w:b/>
          <w:bCs/>
          <w:sz w:val="28"/>
          <w:szCs w:val="28"/>
        </w:rPr>
        <w:t>МОНИТОРИРОВАНИЯ</w:t>
      </w:r>
      <w:r w:rsidR="002402B6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АД.</w:t>
      </w:r>
    </w:p>
    <w:bookmarkEnd w:id="47"/>
    <w:bookmarkEnd w:id="48"/>
    <w:p w14:paraId="00441C35" w14:textId="465A0C21" w:rsidR="00ED1954" w:rsidRDefault="00ED1954" w:rsidP="006F6513">
      <w:pPr>
        <w:tabs>
          <w:tab w:val="left" w:pos="709"/>
        </w:tabs>
        <w:spacing w:before="58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Необходимым условием выявления гипертонической болезни, а также успешного лечения заболевания является самоконтроль артериального давл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ния. Пациента необходимо обучить этом навыку после определения мотив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ции и способности к обучению. Многочисленными отечественными и зар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бежными исследованиями было доказано, что самоконтроль – эффективный способ поддержания высокой приверженности пациента к лечению заболев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ния. </w:t>
      </w:r>
    </w:p>
    <w:p w14:paraId="7F0E06E4" w14:textId="77777777" w:rsidR="003A630E" w:rsidRDefault="00ED1954" w:rsidP="006F6513">
      <w:pPr>
        <w:tabs>
          <w:tab w:val="left" w:pos="709"/>
        </w:tabs>
        <w:spacing w:before="58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360" behindDoc="1" locked="0" layoutInCell="1" allowOverlap="1" wp14:anchorId="0B7D809F" wp14:editId="1B3CC932">
            <wp:simplePos x="0" y="0"/>
            <wp:positionH relativeFrom="column">
              <wp:posOffset>1905</wp:posOffset>
            </wp:positionH>
            <wp:positionV relativeFrom="paragraph">
              <wp:posOffset>34290</wp:posOffset>
            </wp:positionV>
            <wp:extent cx="1840675" cy="1318161"/>
            <wp:effectExtent l="0" t="0" r="7620" b="0"/>
            <wp:wrapTight wrapText="bothSides">
              <wp:wrapPolygon edited="0">
                <wp:start x="0" y="0"/>
                <wp:lineTo x="0" y="21236"/>
                <wp:lineTo x="14311" y="21236"/>
                <wp:lineTo x="21466" y="625"/>
                <wp:lineTo x="21466" y="0"/>
                <wp:lineTo x="0" y="0"/>
              </wp:wrapPolygon>
            </wp:wrapTight>
            <wp:docPr id="3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A3D01E-C763-A54C-9C71-C93173F07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A3D01E-C763-A54C-9C71-C93173F07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2548" b="-3"/>
                    <a:stretch/>
                  </pic:blipFill>
                  <pic:spPr>
                    <a:xfrm>
                      <a:off x="0" y="0"/>
                      <a:ext cx="1840675" cy="1318161"/>
                    </a:xfrm>
                    <a:custGeom>
                      <a:avLst/>
                      <a:gdLst>
                        <a:gd name="connsiteX0" fmla="*/ 0 w 3255403"/>
                        <a:gd name="connsiteY0" fmla="*/ 0 h 2505456"/>
                        <a:gd name="connsiteX1" fmla="*/ 3255403 w 3255403"/>
                        <a:gd name="connsiteY1" fmla="*/ 0 h 2505456"/>
                        <a:gd name="connsiteX2" fmla="*/ 2094477 w 3255403"/>
                        <a:gd name="connsiteY2" fmla="*/ 2505456 h 2505456"/>
                        <a:gd name="connsiteX3" fmla="*/ 0 w 3255403"/>
                        <a:gd name="connsiteY3" fmla="*/ 2505456 h 250545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3255403" h="2505456">
                          <a:moveTo>
                            <a:pt x="0" y="0"/>
                          </a:moveTo>
                          <a:lnTo>
                            <a:pt x="3255403" y="0"/>
                          </a:lnTo>
                          <a:lnTo>
                            <a:pt x="2094477" y="2505456"/>
                          </a:lnTo>
                          <a:lnTo>
                            <a:pt x="0" y="250545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14:paraId="543D4284" w14:textId="77777777" w:rsidR="003A630E" w:rsidRPr="00AD5E7D" w:rsidRDefault="003A630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E7D">
        <w:rPr>
          <w:rFonts w:ascii="Times New Roman" w:hAnsi="Times New Roman" w:cs="Times New Roman"/>
          <w:sz w:val="28"/>
          <w:szCs w:val="28"/>
          <w:u w:val="single"/>
        </w:rPr>
        <w:t>Рекомендации врача по самоконтролю АД должны включать:</w:t>
      </w:r>
      <w:r w:rsidRPr="00AD5E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2DAE60" w14:textId="77777777" w:rsidR="003A630E" w:rsidRPr="00AD5E7D" w:rsidRDefault="003A630E" w:rsidP="006F6513">
      <w:pPr>
        <w:pStyle w:val="211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E7D">
        <w:rPr>
          <w:rFonts w:ascii="Times New Roman" w:hAnsi="Times New Roman" w:cs="Times New Roman"/>
          <w:sz w:val="28"/>
          <w:szCs w:val="28"/>
        </w:rPr>
        <w:t>объяснения преимущества выбора механ</w:t>
      </w:r>
      <w:r w:rsidRPr="00AD5E7D">
        <w:rPr>
          <w:rFonts w:ascii="Times New Roman" w:hAnsi="Times New Roman" w:cs="Times New Roman"/>
          <w:sz w:val="28"/>
          <w:szCs w:val="28"/>
        </w:rPr>
        <w:t>и</w:t>
      </w:r>
      <w:r w:rsidRPr="00AD5E7D">
        <w:rPr>
          <w:rFonts w:ascii="Times New Roman" w:hAnsi="Times New Roman" w:cs="Times New Roman"/>
          <w:sz w:val="28"/>
          <w:szCs w:val="28"/>
        </w:rPr>
        <w:t xml:space="preserve">ческого или автоматического тонометра, </w:t>
      </w:r>
    </w:p>
    <w:p w14:paraId="6C876C58" w14:textId="77777777" w:rsidR="003A630E" w:rsidRPr="00AD5E7D" w:rsidRDefault="003A630E" w:rsidP="006F6513">
      <w:pPr>
        <w:pStyle w:val="211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E7D">
        <w:rPr>
          <w:rFonts w:ascii="Times New Roman" w:hAnsi="Times New Roman" w:cs="Times New Roman"/>
          <w:sz w:val="28"/>
          <w:szCs w:val="28"/>
        </w:rPr>
        <w:t>акценты на правилах измерения АД,</w:t>
      </w:r>
    </w:p>
    <w:p w14:paraId="22545326" w14:textId="77777777" w:rsidR="003A630E" w:rsidRPr="00AD5E7D" w:rsidRDefault="003A630E" w:rsidP="006F6513">
      <w:pPr>
        <w:pStyle w:val="211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E7D">
        <w:rPr>
          <w:rFonts w:ascii="Times New Roman" w:hAnsi="Times New Roman" w:cs="Times New Roman"/>
          <w:sz w:val="28"/>
          <w:szCs w:val="28"/>
        </w:rPr>
        <w:t>информацию об интерпретации результата и</w:t>
      </w:r>
      <w:r w:rsidRPr="00AD5E7D">
        <w:rPr>
          <w:rFonts w:ascii="Times New Roman" w:hAnsi="Times New Roman" w:cs="Times New Roman"/>
          <w:sz w:val="28"/>
          <w:szCs w:val="28"/>
        </w:rPr>
        <w:t>з</w:t>
      </w:r>
      <w:r w:rsidRPr="00AD5E7D">
        <w:rPr>
          <w:rFonts w:ascii="Times New Roman" w:hAnsi="Times New Roman" w:cs="Times New Roman"/>
          <w:sz w:val="28"/>
          <w:szCs w:val="28"/>
        </w:rPr>
        <w:t xml:space="preserve">мерения, </w:t>
      </w:r>
    </w:p>
    <w:p w14:paraId="180690EE" w14:textId="77777777" w:rsidR="003A630E" w:rsidRPr="00AD5E7D" w:rsidRDefault="003A630E" w:rsidP="006F6513">
      <w:pPr>
        <w:pStyle w:val="211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E7D">
        <w:rPr>
          <w:rFonts w:ascii="Times New Roman" w:hAnsi="Times New Roman" w:cs="Times New Roman"/>
          <w:sz w:val="28"/>
          <w:szCs w:val="28"/>
        </w:rPr>
        <w:t>предупреждения о вариабельности АД у одного человека,</w:t>
      </w:r>
    </w:p>
    <w:p w14:paraId="4EF2AFCF" w14:textId="011212B5" w:rsidR="003A630E" w:rsidRDefault="003A630E" w:rsidP="006F6513">
      <w:pPr>
        <w:pStyle w:val="211"/>
        <w:numPr>
          <w:ilvl w:val="0"/>
          <w:numId w:val="19"/>
        </w:numPr>
        <w:tabs>
          <w:tab w:val="left" w:pos="709"/>
        </w:tabs>
        <w:ind w:left="0" w:firstLine="709"/>
        <w:jc w:val="both"/>
      </w:pPr>
      <w:r w:rsidRPr="00AD5E7D">
        <w:rPr>
          <w:rFonts w:ascii="Times New Roman" w:hAnsi="Times New Roman" w:cs="Times New Roman"/>
          <w:sz w:val="28"/>
          <w:szCs w:val="28"/>
        </w:rPr>
        <w:t>особенности измерения АД при фибрилляции предсердий</w:t>
      </w:r>
      <w:r w:rsidRPr="002B55A1">
        <w:t>.</w:t>
      </w:r>
    </w:p>
    <w:p w14:paraId="55A1FA18" w14:textId="4B5C5C63" w:rsidR="003A630E" w:rsidRPr="00A25211" w:rsidRDefault="00A25211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49" w:name="_Toc69652806"/>
      <w:r w:rsidRPr="00A252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 Правила измерения АД.</w:t>
      </w:r>
      <w:bookmarkEnd w:id="49"/>
    </w:p>
    <w:p w14:paraId="31EC6070" w14:textId="65F36925" w:rsidR="00952D0B" w:rsidRDefault="00952D0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1F20">
        <w:rPr>
          <w:rFonts w:ascii="Times New Roman" w:hAnsi="Times New Roman" w:cs="Times New Roman"/>
          <w:i/>
          <w:iCs/>
          <w:sz w:val="28"/>
          <w:szCs w:val="28"/>
        </w:rPr>
        <w:t>По месту крепления</w:t>
      </w:r>
      <w:r w:rsidRPr="00762604">
        <w:rPr>
          <w:rFonts w:ascii="Times New Roman" w:hAnsi="Times New Roman" w:cs="Times New Roman"/>
          <w:sz w:val="28"/>
          <w:szCs w:val="28"/>
        </w:rPr>
        <w:t xml:space="preserve"> различают три вида тонометров: </w:t>
      </w:r>
      <w:r w:rsidRPr="00A61F20">
        <w:rPr>
          <w:rFonts w:ascii="Times New Roman" w:hAnsi="Times New Roman" w:cs="Times New Roman"/>
          <w:i/>
          <w:iCs/>
          <w:sz w:val="28"/>
          <w:szCs w:val="28"/>
        </w:rPr>
        <w:t>на палец; на з</w:t>
      </w:r>
      <w:r w:rsidRPr="00A61F2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A61F20">
        <w:rPr>
          <w:rFonts w:ascii="Times New Roman" w:hAnsi="Times New Roman" w:cs="Times New Roman"/>
          <w:i/>
          <w:iCs/>
          <w:sz w:val="28"/>
          <w:szCs w:val="28"/>
        </w:rPr>
        <w:t>пястье; на плечо над локтевым сгибом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(см. рисунок 2)</w:t>
      </w:r>
      <w:r w:rsidRPr="00A61F2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29B483A1" w14:textId="18067F5F" w:rsidR="00952D0B" w:rsidRPr="00A61F20" w:rsidRDefault="00952D0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 2 Виды тонометров по месту крепления.</w:t>
      </w:r>
    </w:p>
    <w:p w14:paraId="543C6FDE" w14:textId="550B6568" w:rsidR="00952D0B" w:rsidRDefault="00952D0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13E1E26" w14:textId="77777777" w:rsidR="00952D0B" w:rsidRDefault="00952D0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D9C86EB" w14:textId="63B58F50" w:rsidR="00952D0B" w:rsidRDefault="00952D0B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7531B26C" wp14:editId="3E74D049">
            <wp:extent cx="2049780" cy="1127760"/>
            <wp:effectExtent l="0" t="0" r="7620" b="0"/>
            <wp:docPr id="14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8E8E23-F945-514A-9484-3E45E6A3B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8E8E23-F945-514A-9484-3E45E6A3B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13180" b="-2"/>
                    <a:stretch/>
                  </pic:blipFill>
                  <pic:spPr>
                    <a:xfrm>
                      <a:off x="0" y="0"/>
                      <a:ext cx="2166371" cy="1191907"/>
                    </a:xfrm>
                    <a:custGeom>
                      <a:avLst/>
                      <a:gdLst>
                        <a:gd name="connsiteX0" fmla="*/ 1159248 w 4810125"/>
                        <a:gd name="connsiteY0" fmla="*/ 0 h 2501837"/>
                        <a:gd name="connsiteX1" fmla="*/ 4810125 w 4810125"/>
                        <a:gd name="connsiteY1" fmla="*/ 0 h 2501837"/>
                        <a:gd name="connsiteX2" fmla="*/ 4810125 w 4810125"/>
                        <a:gd name="connsiteY2" fmla="*/ 2501837 h 2501837"/>
                        <a:gd name="connsiteX3" fmla="*/ 0 w 4810125"/>
                        <a:gd name="connsiteY3" fmla="*/ 2501837 h 250183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4810125" h="2501837">
                          <a:moveTo>
                            <a:pt x="1159248" y="0"/>
                          </a:moveTo>
                          <a:lnTo>
                            <a:pt x="4810125" y="0"/>
                          </a:lnTo>
                          <a:lnTo>
                            <a:pt x="4810125" y="2501837"/>
                          </a:lnTo>
                          <a:lnTo>
                            <a:pt x="0" y="2501837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4747E746" w14:textId="32D5DDEF" w:rsidR="00952D0B" w:rsidRDefault="00952D0B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51AFF72F" w14:textId="66AAAC59" w:rsidR="00952D0B" w:rsidRDefault="00952D0B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3CA2D036" w14:textId="4D1A8773" w:rsidR="00952D0B" w:rsidRPr="00952D0B" w:rsidRDefault="00952D0B" w:rsidP="006F6513">
      <w:pPr>
        <w:pStyle w:val="211"/>
        <w:tabs>
          <w:tab w:val="left" w:pos="709"/>
        </w:tabs>
        <w:ind w:firstLine="709"/>
        <w:jc w:val="both"/>
        <w:rPr>
          <w:noProof/>
          <w:sz w:val="16"/>
          <w:szCs w:val="16"/>
          <w:lang w:eastAsia="ru-RU"/>
        </w:rPr>
      </w:pPr>
    </w:p>
    <w:p w14:paraId="38C00D21" w14:textId="06136C0A" w:rsidR="003A630E" w:rsidRPr="00DA6ED4" w:rsidRDefault="000D4268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  <w:r w:rsidRPr="00A61F2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E7C18B4" wp14:editId="4BEA5992">
            <wp:extent cx="1721048" cy="1173480"/>
            <wp:effectExtent l="0" t="0" r="0" b="7620"/>
            <wp:docPr id="20" name="Рисунок 20" descr="Рейтинг лучших автоматических тонометров по точности 2021 года: топ-10  моделей для пожилых людей, на плечо, на предплечье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йтинг лучших автоматических тонометров по точности 2021 года: топ-10  моделей для пожилых людей, на плечо, на предплечье, отзыв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78" cy="12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1F27C" wp14:editId="6731E973">
            <wp:extent cx="2247900" cy="1225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18E5F" w14:textId="423200C5" w:rsidR="00DA114F" w:rsidRDefault="003A630E" w:rsidP="00820993">
      <w:pPr>
        <w:tabs>
          <w:tab w:val="left" w:pos="709"/>
        </w:tabs>
        <w:spacing w:before="58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</w:p>
    <w:p w14:paraId="2CAB7760" w14:textId="42E68F84" w:rsidR="00DA114F" w:rsidRPr="0091635A" w:rsidRDefault="0091635A" w:rsidP="006F6513">
      <w:pPr>
        <w:tabs>
          <w:tab w:val="left" w:pos="709"/>
        </w:tabs>
        <w:spacing w:before="58"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AA4B5A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91635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Основные правила измерения АД:</w:t>
      </w:r>
    </w:p>
    <w:p w14:paraId="72D9A8F5" w14:textId="5D6D8C2B" w:rsidR="00DA114F" w:rsidRPr="00AE7010" w:rsidRDefault="0091635A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Перед измерением АД</w:t>
      </w:r>
      <w:r w:rsidR="00BE1EB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больному</w:t>
      </w:r>
      <w:r w:rsidR="00BE1EB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необходимо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посидеть несколько минут в спокойной обстановке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14:paraId="27AB490F" w14:textId="727E1D4C" w:rsidR="007328E8" w:rsidRDefault="00853E58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Измерьте АД</w:t>
      </w:r>
      <w:r w:rsidR="007079AF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минимум</w:t>
      </w:r>
      <w:r w:rsidR="007328E8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два раза с интервалом в 1</w:t>
      </w:r>
      <w:r w:rsidR="002926A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-2 минуты, в положении сидя; </w:t>
      </w:r>
    </w:p>
    <w:p w14:paraId="0FA06F98" w14:textId="6AB2C7AA" w:rsidR="00DA114F" w:rsidRPr="00AE7010" w:rsidRDefault="007328E8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Е</w:t>
      </w:r>
      <w:r w:rsidR="00853E58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сли первые два значения существенно различаются, повторите измерения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14:paraId="421CA254" w14:textId="2D8C1E11" w:rsidR="00DA114F" w:rsidRPr="00AE7010" w:rsidRDefault="00853E58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повышения точности измерений у больных с аритмиями, например, с ФП, </w:t>
      </w:r>
      <w:r w:rsidR="00083942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необходимо провести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повторные измерения АД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14:paraId="38CA582C" w14:textId="4E0D3CFB" w:rsidR="00853E58" w:rsidRPr="00AE7010" w:rsidRDefault="00853E58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Используйте стандартную манжету</w:t>
      </w:r>
      <w:r w:rsidR="00083942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шириной 12</w:t>
      </w:r>
      <w:r w:rsidR="002926A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-13 см и дл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ной 35 см (однако следует иметь манжеты большего и меньшего размера, соответственно, для полных (окружность плеча&gt; 32 см) и худых рук)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14:paraId="1D7B11BE" w14:textId="1F5C9973" w:rsidR="00853E58" w:rsidRPr="00AE7010" w:rsidRDefault="00853E58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Манжета должна находиться на уровне сердца независимо от п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о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ложения пациента (см. рисунок 3)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14:paraId="661F64AE" w14:textId="3E779D6E" w:rsidR="00C14DCF" w:rsidRPr="00AE7010" w:rsidRDefault="00C14DCF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При первом визите следует измерить АД на обеих руках, чтобы выявить его возможную разницу (в этом случае ориентируются на более в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ы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сокое значение АД)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14:paraId="01CE84E0" w14:textId="002AC0A4" w:rsidR="00AE7010" w:rsidRDefault="00C14DCF" w:rsidP="006F6513">
      <w:pPr>
        <w:pStyle w:val="aff6"/>
        <w:numPr>
          <w:ilvl w:val="0"/>
          <w:numId w:val="27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У пожилых людей, больных сахарным диабетом и пациентов с другими состояниями, которые могут сопровождаться ортостатической г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потонией, целесообразно измерить АД через 1 и 3 минуты после пребыв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ния в положении стоя</w:t>
      </w:r>
      <w:r w:rsidR="00EF2CC5" w:rsidRPr="00AE7010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14:paraId="78989077" w14:textId="12347739" w:rsidR="00622AC7" w:rsidRPr="00AE7010" w:rsidRDefault="00A61F20" w:rsidP="006F6513">
      <w:pPr>
        <w:tabs>
          <w:tab w:val="left" w:pos="709"/>
        </w:tabs>
        <w:spacing w:before="58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E701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bookmarkStart w:id="50" w:name="_Hlk62563929"/>
      <w:r w:rsidR="00622AC7" w:rsidRPr="00AE7010">
        <w:rPr>
          <w:rFonts w:ascii="Times New Roman" w:hAnsi="Times New Roman" w:cs="Times New Roman"/>
          <w:noProof/>
          <w:sz w:val="28"/>
          <w:szCs w:val="28"/>
        </w:rPr>
        <w:t xml:space="preserve">Рис. </w:t>
      </w:r>
      <w:r w:rsidR="00877C50" w:rsidRPr="00AE7010">
        <w:rPr>
          <w:rFonts w:ascii="Times New Roman" w:hAnsi="Times New Roman" w:cs="Times New Roman"/>
          <w:noProof/>
          <w:sz w:val="28"/>
          <w:szCs w:val="28"/>
        </w:rPr>
        <w:t>3</w:t>
      </w:r>
      <w:r w:rsidR="00622AC7" w:rsidRPr="00AE7010">
        <w:rPr>
          <w:rFonts w:ascii="Times New Roman" w:hAnsi="Times New Roman" w:cs="Times New Roman"/>
          <w:noProof/>
          <w:sz w:val="28"/>
          <w:szCs w:val="28"/>
        </w:rPr>
        <w:t xml:space="preserve"> Иллюстрация правил измерения артериального давления</w:t>
      </w:r>
      <w:bookmarkEnd w:id="50"/>
      <w:r w:rsidR="00622AC7" w:rsidRPr="00AE701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FEB2D14" w14:textId="77777777" w:rsidR="00622AC7" w:rsidRPr="0015449A" w:rsidRDefault="00622AC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A36FF97" w14:textId="1AD79958" w:rsidR="00622AC7" w:rsidRDefault="00622AC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50726DE" wp14:editId="62F49320">
            <wp:extent cx="5517515" cy="3084830"/>
            <wp:effectExtent l="0" t="0" r="698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50BFD" w14:textId="221C9193" w:rsidR="00622AC7" w:rsidRDefault="00AD5E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7101E">
        <w:rPr>
          <w:rFonts w:ascii="Times New Roman" w:hAnsi="Times New Roman" w:cs="Times New Roman"/>
          <w:sz w:val="28"/>
          <w:szCs w:val="28"/>
        </w:rPr>
        <w:t>таблицах</w:t>
      </w:r>
      <w:r>
        <w:rPr>
          <w:rFonts w:ascii="Times New Roman" w:hAnsi="Times New Roman" w:cs="Times New Roman"/>
          <w:sz w:val="28"/>
          <w:szCs w:val="28"/>
        </w:rPr>
        <w:t xml:space="preserve"> 1 и 2 представлены внешние факторы, влияющие на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вень АД и наиболее типичные ошибки, которые возможны при измерении АД.</w:t>
      </w:r>
    </w:p>
    <w:p w14:paraId="3D0966FB" w14:textId="2CC075F7" w:rsidR="00F02254" w:rsidRDefault="00F0225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A42D8" w14:textId="77777777" w:rsidR="00F02254" w:rsidRPr="00AD5E7D" w:rsidRDefault="00F0225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92309D" w14:textId="1E9EE723" w:rsidR="00622AC7" w:rsidRDefault="003A630E" w:rsidP="006F6513">
      <w:pPr>
        <w:pStyle w:val="211"/>
        <w:tabs>
          <w:tab w:val="left" w:pos="709"/>
        </w:tabs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bookmarkStart w:id="51" w:name="_Hlk62562879"/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Таблица</w:t>
      </w:r>
      <w:r w:rsidR="00622AC7" w:rsidRPr="005C221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76260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1</w:t>
      </w:r>
      <w:r w:rsidR="00E7101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.</w:t>
      </w:r>
      <w:r w:rsidR="00622A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622AC7" w:rsidRPr="0031122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Внешние факторы, влияющие на уровень АД</w:t>
      </w:r>
      <w:r w:rsidR="00622A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bookmarkEnd w:id="51"/>
    <w:p w14:paraId="3BDBDE9D" w14:textId="77777777" w:rsidR="00622AC7" w:rsidRDefault="00622AC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7938" w:type="dxa"/>
        <w:tblInd w:w="8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9"/>
        <w:gridCol w:w="2784"/>
        <w:gridCol w:w="2835"/>
      </w:tblGrid>
      <w:tr w:rsidR="00622AC7" w:rsidRPr="00622AC7" w14:paraId="2642F78E" w14:textId="77777777" w:rsidTr="00452CC8">
        <w:trPr>
          <w:trHeight w:val="552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0646B0DC" w14:textId="77777777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Факторы </w:t>
            </w:r>
          </w:p>
        </w:tc>
        <w:tc>
          <w:tcPr>
            <w:tcW w:w="27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60FB9D0B" w14:textId="1E7D396E" w:rsidR="00622AC7" w:rsidRPr="00622AC7" w:rsidRDefault="00622AC7" w:rsidP="00F0225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САД, мм рт.ст.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2FC4A6E2" w14:textId="77777777" w:rsidR="00622AC7" w:rsidRPr="00622AC7" w:rsidRDefault="00622AC7" w:rsidP="00F0225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ДАД, мм рт.ст.</w:t>
            </w:r>
          </w:p>
        </w:tc>
      </w:tr>
      <w:tr w:rsidR="00622AC7" w:rsidRPr="00622AC7" w14:paraId="2A71787A" w14:textId="77777777" w:rsidTr="00452CC8">
        <w:trPr>
          <w:trHeight w:val="1214"/>
        </w:trPr>
        <w:tc>
          <w:tcPr>
            <w:tcW w:w="23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721FD90D" w14:textId="77777777" w:rsidR="00622AC7" w:rsidRPr="00622AC7" w:rsidRDefault="00622AC7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Расположение манжеты в</w:t>
            </w: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ше/ниже уровня сердца</w:t>
            </w:r>
          </w:p>
        </w:tc>
        <w:tc>
          <w:tcPr>
            <w:tcW w:w="27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4AD6B917" w14:textId="4D13CBAA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8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2A877A74" w14:textId="339CF789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8</w:t>
            </w:r>
          </w:p>
        </w:tc>
      </w:tr>
      <w:tr w:rsidR="00622AC7" w:rsidRPr="00622AC7" w14:paraId="4DB7C2B7" w14:textId="77777777" w:rsidTr="00452CC8">
        <w:trPr>
          <w:trHeight w:val="497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5E27ACF8" w14:textId="77777777" w:rsidR="00622AC7" w:rsidRPr="00622AC7" w:rsidRDefault="00622AC7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Отсутствие поддержки для спины</w:t>
            </w:r>
          </w:p>
        </w:tc>
        <w:tc>
          <w:tcPr>
            <w:tcW w:w="2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33239F54" w14:textId="2B61D306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8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78A42F4E" w14:textId="3E5E95F3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6-10</w:t>
            </w:r>
          </w:p>
        </w:tc>
      </w:tr>
      <w:tr w:rsidR="00622AC7" w:rsidRPr="00622AC7" w14:paraId="605E374D" w14:textId="77777777" w:rsidTr="00452CC8">
        <w:trPr>
          <w:trHeight w:val="663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1DB5B83B" w14:textId="77777777" w:rsidR="00622AC7" w:rsidRPr="00622AC7" w:rsidRDefault="00622AC7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Разговор пац</w:t>
            </w: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ента во время измерения АД</w:t>
            </w:r>
          </w:p>
        </w:tc>
        <w:tc>
          <w:tcPr>
            <w:tcW w:w="2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5F69696D" w14:textId="56161984" w:rsidR="00622AC7" w:rsidRPr="00622AC7" w:rsidRDefault="00452CC8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</w:t>
            </w:r>
            <w:r w:rsidR="00622AC7"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17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69FE6B10" w14:textId="23075B0D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13</w:t>
            </w:r>
          </w:p>
        </w:tc>
      </w:tr>
      <w:tr w:rsidR="00622AC7" w:rsidRPr="00622AC7" w14:paraId="00954E71" w14:textId="77777777" w:rsidTr="00452CC8">
        <w:trPr>
          <w:trHeight w:val="636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197C73CB" w14:textId="77777777" w:rsidR="00622AC7" w:rsidRPr="00622AC7" w:rsidRDefault="00622AC7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Растяжение кишечника, м</w:t>
            </w: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чевого пузыря</w:t>
            </w:r>
          </w:p>
        </w:tc>
        <w:tc>
          <w:tcPr>
            <w:tcW w:w="2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5672FF06" w14:textId="7F4E4900" w:rsidR="00622AC7" w:rsidRPr="00622AC7" w:rsidRDefault="00452CC8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</w:t>
            </w:r>
            <w:r w:rsidR="00622AC7"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27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14AE5F93" w14:textId="0BEBFCFD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22 </w:t>
            </w:r>
          </w:p>
        </w:tc>
      </w:tr>
      <w:tr w:rsidR="00622AC7" w:rsidRPr="00622AC7" w14:paraId="2545F306" w14:textId="77777777" w:rsidTr="00452CC8">
        <w:trPr>
          <w:trHeight w:val="665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7AEEF5D3" w14:textId="77777777" w:rsidR="00622AC7" w:rsidRPr="00622AC7" w:rsidRDefault="00622AC7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Курение, приём кофе</w:t>
            </w:r>
          </w:p>
        </w:tc>
        <w:tc>
          <w:tcPr>
            <w:tcW w:w="2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3C59A95F" w14:textId="19CA9CB8" w:rsidR="00622AC7" w:rsidRPr="00622AC7" w:rsidRDefault="00452CC8" w:rsidP="00452CC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</w:t>
            </w:r>
            <w:r w:rsidR="00622AC7"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10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9" w:type="dxa"/>
              <w:left w:w="138" w:type="dxa"/>
              <w:bottom w:w="69" w:type="dxa"/>
              <w:right w:w="138" w:type="dxa"/>
            </w:tcMar>
            <w:hideMark/>
          </w:tcPr>
          <w:p w14:paraId="56C38158" w14:textId="4AF961EA" w:rsidR="00622AC7" w:rsidRPr="00622AC7" w:rsidRDefault="00622AC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22A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5-7</w:t>
            </w:r>
          </w:p>
        </w:tc>
      </w:tr>
    </w:tbl>
    <w:p w14:paraId="39D9983A" w14:textId="77777777" w:rsidR="00AD5E7D" w:rsidRDefault="00AD5E7D" w:rsidP="006F6513">
      <w:pPr>
        <w:pStyle w:val="211"/>
        <w:tabs>
          <w:tab w:val="left" w:pos="709"/>
        </w:tabs>
        <w:ind w:firstLine="709"/>
        <w:jc w:val="both"/>
        <w:rPr>
          <w:noProof/>
        </w:rPr>
      </w:pPr>
    </w:p>
    <w:p w14:paraId="116C56EE" w14:textId="2F0359F9" w:rsidR="00AD5E7D" w:rsidRPr="00644C55" w:rsidRDefault="00877C50" w:rsidP="00644C55">
      <w:pPr>
        <w:pStyle w:val="211"/>
        <w:tabs>
          <w:tab w:val="left" w:pos="709"/>
        </w:tabs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3A63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Таблица</w:t>
      </w:r>
      <w:r w:rsidR="00AD5E7D" w:rsidRPr="005C221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AD5E7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2</w:t>
      </w:r>
      <w:r w:rsidR="00E7101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.</w:t>
      </w:r>
      <w:r w:rsidR="00AD5E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Наиболее типичные ошибки при измерении АД</w:t>
      </w:r>
    </w:p>
    <w:p w14:paraId="72371338" w14:textId="77777777" w:rsidR="00AD5E7D" w:rsidRDefault="00AD5E7D" w:rsidP="006F6513">
      <w:pPr>
        <w:pStyle w:val="211"/>
        <w:tabs>
          <w:tab w:val="left" w:pos="709"/>
        </w:tabs>
        <w:ind w:firstLine="709"/>
        <w:jc w:val="both"/>
        <w:rPr>
          <w:noProof/>
        </w:rPr>
      </w:pPr>
    </w:p>
    <w:p w14:paraId="1D91BED2" w14:textId="77777777" w:rsidR="00AD5E7D" w:rsidRDefault="00AD5E7D" w:rsidP="006F6513">
      <w:pPr>
        <w:pStyle w:val="211"/>
        <w:tabs>
          <w:tab w:val="left" w:pos="709"/>
        </w:tabs>
        <w:ind w:firstLine="709"/>
        <w:jc w:val="both"/>
        <w:rPr>
          <w:noProof/>
        </w:rPr>
      </w:pPr>
    </w:p>
    <w:p w14:paraId="51DC14AB" w14:textId="45E92DE0" w:rsidR="00622AC7" w:rsidRDefault="00AD5E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B1F68" wp14:editId="6D6B9A63">
            <wp:extent cx="4632960" cy="26898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57" cy="26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AE3B" w14:textId="77777777" w:rsidR="009D1913" w:rsidRDefault="00DD78B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</w:p>
    <w:p w14:paraId="6EC31AB7" w14:textId="02AD368B" w:rsidR="007C0284" w:rsidRDefault="008B1753" w:rsidP="008B175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9D19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22AC7" w:rsidRPr="002B55A1">
        <w:rPr>
          <w:rFonts w:ascii="Times New Roman" w:hAnsi="Times New Roman" w:cs="Times New Roman"/>
          <w:i/>
          <w:iCs/>
          <w:sz w:val="28"/>
          <w:szCs w:val="28"/>
        </w:rPr>
        <w:t>Самоконтроль</w:t>
      </w:r>
      <w:r w:rsidR="00622AC7">
        <w:rPr>
          <w:rFonts w:ascii="Times New Roman" w:hAnsi="Times New Roman" w:cs="Times New Roman"/>
          <w:sz w:val="28"/>
          <w:szCs w:val="28"/>
        </w:rPr>
        <w:t xml:space="preserve"> измерения артериального давления пациентам с ГБ </w:t>
      </w:r>
      <w:r w:rsidR="00622AC7" w:rsidRPr="002B55A1">
        <w:rPr>
          <w:rFonts w:ascii="Times New Roman" w:hAnsi="Times New Roman" w:cs="Times New Roman"/>
          <w:i/>
          <w:iCs/>
          <w:sz w:val="28"/>
          <w:szCs w:val="28"/>
        </w:rPr>
        <w:t>необходимо проводить постоянно</w:t>
      </w:r>
      <w:r w:rsidR="00622AC7">
        <w:rPr>
          <w:rFonts w:ascii="Times New Roman" w:hAnsi="Times New Roman" w:cs="Times New Roman"/>
          <w:sz w:val="28"/>
          <w:szCs w:val="28"/>
        </w:rPr>
        <w:t xml:space="preserve">, с обязательной </w:t>
      </w:r>
      <w:r w:rsidR="00622AC7" w:rsidRPr="002B55A1">
        <w:rPr>
          <w:rFonts w:ascii="Times New Roman" w:hAnsi="Times New Roman" w:cs="Times New Roman"/>
          <w:i/>
          <w:iCs/>
          <w:sz w:val="28"/>
          <w:szCs w:val="28"/>
        </w:rPr>
        <w:t xml:space="preserve">регистрацией </w:t>
      </w:r>
      <w:r w:rsidR="00622AC7"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="00622AC7">
        <w:rPr>
          <w:rFonts w:ascii="Times New Roman" w:hAnsi="Times New Roman" w:cs="Times New Roman"/>
          <w:sz w:val="28"/>
          <w:szCs w:val="28"/>
        </w:rPr>
        <w:lastRenderedPageBreak/>
        <w:t xml:space="preserve">значений. </w:t>
      </w:r>
      <w:r w:rsidR="007C0284">
        <w:rPr>
          <w:rFonts w:ascii="Times New Roman" w:hAnsi="Times New Roman" w:cs="Times New Roman"/>
          <w:sz w:val="28"/>
          <w:szCs w:val="28"/>
        </w:rPr>
        <w:t>Для этого важ</w:t>
      </w:r>
      <w:r w:rsidR="002B55A1">
        <w:rPr>
          <w:rFonts w:ascii="Times New Roman" w:hAnsi="Times New Roman" w:cs="Times New Roman"/>
          <w:sz w:val="28"/>
          <w:szCs w:val="28"/>
        </w:rPr>
        <w:t>ен адекватный выбор измеряющего устройства и с</w:t>
      </w:r>
      <w:r w:rsidR="002B55A1">
        <w:rPr>
          <w:rFonts w:ascii="Times New Roman" w:hAnsi="Times New Roman" w:cs="Times New Roman"/>
          <w:sz w:val="28"/>
          <w:szCs w:val="28"/>
        </w:rPr>
        <w:t>о</w:t>
      </w:r>
      <w:r w:rsidR="002B55A1">
        <w:rPr>
          <w:rFonts w:ascii="Times New Roman" w:hAnsi="Times New Roman" w:cs="Times New Roman"/>
          <w:sz w:val="28"/>
          <w:szCs w:val="28"/>
        </w:rPr>
        <w:t>блюдение методики измерения АД.</w:t>
      </w:r>
    </w:p>
    <w:p w14:paraId="0EDFC199" w14:textId="4C021248" w:rsidR="002B55A1" w:rsidRDefault="002B55A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АД механическим тонометром требует практических нав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ков с координацией системы «руки-зрение-слух»</w:t>
      </w:r>
      <w:r w:rsidR="003225EC">
        <w:rPr>
          <w:rFonts w:ascii="Times New Roman" w:hAnsi="Times New Roman" w:cs="Times New Roman"/>
          <w:sz w:val="28"/>
          <w:szCs w:val="28"/>
        </w:rPr>
        <w:t xml:space="preserve"> (см. рисунок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23AD5E" w14:textId="6C74B8BA" w:rsidR="002B55A1" w:rsidRDefault="002B55A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F9F92" w14:textId="77777777" w:rsidR="00C75D71" w:rsidRDefault="00C75D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C5F8FC" w14:textId="0B0FB1C8" w:rsidR="002B55A1" w:rsidRDefault="002B55A1" w:rsidP="006F6513">
      <w:pPr>
        <w:pStyle w:val="211"/>
        <w:tabs>
          <w:tab w:val="left" w:pos="709"/>
        </w:tabs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Рисунок </w:t>
      </w:r>
      <w:r w:rsidR="00877C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Иллюстрация методики измерения АД самому себе.</w:t>
      </w:r>
    </w:p>
    <w:p w14:paraId="3AA06F16" w14:textId="77777777" w:rsidR="002B55A1" w:rsidRPr="002B55A1" w:rsidRDefault="002B55A1" w:rsidP="006F6513">
      <w:pPr>
        <w:pStyle w:val="211"/>
        <w:tabs>
          <w:tab w:val="left" w:pos="709"/>
        </w:tabs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118453F" w14:textId="5A715E50" w:rsidR="002B55A1" w:rsidRDefault="002B55A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C0E82" wp14:editId="03DDE5FE">
            <wp:extent cx="5020092" cy="2393950"/>
            <wp:effectExtent l="0" t="0" r="9525" b="6350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CCA22-3C18-4DEC-BE77-8E77A6A96B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CCA22-3C18-4DEC-BE77-8E77A6A96BE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44" cy="24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307D" w14:textId="6C436AAA" w:rsidR="005B2955" w:rsidRDefault="004A786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861">
        <w:rPr>
          <w:rFonts w:ascii="Times New Roman" w:hAnsi="Times New Roman" w:cs="Times New Roman"/>
          <w:sz w:val="28"/>
          <w:szCs w:val="28"/>
        </w:rPr>
        <w:t>Для необученных, пожилых, а также для пациентов при высоком АД это достаточно сложно. В таких случаях возможно измерение АД автомат</w:t>
      </w:r>
      <w:r w:rsidRPr="004A7861">
        <w:rPr>
          <w:rFonts w:ascii="Times New Roman" w:hAnsi="Times New Roman" w:cs="Times New Roman"/>
          <w:sz w:val="28"/>
          <w:szCs w:val="28"/>
        </w:rPr>
        <w:t>и</w:t>
      </w:r>
      <w:r w:rsidRPr="004A7861">
        <w:rPr>
          <w:rFonts w:ascii="Times New Roman" w:hAnsi="Times New Roman" w:cs="Times New Roman"/>
          <w:sz w:val="28"/>
          <w:szCs w:val="28"/>
        </w:rPr>
        <w:t xml:space="preserve">ческими тонометрами. Автоматические тонометры </w:t>
      </w:r>
      <w:r w:rsidRPr="004A7861">
        <w:rPr>
          <w:rFonts w:ascii="Times New Roman" w:hAnsi="Times New Roman" w:cs="Times New Roman"/>
          <w:sz w:val="28"/>
          <w:szCs w:val="28"/>
          <w:lang w:val="en-US"/>
        </w:rPr>
        <w:t>OMRON</w:t>
      </w:r>
      <w:r w:rsidRPr="004A7861">
        <w:rPr>
          <w:rFonts w:ascii="Times New Roman" w:hAnsi="Times New Roman" w:cs="Times New Roman"/>
          <w:sz w:val="28"/>
          <w:szCs w:val="28"/>
        </w:rPr>
        <w:t xml:space="preserve"> помогут изб</w:t>
      </w:r>
      <w:r w:rsidRPr="004A7861">
        <w:rPr>
          <w:rFonts w:ascii="Times New Roman" w:hAnsi="Times New Roman" w:cs="Times New Roman"/>
          <w:sz w:val="28"/>
          <w:szCs w:val="28"/>
        </w:rPr>
        <w:t>е</w:t>
      </w:r>
      <w:r w:rsidRPr="004A7861">
        <w:rPr>
          <w:rFonts w:ascii="Times New Roman" w:hAnsi="Times New Roman" w:cs="Times New Roman"/>
          <w:sz w:val="28"/>
          <w:szCs w:val="28"/>
        </w:rPr>
        <w:t>жать типичных ошибок при измерении АД (неправильное нагнетание грушей, округление результата), что может значительно влиять на точность.</w:t>
      </w:r>
      <w:r w:rsidR="00AD5E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B594D" w14:textId="6CA74D18" w:rsidR="007C12D5" w:rsidRPr="007C12D5" w:rsidRDefault="00877C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т</w:t>
      </w:r>
      <w:r w:rsidR="00762604" w:rsidRPr="00762604">
        <w:rPr>
          <w:rFonts w:ascii="Times New Roman" w:hAnsi="Times New Roman" w:cs="Times New Roman"/>
          <w:sz w:val="28"/>
          <w:szCs w:val="28"/>
        </w:rPr>
        <w:t>онометр OMRON M3 Expert в качестве удобного и наде</w:t>
      </w:r>
      <w:r w:rsidR="00762604" w:rsidRPr="00762604">
        <w:rPr>
          <w:rFonts w:ascii="Times New Roman" w:hAnsi="Times New Roman" w:cs="Times New Roman"/>
          <w:sz w:val="28"/>
          <w:szCs w:val="28"/>
        </w:rPr>
        <w:t>ж</w:t>
      </w:r>
      <w:r w:rsidR="00762604" w:rsidRPr="00762604">
        <w:rPr>
          <w:rFonts w:ascii="Times New Roman" w:hAnsi="Times New Roman" w:cs="Times New Roman"/>
          <w:sz w:val="28"/>
          <w:szCs w:val="28"/>
        </w:rPr>
        <w:t>ного средства самоконтроля подойдет большинству пациентов 35</w:t>
      </w:r>
      <w:r w:rsidR="003225EC">
        <w:rPr>
          <w:rFonts w:ascii="Times New Roman" w:hAnsi="Times New Roman" w:cs="Times New Roman"/>
          <w:sz w:val="28"/>
          <w:szCs w:val="28"/>
        </w:rPr>
        <w:t xml:space="preserve"> </w:t>
      </w:r>
      <w:r w:rsidR="00762604" w:rsidRPr="00762604">
        <w:rPr>
          <w:rFonts w:ascii="Times New Roman" w:hAnsi="Times New Roman" w:cs="Times New Roman"/>
          <w:sz w:val="28"/>
          <w:szCs w:val="28"/>
        </w:rPr>
        <w:t>-60</w:t>
      </w:r>
      <w:r w:rsidR="003225EC">
        <w:rPr>
          <w:rFonts w:ascii="Times New Roman" w:hAnsi="Times New Roman" w:cs="Times New Roman"/>
          <w:sz w:val="28"/>
          <w:szCs w:val="28"/>
        </w:rPr>
        <w:t xml:space="preserve"> </w:t>
      </w:r>
      <w:r w:rsidR="00762604" w:rsidRPr="00762604">
        <w:rPr>
          <w:rFonts w:ascii="Times New Roman" w:hAnsi="Times New Roman" w:cs="Times New Roman"/>
          <w:sz w:val="28"/>
          <w:szCs w:val="28"/>
        </w:rPr>
        <w:t>ле</w:t>
      </w:r>
      <w:r w:rsidR="00762604">
        <w:rPr>
          <w:rFonts w:ascii="Times New Roman" w:hAnsi="Times New Roman" w:cs="Times New Roman"/>
          <w:sz w:val="28"/>
          <w:szCs w:val="28"/>
        </w:rPr>
        <w:t xml:space="preserve">т. </w:t>
      </w:r>
      <w:r w:rsidR="00762604" w:rsidRPr="00762604">
        <w:rPr>
          <w:rFonts w:ascii="Times New Roman" w:hAnsi="Times New Roman" w:cs="Times New Roman"/>
          <w:sz w:val="28"/>
          <w:szCs w:val="28"/>
        </w:rPr>
        <w:t>Функция интеллектуального измерения давления Intellisense накачивает манжету до нужного значения, подстраиваясь индивидуально под каждого пользователя.</w:t>
      </w:r>
      <w:r w:rsidR="007C12D5">
        <w:rPr>
          <w:rFonts w:ascii="Times New Roman" w:hAnsi="Times New Roman" w:cs="Times New Roman"/>
          <w:sz w:val="28"/>
          <w:szCs w:val="28"/>
        </w:rPr>
        <w:t xml:space="preserve"> </w:t>
      </w:r>
      <w:r w:rsidR="00762604" w:rsidRPr="00762604">
        <w:rPr>
          <w:rFonts w:ascii="Times New Roman" w:hAnsi="Times New Roman" w:cs="Times New Roman"/>
          <w:sz w:val="28"/>
          <w:szCs w:val="28"/>
        </w:rPr>
        <w:t>Тонометр имеет универсальную веерообразную манжету</w:t>
      </w:r>
      <w:r w:rsidR="00762604">
        <w:rPr>
          <w:rFonts w:ascii="Times New Roman" w:hAnsi="Times New Roman" w:cs="Times New Roman"/>
          <w:sz w:val="28"/>
          <w:szCs w:val="28"/>
        </w:rPr>
        <w:t xml:space="preserve">, </w:t>
      </w:r>
      <w:r w:rsidR="00762604" w:rsidRPr="00762604">
        <w:rPr>
          <w:rFonts w:ascii="Times New Roman" w:hAnsi="Times New Roman" w:cs="Times New Roman"/>
          <w:sz w:val="28"/>
          <w:szCs w:val="28"/>
        </w:rPr>
        <w:t>набор специальных индикаторов (движения, фиксации манжеты, аритмии) позволяющих пациенту соблюдать методику измерения АД, а врачу – пр</w:t>
      </w:r>
      <w:r w:rsidR="00762604" w:rsidRPr="00762604">
        <w:rPr>
          <w:rFonts w:ascii="Times New Roman" w:hAnsi="Times New Roman" w:cs="Times New Roman"/>
          <w:sz w:val="28"/>
          <w:szCs w:val="28"/>
        </w:rPr>
        <w:t>а</w:t>
      </w:r>
      <w:r w:rsidR="00762604" w:rsidRPr="00762604">
        <w:rPr>
          <w:rFonts w:ascii="Times New Roman" w:hAnsi="Times New Roman" w:cs="Times New Roman"/>
          <w:sz w:val="28"/>
          <w:szCs w:val="28"/>
        </w:rPr>
        <w:t>вильно интерпретировать результаты. Тонометр OMRON M3 Expert имеет также функцию автоматического расчета среднего значения 3-х измерений за 10 минут, которая обеспечивает возможность контроля пациентов с неко</w:t>
      </w:r>
      <w:r w:rsidR="00762604" w:rsidRPr="00762604">
        <w:rPr>
          <w:rFonts w:ascii="Times New Roman" w:hAnsi="Times New Roman" w:cs="Times New Roman"/>
          <w:sz w:val="28"/>
          <w:szCs w:val="28"/>
        </w:rPr>
        <w:t>н</w:t>
      </w:r>
      <w:r w:rsidR="00762604" w:rsidRPr="00762604">
        <w:rPr>
          <w:rFonts w:ascii="Times New Roman" w:hAnsi="Times New Roman" w:cs="Times New Roman"/>
          <w:sz w:val="28"/>
          <w:szCs w:val="28"/>
        </w:rPr>
        <w:t>тролируемым</w:t>
      </w:r>
      <w:r w:rsidR="005B2955">
        <w:rPr>
          <w:rFonts w:ascii="Times New Roman" w:hAnsi="Times New Roman" w:cs="Times New Roman"/>
          <w:sz w:val="28"/>
          <w:szCs w:val="28"/>
        </w:rPr>
        <w:t xml:space="preserve"> течением </w:t>
      </w:r>
      <w:r w:rsidR="00762604" w:rsidRPr="00762604">
        <w:rPr>
          <w:rFonts w:ascii="Times New Roman" w:hAnsi="Times New Roman" w:cs="Times New Roman"/>
          <w:sz w:val="28"/>
          <w:szCs w:val="28"/>
        </w:rPr>
        <w:t>АГ.</w:t>
      </w:r>
      <w:r w:rsidR="002B55A1">
        <w:t xml:space="preserve">                                                                                                                                                             </w:t>
      </w:r>
      <w:r w:rsidR="005B2955">
        <w:t xml:space="preserve">     </w:t>
      </w:r>
    </w:p>
    <w:p w14:paraId="0294F74C" w14:textId="634C8804" w:rsidR="00622AC7" w:rsidRPr="00AD5E7D" w:rsidRDefault="008B1753" w:rsidP="008B175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7C12D5">
        <w:t xml:space="preserve"> </w:t>
      </w:r>
      <w:r w:rsidR="00622AC7" w:rsidRPr="00AD5E7D">
        <w:rPr>
          <w:rFonts w:ascii="Times New Roman" w:hAnsi="Times New Roman" w:cs="Times New Roman"/>
          <w:sz w:val="28"/>
          <w:szCs w:val="28"/>
        </w:rPr>
        <w:t xml:space="preserve">Самоконтроль артериального давления дисциплинирует и мотивирует пациента, а также предоставляет пациенту и врачу достоверную информацию об уровне АД вместо достаточно случайного измерения в офисе врача. </w:t>
      </w:r>
    </w:p>
    <w:p w14:paraId="10BBFF01" w14:textId="12CE96FD" w:rsidR="00467CEE" w:rsidRPr="00467CEE" w:rsidRDefault="00467CEE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2" w:name="_Toc69652807"/>
      <w:r w:rsidRPr="00467CE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Преимущества и недостатки домашнего и суточного монитор</w:t>
      </w:r>
      <w:r w:rsidRPr="00467CE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67CEE">
        <w:rPr>
          <w:rFonts w:ascii="Times New Roman" w:hAnsi="Times New Roman" w:cs="Times New Roman"/>
          <w:b/>
          <w:bCs/>
          <w:sz w:val="28"/>
          <w:szCs w:val="28"/>
        </w:rPr>
        <w:t>рования АД</w:t>
      </w:r>
      <w:r w:rsidR="00206218">
        <w:rPr>
          <w:rFonts w:ascii="Times New Roman" w:hAnsi="Times New Roman" w:cs="Times New Roman"/>
          <w:b/>
          <w:bCs/>
          <w:sz w:val="28"/>
          <w:szCs w:val="28"/>
        </w:rPr>
        <w:t xml:space="preserve"> (СМАД)</w:t>
      </w:r>
      <w:r w:rsidRPr="00467CEE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52"/>
    </w:p>
    <w:p w14:paraId="5B8AA7D8" w14:textId="3A93F500" w:rsidR="003A630E" w:rsidRPr="008C2935" w:rsidRDefault="003A630E" w:rsidP="006F6513">
      <w:pPr>
        <w:tabs>
          <w:tab w:val="left" w:pos="709"/>
        </w:tabs>
        <w:spacing w:before="58"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  <w:r w:rsidRPr="008C2935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К преимуществам домашнего измерения артериального давления о</w:t>
      </w:r>
      <w:r w:rsidRPr="008C2935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т</w:t>
      </w:r>
      <w:r w:rsidRPr="008C2935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носятся:</w:t>
      </w:r>
    </w:p>
    <w:p w14:paraId="7155F9DC" w14:textId="77777777" w:rsidR="003A630E" w:rsidRDefault="003A630E" w:rsidP="006F6513">
      <w:pPr>
        <w:pStyle w:val="aff6"/>
        <w:numPr>
          <w:ilvl w:val="0"/>
          <w:numId w:val="1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Возможность идентификации гипертензии «белого халата»</w:t>
      </w:r>
    </w:p>
    <w:p w14:paraId="0A5F5873" w14:textId="77777777" w:rsidR="003A630E" w:rsidRDefault="003A630E" w:rsidP="006F6513">
      <w:pPr>
        <w:pStyle w:val="aff6"/>
        <w:numPr>
          <w:ilvl w:val="0"/>
          <w:numId w:val="1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Доступность и дешевизна</w:t>
      </w:r>
    </w:p>
    <w:p w14:paraId="06D0DA12" w14:textId="77777777" w:rsidR="003A630E" w:rsidRDefault="003A630E" w:rsidP="006F6513">
      <w:pPr>
        <w:pStyle w:val="aff6"/>
        <w:numPr>
          <w:ilvl w:val="0"/>
          <w:numId w:val="1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Измерение артериального давления в привычных, комфортных (домашних) условиях</w:t>
      </w:r>
    </w:p>
    <w:p w14:paraId="154A910D" w14:textId="77777777" w:rsidR="003A630E" w:rsidRDefault="003A630E" w:rsidP="006F6513">
      <w:pPr>
        <w:pStyle w:val="aff6"/>
        <w:numPr>
          <w:ilvl w:val="0"/>
          <w:numId w:val="1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Участие пациента в процессе измерения АД</w:t>
      </w:r>
    </w:p>
    <w:p w14:paraId="68AB4F26" w14:textId="77777777" w:rsidR="003A630E" w:rsidRDefault="003A630E" w:rsidP="006F6513">
      <w:pPr>
        <w:pStyle w:val="aff6"/>
        <w:numPr>
          <w:ilvl w:val="0"/>
          <w:numId w:val="1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Легко выполнимо</w:t>
      </w:r>
    </w:p>
    <w:p w14:paraId="0F086430" w14:textId="77777777" w:rsidR="003A630E" w:rsidRDefault="003A630E" w:rsidP="006F6513">
      <w:pPr>
        <w:pStyle w:val="aff6"/>
        <w:numPr>
          <w:ilvl w:val="0"/>
          <w:numId w:val="1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Измерение может использоваться длительное время для оценки вариабельности артериального давления день ото дня </w:t>
      </w:r>
    </w:p>
    <w:p w14:paraId="4FF830D2" w14:textId="10FB845C" w:rsidR="003A630E" w:rsidRPr="008C2935" w:rsidRDefault="008F2777" w:rsidP="008F2777">
      <w:pPr>
        <w:tabs>
          <w:tab w:val="left" w:pos="709"/>
        </w:tabs>
        <w:spacing w:before="58"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        </w:t>
      </w:r>
      <w:r w:rsidR="008C2935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A630E" w:rsidRPr="008C2935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Недостатки домашнего измерения артериального давления:</w:t>
      </w:r>
    </w:p>
    <w:p w14:paraId="7F75C8A5" w14:textId="77777777" w:rsidR="003A630E" w:rsidRDefault="003A630E" w:rsidP="006F6513">
      <w:pPr>
        <w:pStyle w:val="aff6"/>
        <w:numPr>
          <w:ilvl w:val="0"/>
          <w:numId w:val="2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Только статичное измерение артериального давления</w:t>
      </w:r>
    </w:p>
    <w:p w14:paraId="649F5268" w14:textId="77777777" w:rsidR="003A630E" w:rsidRDefault="003A630E" w:rsidP="006F6513">
      <w:pPr>
        <w:pStyle w:val="aff6"/>
        <w:numPr>
          <w:ilvl w:val="0"/>
          <w:numId w:val="2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Отсутствие ночных измерений</w:t>
      </w:r>
    </w:p>
    <w:p w14:paraId="4F295259" w14:textId="5C3FB9F9" w:rsidR="003A630E" w:rsidRDefault="003A630E" w:rsidP="006F6513">
      <w:pPr>
        <w:pStyle w:val="aff6"/>
        <w:numPr>
          <w:ilvl w:val="0"/>
          <w:numId w:val="2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Возможность ошибочных измерений</w:t>
      </w:r>
    </w:p>
    <w:p w14:paraId="04BBE178" w14:textId="23C7EF49" w:rsidR="003A630E" w:rsidRDefault="00863C1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630E">
        <w:rPr>
          <w:rFonts w:ascii="Times New Roman" w:hAnsi="Times New Roman" w:cs="Times New Roman"/>
          <w:sz w:val="28"/>
          <w:szCs w:val="28"/>
        </w:rPr>
        <w:t>СМАД тоже имеет свои преимущества и недостатки.</w:t>
      </w:r>
    </w:p>
    <w:p w14:paraId="36C57596" w14:textId="3CFF9CEA" w:rsidR="003A630E" w:rsidRPr="00863C1D" w:rsidRDefault="008F2777" w:rsidP="008F2777">
      <w:pPr>
        <w:tabs>
          <w:tab w:val="left" w:pos="709"/>
        </w:tabs>
        <w:spacing w:before="58"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        </w:t>
      </w:r>
      <w:r w:rsidR="00863C1D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A630E" w:rsidRPr="00863C1D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Суточное мониторирование артериального давления:</w:t>
      </w:r>
    </w:p>
    <w:p w14:paraId="503CCFC9" w14:textId="77777777" w:rsidR="003A630E" w:rsidRPr="006E7B2A" w:rsidRDefault="003A630E" w:rsidP="006F6513">
      <w:pPr>
        <w:pStyle w:val="aff6"/>
        <w:numPr>
          <w:ilvl w:val="0"/>
          <w:numId w:val="3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Имеет более существенную прогностическую значимость</w:t>
      </w:r>
    </w:p>
    <w:p w14:paraId="47FC391F" w14:textId="77777777" w:rsidR="003A630E" w:rsidRPr="001E2B65" w:rsidRDefault="003A630E" w:rsidP="006F6513">
      <w:pPr>
        <w:pStyle w:val="aff6"/>
        <w:numPr>
          <w:ilvl w:val="0"/>
          <w:numId w:val="3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Позволяет выявить гипертензию «белого халата» и маскирова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ную гипертензию</w:t>
      </w:r>
    </w:p>
    <w:p w14:paraId="322831B4" w14:textId="77777777" w:rsidR="003A630E" w:rsidRPr="0060717B" w:rsidRDefault="003A630E" w:rsidP="006F6513">
      <w:pPr>
        <w:pStyle w:val="aff6"/>
        <w:numPr>
          <w:ilvl w:val="0"/>
          <w:numId w:val="3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Имеет возможность ночных измерений</w:t>
      </w:r>
    </w:p>
    <w:p w14:paraId="4B079F41" w14:textId="77777777" w:rsidR="003A630E" w:rsidRPr="0060717B" w:rsidRDefault="003A630E" w:rsidP="006F6513">
      <w:pPr>
        <w:pStyle w:val="aff6"/>
        <w:numPr>
          <w:ilvl w:val="0"/>
          <w:numId w:val="3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Измерения проводятся в реальных условиях жизни пациента</w:t>
      </w:r>
    </w:p>
    <w:p w14:paraId="7E756AC8" w14:textId="77777777" w:rsidR="003A630E" w:rsidRPr="00742C5C" w:rsidRDefault="003A630E" w:rsidP="006F6513">
      <w:pPr>
        <w:pStyle w:val="aff6"/>
        <w:numPr>
          <w:ilvl w:val="0"/>
          <w:numId w:val="3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Позволяет определять дополнительный прогноз для различных фенотипов АД</w:t>
      </w:r>
    </w:p>
    <w:p w14:paraId="798E899E" w14:textId="6B3D5EDD" w:rsidR="003A630E" w:rsidRPr="00B71F19" w:rsidRDefault="003A630E" w:rsidP="006F6513">
      <w:pPr>
        <w:pStyle w:val="aff6"/>
        <w:numPr>
          <w:ilvl w:val="0"/>
          <w:numId w:val="3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Несет большой объем информации, основанный на д</w:t>
      </w:r>
      <w:r w:rsidR="00C75F18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ан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ном и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следовании (включая краткосрочную вариабельность АД)</w:t>
      </w:r>
    </w:p>
    <w:p w14:paraId="6C42621D" w14:textId="77777777" w:rsidR="003A630E" w:rsidRPr="00B71F19" w:rsidRDefault="003A630E" w:rsidP="006F6513">
      <w:pPr>
        <w:pStyle w:val="211"/>
        <w:numPr>
          <w:ilvl w:val="0"/>
          <w:numId w:val="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в</w:t>
      </w:r>
      <w:r w:rsidRPr="00AA2D41">
        <w:rPr>
          <w:rFonts w:ascii="Times New Roman" w:hAnsi="Times New Roman" w:cs="Times New Roman"/>
          <w:sz w:val="28"/>
          <w:szCs w:val="28"/>
        </w:rPr>
        <w:t xml:space="preserve"> случае, если диагноз важен для экспертизы трудосп</w:t>
      </w:r>
      <w:r w:rsidRPr="00AA2D41">
        <w:rPr>
          <w:rFonts w:ascii="Times New Roman" w:hAnsi="Times New Roman" w:cs="Times New Roman"/>
          <w:sz w:val="28"/>
          <w:szCs w:val="28"/>
        </w:rPr>
        <w:t>о</w:t>
      </w:r>
      <w:r w:rsidRPr="00AA2D41">
        <w:rPr>
          <w:rFonts w:ascii="Times New Roman" w:hAnsi="Times New Roman" w:cs="Times New Roman"/>
          <w:sz w:val="28"/>
          <w:szCs w:val="28"/>
        </w:rPr>
        <w:t>собности или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D41">
        <w:rPr>
          <w:rFonts w:ascii="Times New Roman" w:hAnsi="Times New Roman" w:cs="Times New Roman"/>
          <w:sz w:val="28"/>
          <w:szCs w:val="28"/>
        </w:rPr>
        <w:t>годности к военной службе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A2D41">
        <w:rPr>
          <w:rFonts w:ascii="Times New Roman" w:hAnsi="Times New Roman" w:cs="Times New Roman"/>
          <w:sz w:val="28"/>
          <w:szCs w:val="28"/>
        </w:rPr>
        <w:t xml:space="preserve"> к профессиональной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AE8FA" w14:textId="1B9261FF" w:rsidR="003A630E" w:rsidRPr="00863C1D" w:rsidRDefault="003A630E" w:rsidP="006F6513">
      <w:pPr>
        <w:tabs>
          <w:tab w:val="left" w:pos="709"/>
        </w:tabs>
        <w:spacing w:before="58"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  <w:r w:rsidRPr="00863C1D">
        <w:rPr>
          <w:i/>
          <w:iCs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3FD752AB" wp14:editId="72CD03CF">
            <wp:simplePos x="0" y="0"/>
            <wp:positionH relativeFrom="column">
              <wp:posOffset>2892425</wp:posOffset>
            </wp:positionH>
            <wp:positionV relativeFrom="paragraph">
              <wp:posOffset>394335</wp:posOffset>
            </wp:positionV>
            <wp:extent cx="2376805" cy="1727200"/>
            <wp:effectExtent l="0" t="0" r="4445" b="6350"/>
            <wp:wrapThrough wrapText="bothSides">
              <wp:wrapPolygon edited="0">
                <wp:start x="6406" y="0"/>
                <wp:lineTo x="0" y="20726"/>
                <wp:lineTo x="0" y="21441"/>
                <wp:lineTo x="15062" y="21441"/>
                <wp:lineTo x="15235" y="21441"/>
                <wp:lineTo x="21467" y="715"/>
                <wp:lineTo x="21467" y="0"/>
                <wp:lineTo x="6406" y="0"/>
              </wp:wrapPolygon>
            </wp:wrapThrough>
            <wp:docPr id="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0AC0ED-401C-46B5-893B-246E3B86E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0AC0ED-401C-46B5-893B-246E3B86E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7860" r="16854" b="-1"/>
                    <a:stretch/>
                  </pic:blipFill>
                  <pic:spPr>
                    <a:xfrm>
                      <a:off x="0" y="0"/>
                      <a:ext cx="2376805" cy="1727200"/>
                    </a:xfrm>
                    <a:custGeom>
                      <a:avLst/>
                      <a:gdLst>
                        <a:gd name="connsiteX0" fmla="*/ 1160926 w 3677817"/>
                        <a:gd name="connsiteY0" fmla="*/ 0 h 2505456"/>
                        <a:gd name="connsiteX1" fmla="*/ 3677817 w 3677817"/>
                        <a:gd name="connsiteY1" fmla="*/ 0 h 2505456"/>
                        <a:gd name="connsiteX2" fmla="*/ 2516891 w 3677817"/>
                        <a:gd name="connsiteY2" fmla="*/ 2505456 h 2505456"/>
                        <a:gd name="connsiteX3" fmla="*/ 0 w 3677817"/>
                        <a:gd name="connsiteY3" fmla="*/ 2505456 h 250545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3677817" h="2505456">
                          <a:moveTo>
                            <a:pt x="1160926" y="0"/>
                          </a:moveTo>
                          <a:lnTo>
                            <a:pt x="3677817" y="0"/>
                          </a:lnTo>
                          <a:lnTo>
                            <a:pt x="2516891" y="2505456"/>
                          </a:lnTo>
                          <a:lnTo>
                            <a:pt x="0" y="250545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C1D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К недостаткам </w:t>
      </w:r>
      <w:r w:rsidR="0055016A" w:rsidRPr="00863C1D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СМАД</w:t>
      </w:r>
      <w:r w:rsidRPr="00863C1D"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относятся:</w:t>
      </w:r>
    </w:p>
    <w:p w14:paraId="0378A15B" w14:textId="77777777" w:rsidR="003A630E" w:rsidRPr="005570BC" w:rsidRDefault="003A630E" w:rsidP="006F6513">
      <w:pPr>
        <w:pStyle w:val="aff6"/>
        <w:numPr>
          <w:ilvl w:val="0"/>
          <w:numId w:val="4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Высокая стоимость </w:t>
      </w:r>
    </w:p>
    <w:p w14:paraId="45D2CE11" w14:textId="77777777" w:rsidR="003A630E" w:rsidRPr="001110A9" w:rsidRDefault="003A630E" w:rsidP="006F6513">
      <w:pPr>
        <w:pStyle w:val="aff6"/>
        <w:numPr>
          <w:ilvl w:val="0"/>
          <w:numId w:val="4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Ограниченная доступность</w:t>
      </w:r>
    </w:p>
    <w:p w14:paraId="433829E2" w14:textId="77777777" w:rsidR="003A630E" w:rsidRPr="001110A9" w:rsidRDefault="003A630E" w:rsidP="006F6513">
      <w:pPr>
        <w:pStyle w:val="aff6"/>
        <w:numPr>
          <w:ilvl w:val="0"/>
          <w:numId w:val="4"/>
        </w:numPr>
        <w:tabs>
          <w:tab w:val="left" w:pos="709"/>
        </w:tabs>
        <w:spacing w:before="58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Может доставлять диско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форт пациентам</w:t>
      </w:r>
    </w:p>
    <w:p w14:paraId="766FFD71" w14:textId="5C77088E" w:rsidR="003A630E" w:rsidRDefault="008F2777" w:rsidP="008F277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2750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 xml:space="preserve">Критерием АГ по данным </w:t>
      </w:r>
      <w:r w:rsidR="003A630E" w:rsidRPr="00C66622">
        <w:rPr>
          <w:rFonts w:ascii="Times New Roman" w:hAnsi="Times New Roman" w:cs="Times New Roman"/>
          <w:i/>
          <w:iCs/>
          <w:sz w:val="28"/>
          <w:szCs w:val="28"/>
        </w:rPr>
        <w:t>клин</w:t>
      </w:r>
      <w:r w:rsidR="003A630E" w:rsidRPr="00C6662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3A630E" w:rsidRPr="00C66622">
        <w:rPr>
          <w:rFonts w:ascii="Times New Roman" w:hAnsi="Times New Roman" w:cs="Times New Roman"/>
          <w:i/>
          <w:iCs/>
          <w:sz w:val="28"/>
          <w:szCs w:val="28"/>
        </w:rPr>
        <w:t>ческого измерения АД</w:t>
      </w:r>
      <w:r w:rsidR="003A630E">
        <w:rPr>
          <w:rFonts w:ascii="Times New Roman" w:hAnsi="Times New Roman" w:cs="Times New Roman"/>
          <w:sz w:val="28"/>
          <w:szCs w:val="28"/>
        </w:rPr>
        <w:t xml:space="preserve"> остается уровень АД 140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>ст. и выше для систолического АД и 90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>ст. и в</w:t>
      </w:r>
      <w:r w:rsidR="003A630E">
        <w:rPr>
          <w:rFonts w:ascii="Times New Roman" w:hAnsi="Times New Roman" w:cs="Times New Roman"/>
          <w:sz w:val="28"/>
          <w:szCs w:val="28"/>
        </w:rPr>
        <w:t>ы</w:t>
      </w:r>
      <w:r w:rsidR="003A630E">
        <w:rPr>
          <w:rFonts w:ascii="Times New Roman" w:hAnsi="Times New Roman" w:cs="Times New Roman"/>
          <w:sz w:val="28"/>
          <w:szCs w:val="28"/>
        </w:rPr>
        <w:t xml:space="preserve">ше для диастолического АД. Для </w:t>
      </w:r>
      <w:r w:rsidR="003A630E" w:rsidRPr="00C66622">
        <w:rPr>
          <w:rFonts w:ascii="Times New Roman" w:hAnsi="Times New Roman" w:cs="Times New Roman"/>
          <w:i/>
          <w:iCs/>
          <w:sz w:val="28"/>
          <w:szCs w:val="28"/>
        </w:rPr>
        <w:t xml:space="preserve">домашнего </w:t>
      </w:r>
      <w:r w:rsidR="003A630E" w:rsidRPr="00C66622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измерения АД</w:t>
      </w:r>
      <w:r w:rsidR="003A630E">
        <w:rPr>
          <w:rFonts w:ascii="Times New Roman" w:hAnsi="Times New Roman" w:cs="Times New Roman"/>
          <w:sz w:val="28"/>
          <w:szCs w:val="28"/>
        </w:rPr>
        <w:t xml:space="preserve"> в качестве критерия АГ систолическое АД 135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>ст. и в</w:t>
      </w:r>
      <w:r w:rsidR="003A630E">
        <w:rPr>
          <w:rFonts w:ascii="Times New Roman" w:hAnsi="Times New Roman" w:cs="Times New Roman"/>
          <w:sz w:val="28"/>
          <w:szCs w:val="28"/>
        </w:rPr>
        <w:t>ы</w:t>
      </w:r>
      <w:r w:rsidR="003A630E">
        <w:rPr>
          <w:rFonts w:ascii="Times New Roman" w:hAnsi="Times New Roman" w:cs="Times New Roman"/>
          <w:sz w:val="28"/>
          <w:szCs w:val="28"/>
        </w:rPr>
        <w:t>ше и</w:t>
      </w:r>
      <w:r w:rsidR="003A630E" w:rsidRPr="00BA5C20">
        <w:rPr>
          <w:rFonts w:ascii="Times New Roman" w:hAnsi="Times New Roman" w:cs="Times New Roman"/>
          <w:sz w:val="28"/>
          <w:szCs w:val="28"/>
        </w:rPr>
        <w:t>/</w:t>
      </w:r>
      <w:r w:rsidR="003A630E">
        <w:rPr>
          <w:rFonts w:ascii="Times New Roman" w:hAnsi="Times New Roman" w:cs="Times New Roman"/>
          <w:sz w:val="28"/>
          <w:szCs w:val="28"/>
        </w:rPr>
        <w:t>или диастолическое АД 85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с</w:t>
      </w:r>
      <w:r w:rsidR="003A630E">
        <w:rPr>
          <w:rFonts w:ascii="Times New Roman" w:hAnsi="Times New Roman" w:cs="Times New Roman"/>
          <w:sz w:val="28"/>
          <w:szCs w:val="28"/>
        </w:rPr>
        <w:t>т</w:t>
      </w:r>
      <w:r w:rsidR="000A139A">
        <w:rPr>
          <w:rFonts w:ascii="Times New Roman" w:hAnsi="Times New Roman" w:cs="Times New Roman"/>
          <w:sz w:val="28"/>
          <w:szCs w:val="28"/>
        </w:rPr>
        <w:t>.</w:t>
      </w:r>
      <w:r w:rsidR="003A630E">
        <w:rPr>
          <w:rFonts w:ascii="Times New Roman" w:hAnsi="Times New Roman" w:cs="Times New Roman"/>
          <w:sz w:val="28"/>
          <w:szCs w:val="28"/>
        </w:rPr>
        <w:t xml:space="preserve"> и вше. По данным суточного м</w:t>
      </w:r>
      <w:r w:rsidR="003A630E">
        <w:rPr>
          <w:rFonts w:ascii="Times New Roman" w:hAnsi="Times New Roman" w:cs="Times New Roman"/>
          <w:sz w:val="28"/>
          <w:szCs w:val="28"/>
        </w:rPr>
        <w:t>о</w:t>
      </w:r>
      <w:r w:rsidR="003A630E">
        <w:rPr>
          <w:rFonts w:ascii="Times New Roman" w:hAnsi="Times New Roman" w:cs="Times New Roman"/>
          <w:sz w:val="28"/>
          <w:szCs w:val="28"/>
        </w:rPr>
        <w:t>ниторирования АД (СМАД) диагностические отрезные точки составляют для среднесуточного АД 130 и 80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>ст., дневного – 135 и 85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>ст., но</w:t>
      </w:r>
      <w:r w:rsidR="003A630E">
        <w:rPr>
          <w:rFonts w:ascii="Times New Roman" w:hAnsi="Times New Roman" w:cs="Times New Roman"/>
          <w:sz w:val="28"/>
          <w:szCs w:val="28"/>
        </w:rPr>
        <w:t>ч</w:t>
      </w:r>
      <w:r w:rsidR="003A630E">
        <w:rPr>
          <w:rFonts w:ascii="Times New Roman" w:hAnsi="Times New Roman" w:cs="Times New Roman"/>
          <w:sz w:val="28"/>
          <w:szCs w:val="28"/>
        </w:rPr>
        <w:t>ного – 120 и 70 мм рт.</w:t>
      </w:r>
      <w:r w:rsidR="000A139A">
        <w:rPr>
          <w:rFonts w:ascii="Times New Roman" w:hAnsi="Times New Roman" w:cs="Times New Roman"/>
          <w:sz w:val="28"/>
          <w:szCs w:val="28"/>
        </w:rPr>
        <w:t xml:space="preserve"> </w:t>
      </w:r>
      <w:r w:rsidR="003A630E">
        <w:rPr>
          <w:rFonts w:ascii="Times New Roman" w:hAnsi="Times New Roman" w:cs="Times New Roman"/>
          <w:sz w:val="28"/>
          <w:szCs w:val="28"/>
        </w:rPr>
        <w:t>ст.</w:t>
      </w:r>
      <w:r w:rsidR="002E3859">
        <w:rPr>
          <w:rFonts w:ascii="Times New Roman" w:hAnsi="Times New Roman" w:cs="Times New Roman"/>
          <w:sz w:val="28"/>
          <w:szCs w:val="28"/>
        </w:rPr>
        <w:t xml:space="preserve"> (см. таблица 3).</w:t>
      </w:r>
    </w:p>
    <w:p w14:paraId="461BCD19" w14:textId="76C5E2A0" w:rsidR="00B613A9" w:rsidRPr="00B613A9" w:rsidRDefault="00B613A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3A9">
        <w:rPr>
          <w:rFonts w:ascii="Times New Roman" w:hAnsi="Times New Roman" w:cs="Times New Roman"/>
          <w:b/>
          <w:bCs/>
          <w:sz w:val="28"/>
          <w:szCs w:val="28"/>
        </w:rPr>
        <w:t>Суточные профили АД</w:t>
      </w:r>
    </w:p>
    <w:p w14:paraId="3398216F" w14:textId="01176957" w:rsidR="00B613A9" w:rsidRPr="00B613A9" w:rsidRDefault="00B613A9" w:rsidP="006F6513">
      <w:pPr>
        <w:pStyle w:val="211"/>
        <w:numPr>
          <w:ilvl w:val="0"/>
          <w:numId w:val="6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3A9">
        <w:rPr>
          <w:rFonts w:ascii="Times New Roman" w:hAnsi="Times New Roman" w:cs="Times New Roman"/>
          <w:b/>
          <w:bCs/>
          <w:sz w:val="28"/>
          <w:szCs w:val="28"/>
        </w:rPr>
        <w:t>10%</w:t>
      </w:r>
      <w:r w:rsidR="00051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  <w:lang w:val="en-US"/>
        </w:rPr>
        <w:t>&lt;</w:t>
      </w:r>
      <w:r w:rsidR="00C75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23FCB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САД</w:t>
      </w:r>
      <w:r w:rsidR="00C75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&lt;20% - </w:t>
      </w:r>
      <w:r w:rsidRPr="00B613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«дипперы», 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суточный индекс 10 – 22%.</w:t>
      </w:r>
    </w:p>
    <w:p w14:paraId="6E4761A2" w14:textId="7A30D50A" w:rsidR="00B613A9" w:rsidRPr="00B613A9" w:rsidRDefault="00B613A9" w:rsidP="006F6513">
      <w:pPr>
        <w:pStyle w:val="211"/>
        <w:numPr>
          <w:ilvl w:val="0"/>
          <w:numId w:val="6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3A9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EC7B72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051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&lt;</w:t>
      </w:r>
      <w:r w:rsidR="00051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СНСАД</w:t>
      </w:r>
      <w:r w:rsidR="00C75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&lt;10%</w:t>
      </w:r>
      <w:r w:rsidRPr="00B613A9">
        <w:rPr>
          <w:rFonts w:ascii="Times New Roman" w:hAnsi="Times New Roman" w:cs="Times New Roman"/>
          <w:sz w:val="28"/>
          <w:szCs w:val="28"/>
        </w:rPr>
        <w:t xml:space="preserve">   -   </w:t>
      </w:r>
      <w:r w:rsidRPr="00B613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«нондипперы», 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суточный индекс мен</w:t>
      </w:r>
      <w:r w:rsidR="00C23FCB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е 10% (ГБ, САГ, ассоциируется с ПОМ).</w:t>
      </w:r>
    </w:p>
    <w:p w14:paraId="43797A8A" w14:textId="6E91215C" w:rsidR="00B613A9" w:rsidRPr="00B613A9" w:rsidRDefault="00B613A9" w:rsidP="006F6513">
      <w:pPr>
        <w:pStyle w:val="211"/>
        <w:numPr>
          <w:ilvl w:val="0"/>
          <w:numId w:val="6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3A9">
        <w:rPr>
          <w:rFonts w:ascii="Times New Roman" w:hAnsi="Times New Roman" w:cs="Times New Roman"/>
          <w:b/>
          <w:bCs/>
          <w:sz w:val="28"/>
          <w:szCs w:val="28"/>
        </w:rPr>
        <w:t>20%</w:t>
      </w:r>
      <w:r w:rsidR="00051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&lt;СНСАД -</w:t>
      </w:r>
      <w:r w:rsidRPr="00B613A9">
        <w:rPr>
          <w:rFonts w:ascii="Times New Roman" w:hAnsi="Times New Roman" w:cs="Times New Roman"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«овердипперы»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613A9">
        <w:rPr>
          <w:rFonts w:ascii="Times New Roman" w:hAnsi="Times New Roman" w:cs="Times New Roman"/>
          <w:sz w:val="28"/>
          <w:szCs w:val="28"/>
        </w:rPr>
        <w:t>(повышенная степень ночного снижения)</w:t>
      </w:r>
    </w:p>
    <w:p w14:paraId="265ECF2F" w14:textId="207A4470" w:rsidR="00B613A9" w:rsidRPr="00B613A9" w:rsidRDefault="00B613A9" w:rsidP="006F6513">
      <w:pPr>
        <w:pStyle w:val="211"/>
        <w:numPr>
          <w:ilvl w:val="0"/>
          <w:numId w:val="6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3A9">
        <w:rPr>
          <w:rFonts w:ascii="Times New Roman" w:hAnsi="Times New Roman" w:cs="Times New Roman"/>
          <w:i/>
          <w:iCs/>
          <w:sz w:val="28"/>
          <w:szCs w:val="28"/>
        </w:rPr>
        <w:t>суточный индекс более 22 %</w:t>
      </w:r>
      <w:r w:rsidR="000519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(высок риск гипоперфузионных осложнений, часто б</w:t>
      </w:r>
      <w:r w:rsidR="00001E0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зболевая ишемия миокарда, эпизоды нарушения мозг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B613A9">
        <w:rPr>
          <w:rFonts w:ascii="Times New Roman" w:hAnsi="Times New Roman" w:cs="Times New Roman"/>
          <w:i/>
          <w:iCs/>
          <w:sz w:val="28"/>
          <w:szCs w:val="28"/>
        </w:rPr>
        <w:t>вого кровообращения).</w:t>
      </w:r>
    </w:p>
    <w:p w14:paraId="1E3F09C1" w14:textId="00ED36D1" w:rsidR="00B613A9" w:rsidRPr="00B613A9" w:rsidRDefault="00B613A9" w:rsidP="006F6513">
      <w:pPr>
        <w:pStyle w:val="211"/>
        <w:numPr>
          <w:ilvl w:val="0"/>
          <w:numId w:val="6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3A9">
        <w:rPr>
          <w:rFonts w:ascii="Times New Roman" w:hAnsi="Times New Roman" w:cs="Times New Roman"/>
          <w:b/>
          <w:bCs/>
          <w:sz w:val="28"/>
          <w:szCs w:val="28"/>
        </w:rPr>
        <w:t>СНСАД</w:t>
      </w:r>
      <w:r w:rsidR="00051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&lt;</w:t>
      </w:r>
      <w:r w:rsidR="00C75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3A9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B613A9">
        <w:rPr>
          <w:rFonts w:ascii="Times New Roman" w:hAnsi="Times New Roman" w:cs="Times New Roman"/>
          <w:sz w:val="28"/>
          <w:szCs w:val="28"/>
        </w:rPr>
        <w:t xml:space="preserve"> -  </w:t>
      </w:r>
      <w:r w:rsidRPr="00B613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найтпикеры»</w:t>
      </w:r>
      <w:r w:rsidRPr="00B613A9">
        <w:rPr>
          <w:rFonts w:ascii="Times New Roman" w:hAnsi="Times New Roman" w:cs="Times New Roman"/>
          <w:sz w:val="28"/>
          <w:szCs w:val="28"/>
        </w:rPr>
        <w:t xml:space="preserve"> (устойчивое повышение ночного АД), суточный индекс отрицательный (ГБ, САГ, СД).</w:t>
      </w:r>
    </w:p>
    <w:p w14:paraId="299FE844" w14:textId="41A3EBB9" w:rsidR="00B613A9" w:rsidRPr="00B613A9" w:rsidRDefault="00B613A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3A9">
        <w:rPr>
          <w:rFonts w:ascii="Times New Roman" w:hAnsi="Times New Roman" w:cs="Times New Roman"/>
          <w:b/>
          <w:bCs/>
          <w:sz w:val="28"/>
          <w:szCs w:val="28"/>
        </w:rPr>
        <w:t>Суточный индекс</w:t>
      </w:r>
      <w:r w:rsidR="00C23FCB">
        <w:rPr>
          <w:rFonts w:ascii="Times New Roman" w:hAnsi="Times New Roman" w:cs="Times New Roman"/>
          <w:b/>
          <w:bCs/>
          <w:sz w:val="28"/>
          <w:szCs w:val="28"/>
        </w:rPr>
        <w:t xml:space="preserve"> (СН</w:t>
      </w:r>
      <w:r w:rsidR="00EC7B72">
        <w:rPr>
          <w:rFonts w:ascii="Times New Roman" w:hAnsi="Times New Roman" w:cs="Times New Roman"/>
          <w:b/>
          <w:bCs/>
          <w:sz w:val="28"/>
          <w:szCs w:val="28"/>
        </w:rPr>
        <w:t>САД</w:t>
      </w:r>
      <w:r w:rsidR="00C23FC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B613A9">
        <w:rPr>
          <w:rFonts w:ascii="Times New Roman" w:hAnsi="Times New Roman" w:cs="Times New Roman"/>
          <w:sz w:val="28"/>
          <w:szCs w:val="28"/>
        </w:rPr>
        <w:t xml:space="preserve"> – процентное отношение ночного уровня АД к его дневным показателям.   </w:t>
      </w:r>
    </w:p>
    <w:p w14:paraId="415AD388" w14:textId="77777777" w:rsidR="003A630E" w:rsidRPr="00BB4EE2" w:rsidRDefault="003A630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471EF6F" w14:textId="13E16E1F" w:rsidR="003A630E" w:rsidRDefault="003A630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Таблица</w:t>
      </w:r>
      <w:r w:rsidRPr="00DB1BB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3</w:t>
      </w:r>
      <w:r w:rsidR="00E7101E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Диагностические критерии АГ по данным клинического и амбулаторного измерения. </w:t>
      </w:r>
    </w:p>
    <w:tbl>
      <w:tblPr>
        <w:tblW w:w="8460" w:type="dxa"/>
        <w:tblInd w:w="73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29"/>
        <w:gridCol w:w="2074"/>
        <w:gridCol w:w="992"/>
        <w:gridCol w:w="2365"/>
      </w:tblGrid>
      <w:tr w:rsidR="003A630E" w:rsidRPr="007A5BED" w14:paraId="3910ACDD" w14:textId="77777777" w:rsidTr="00452CC8">
        <w:trPr>
          <w:trHeight w:val="719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FB45CC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Категории АД</w:t>
            </w:r>
          </w:p>
        </w:tc>
        <w:tc>
          <w:tcPr>
            <w:tcW w:w="207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FB18019" w14:textId="4BBAC362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Сист</w:t>
            </w:r>
            <w:r w:rsidR="00EC47A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</w:t>
            </w: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лическое АД</w:t>
            </w:r>
          </w:p>
        </w:tc>
        <w:tc>
          <w:tcPr>
            <w:tcW w:w="99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78C0285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496E13" w14:textId="6E3F7511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Диастолическое АД</w:t>
            </w:r>
          </w:p>
        </w:tc>
      </w:tr>
      <w:tr w:rsidR="003A630E" w:rsidRPr="007A5BED" w14:paraId="6AD014C1" w14:textId="77777777" w:rsidTr="00452CC8">
        <w:trPr>
          <w:trHeight w:val="447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C46B95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Клиническое или офисное АД</w:t>
            </w:r>
          </w:p>
        </w:tc>
        <w:tc>
          <w:tcPr>
            <w:tcW w:w="207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60100A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543277" w14:textId="77777777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36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E20C91D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90</w:t>
            </w:r>
          </w:p>
        </w:tc>
      </w:tr>
      <w:tr w:rsidR="003A630E" w:rsidRPr="007A5BED" w14:paraId="47E892CC" w14:textId="77777777" w:rsidTr="00EC47AC">
        <w:trPr>
          <w:trHeight w:val="321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B92B4C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СМАД:</w:t>
            </w:r>
          </w:p>
        </w:tc>
        <w:tc>
          <w:tcPr>
            <w:tcW w:w="5431" w:type="dxa"/>
            <w:gridSpan w:val="3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BECDC4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3A630E" w:rsidRPr="007A5BED" w14:paraId="326FE15A" w14:textId="77777777" w:rsidTr="00452CC8">
        <w:trPr>
          <w:trHeight w:val="362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0547799" w14:textId="54E63718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среднесуточное АД</w:t>
            </w:r>
          </w:p>
        </w:tc>
        <w:tc>
          <w:tcPr>
            <w:tcW w:w="207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7CFA1C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125 – 130</w:t>
            </w:r>
          </w:p>
        </w:tc>
        <w:tc>
          <w:tcPr>
            <w:tcW w:w="99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C93A942" w14:textId="77777777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36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D145CE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80</w:t>
            </w:r>
          </w:p>
        </w:tc>
      </w:tr>
      <w:tr w:rsidR="003A630E" w:rsidRPr="007A5BED" w14:paraId="0C6903EB" w14:textId="77777777" w:rsidTr="00452CC8">
        <w:trPr>
          <w:trHeight w:val="377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251ABB" w14:textId="0205560F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дневное АД</w:t>
            </w:r>
          </w:p>
        </w:tc>
        <w:tc>
          <w:tcPr>
            <w:tcW w:w="207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F7F3406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130 – 135</w:t>
            </w:r>
          </w:p>
        </w:tc>
        <w:tc>
          <w:tcPr>
            <w:tcW w:w="99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DFBBDF1" w14:textId="77777777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36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B2B8D1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85</w:t>
            </w:r>
          </w:p>
        </w:tc>
      </w:tr>
      <w:tr w:rsidR="003A630E" w:rsidRPr="007A5BED" w14:paraId="5D5CE758" w14:textId="77777777" w:rsidTr="00452CC8">
        <w:trPr>
          <w:trHeight w:val="377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C8079E" w14:textId="36F1A66F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ночное АД</w:t>
            </w:r>
          </w:p>
        </w:tc>
        <w:tc>
          <w:tcPr>
            <w:tcW w:w="207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BD9098C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500ED5" w14:textId="77777777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36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55EC73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70</w:t>
            </w:r>
          </w:p>
        </w:tc>
      </w:tr>
      <w:tr w:rsidR="003A630E" w:rsidRPr="007A5BED" w14:paraId="1175D726" w14:textId="77777777" w:rsidTr="00452CC8">
        <w:trPr>
          <w:trHeight w:val="377"/>
        </w:trPr>
        <w:tc>
          <w:tcPr>
            <w:tcW w:w="302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240691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Домашнее АД</w:t>
            </w:r>
          </w:p>
        </w:tc>
        <w:tc>
          <w:tcPr>
            <w:tcW w:w="207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11CBC39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130 – 135</w:t>
            </w:r>
          </w:p>
        </w:tc>
        <w:tc>
          <w:tcPr>
            <w:tcW w:w="99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6D9E7E" w14:textId="77777777" w:rsidR="003A630E" w:rsidRPr="007A5BED" w:rsidRDefault="003A630E" w:rsidP="00452CC8">
            <w:pPr>
              <w:tabs>
                <w:tab w:val="left" w:pos="709"/>
              </w:tabs>
              <w:spacing w:before="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36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665FBB4" w14:textId="77777777" w:rsidR="003A630E" w:rsidRPr="007A5BED" w:rsidRDefault="003A630E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85</w:t>
            </w:r>
          </w:p>
        </w:tc>
      </w:tr>
    </w:tbl>
    <w:p w14:paraId="52ED6162" w14:textId="77777777" w:rsidR="003A630E" w:rsidRPr="002B55A1" w:rsidRDefault="003A630E" w:rsidP="006F6513">
      <w:pPr>
        <w:pStyle w:val="211"/>
        <w:tabs>
          <w:tab w:val="left" w:pos="709"/>
        </w:tabs>
        <w:ind w:firstLine="709"/>
        <w:jc w:val="both"/>
      </w:pPr>
    </w:p>
    <w:p w14:paraId="60B675F5" w14:textId="0C04642E" w:rsidR="00877C50" w:rsidRPr="00163F2D" w:rsidRDefault="00877C50" w:rsidP="006F6513">
      <w:pPr>
        <w:pStyle w:val="1"/>
        <w:tabs>
          <w:tab w:val="left" w:pos="709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3" w:name="_Toc69652808"/>
      <w:r w:rsidRPr="00163F2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5240A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7101E" w:rsidRPr="00163F2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63F2D">
        <w:rPr>
          <w:rFonts w:ascii="Times New Roman" w:hAnsi="Times New Roman" w:cs="Times New Roman"/>
          <w:b/>
          <w:bCs/>
          <w:sz w:val="28"/>
          <w:szCs w:val="28"/>
        </w:rPr>
        <w:t xml:space="preserve"> Понятие о целевом уровне АД.</w:t>
      </w:r>
      <w:bookmarkEnd w:id="53"/>
    </w:p>
    <w:p w14:paraId="427644F7" w14:textId="2C94137A" w:rsidR="00877C50" w:rsidRPr="00891823" w:rsidRDefault="00877C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9182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Целевые уровни артериального давления</w:t>
      </w:r>
    </w:p>
    <w:p w14:paraId="4E409637" w14:textId="5F3907A8" w:rsidR="00877C50" w:rsidRDefault="00877C50" w:rsidP="006F6513">
      <w:pPr>
        <w:pStyle w:val="211"/>
        <w:numPr>
          <w:ilvl w:val="0"/>
          <w:numId w:val="1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Всем пациентам с АГ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, получающим лечение, независимо от во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раста и степени риска,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в качестве первого целевого уровня снижать АД до значений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&lt;140/90 мм рт.</w:t>
      </w:r>
      <w:r w:rsidR="00E131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ст.,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а при </w:t>
      </w: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условии хорошей перен</w:t>
      </w: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</w:t>
      </w: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симости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, до целевого уровня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130/80 мм рт.</w:t>
      </w:r>
      <w:r w:rsidR="00222AA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ст. или ниже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, в связи с доказа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ными преимуществами в плане снижения риска сердечно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сосудистых осло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ECF97B2" w14:textId="275CA5CD" w:rsidR="00877C50" w:rsidRPr="00557AD2" w:rsidRDefault="00877C50" w:rsidP="006F6513">
      <w:pPr>
        <w:pStyle w:val="211"/>
        <w:numPr>
          <w:ilvl w:val="0"/>
          <w:numId w:val="1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Пациентам моложе 65 лет и без ХБП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, получающих антигипе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тензивную терапию,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снижать САД до значений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120</w:t>
      </w:r>
      <w:r w:rsidR="00C75F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-130 мм рт.</w:t>
      </w:r>
      <w:r w:rsidR="00222AA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ст.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, в связи с доказанным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влиянием вмешательства на СС риск.</w:t>
      </w:r>
    </w:p>
    <w:p w14:paraId="6EFB9005" w14:textId="7AC0BE22" w:rsidR="00877C50" w:rsidRPr="00A47C20" w:rsidRDefault="00877C50" w:rsidP="006F6513">
      <w:pPr>
        <w:pStyle w:val="211"/>
        <w:numPr>
          <w:ilvl w:val="0"/>
          <w:numId w:val="1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Пациентам 65 лет и старше без старческой астении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, получа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щим антигипертензивную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терапию, вне зависимости от уровня СС риска и наличия ССЗ рекомендуется снижать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САД до целевых значений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130–139 мм рт. ст.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, при условии хорошей переносимости.</w:t>
      </w:r>
    </w:p>
    <w:p w14:paraId="3F82497A" w14:textId="285173F4" w:rsidR="00B45351" w:rsidRDefault="00877C50" w:rsidP="006F6513">
      <w:pPr>
        <w:pStyle w:val="211"/>
        <w:numPr>
          <w:ilvl w:val="0"/>
          <w:numId w:val="1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47C20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Всем пациентам с АГ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вне зависимости от возраста, уровня риска и наличия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4BE0">
        <w:rPr>
          <w:rFonts w:ascii="Times New Roman" w:hAnsi="Times New Roman" w:cs="Times New Roman"/>
          <w:sz w:val="28"/>
          <w:szCs w:val="28"/>
          <w:lang w:eastAsia="ru-RU"/>
        </w:rPr>
        <w:t xml:space="preserve">сопутствующих заболеваний рекомендуется снижать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ДАД </w:t>
      </w:r>
      <w:r w:rsidRPr="00294BE0">
        <w:rPr>
          <w:rFonts w:ascii="Times New Roman" w:hAnsi="Times New Roman" w:cs="Times New Roman"/>
          <w:sz w:val="28"/>
          <w:szCs w:val="28"/>
          <w:lang w:eastAsia="ru-RU"/>
        </w:rPr>
        <w:t>до ц</w:t>
      </w:r>
      <w:r w:rsidRPr="00294BE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94BE0">
        <w:rPr>
          <w:rFonts w:ascii="Times New Roman" w:hAnsi="Times New Roman" w:cs="Times New Roman"/>
          <w:sz w:val="28"/>
          <w:szCs w:val="28"/>
          <w:lang w:eastAsia="ru-RU"/>
        </w:rPr>
        <w:t xml:space="preserve">левых значений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70</w:t>
      </w:r>
      <w:r w:rsidR="00C75F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C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-79 мм рт. ст.</w:t>
      </w:r>
    </w:p>
    <w:p w14:paraId="4A58B0D0" w14:textId="0407BD79" w:rsidR="00877C50" w:rsidRDefault="00FD676C" w:rsidP="00FD676C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54" w:name="_Hlk62654465"/>
      <w:r>
        <w:rPr>
          <w:rFonts w:ascii="Times New Roman" w:hAnsi="Times New Roman" w:cs="Times New Roman"/>
          <w:b/>
          <w:bCs/>
          <w:sz w:val="16"/>
          <w:szCs w:val="16"/>
          <w:lang w:eastAsia="ru-RU"/>
        </w:rPr>
        <w:t xml:space="preserve">                </w:t>
      </w:r>
      <w:r w:rsidR="00E710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877C50" w:rsidRPr="00F7497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10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877C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77C50" w:rsidRPr="002820BA">
        <w:rPr>
          <w:rFonts w:ascii="Times New Roman" w:hAnsi="Times New Roman" w:cs="Times New Roman"/>
          <w:sz w:val="28"/>
          <w:szCs w:val="28"/>
          <w:lang w:eastAsia="ru-RU"/>
        </w:rPr>
        <w:t>Целевые значения АД, измеренного в медицинском учр</w:t>
      </w:r>
      <w:r w:rsidR="00877C50" w:rsidRPr="002820B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77C50" w:rsidRPr="002820BA">
        <w:rPr>
          <w:rFonts w:ascii="Times New Roman" w:hAnsi="Times New Roman" w:cs="Times New Roman"/>
          <w:sz w:val="28"/>
          <w:szCs w:val="28"/>
          <w:lang w:eastAsia="ru-RU"/>
        </w:rPr>
        <w:t>ждении в зависимости от возраста и сопутствующих заболеваний.</w:t>
      </w:r>
      <w:bookmarkEnd w:id="54"/>
    </w:p>
    <w:tbl>
      <w:tblPr>
        <w:tblStyle w:val="affd"/>
        <w:tblW w:w="864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134"/>
        <w:gridCol w:w="992"/>
        <w:gridCol w:w="1276"/>
        <w:gridCol w:w="1276"/>
        <w:gridCol w:w="1276"/>
        <w:gridCol w:w="1232"/>
        <w:gridCol w:w="1461"/>
      </w:tblGrid>
      <w:tr w:rsidR="00E7101E" w14:paraId="46E4D6FA" w14:textId="77777777" w:rsidTr="00EC47AC">
        <w:trPr>
          <w:cantSplit/>
          <w:trHeight w:val="3048"/>
        </w:trPr>
        <w:tc>
          <w:tcPr>
            <w:tcW w:w="1134" w:type="dxa"/>
          </w:tcPr>
          <w:p w14:paraId="157A1B90" w14:textId="77777777" w:rsidR="00E7101E" w:rsidRPr="00E7101E" w:rsidRDefault="00E7101E" w:rsidP="00B33F6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55" w:name="_Hlk63072807"/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992" w:type="dxa"/>
          </w:tcPr>
          <w:p w14:paraId="08802182" w14:textId="78D7713D" w:rsidR="00E7101E" w:rsidRPr="00E7101E" w:rsidRDefault="00E7101E" w:rsidP="00B33F6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вое знач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ние САД (мм рт.</w:t>
            </w:r>
            <w:r w:rsidR="005B14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1F44B9D8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</w:t>
            </w:r>
          </w:p>
        </w:tc>
        <w:tc>
          <w:tcPr>
            <w:tcW w:w="1276" w:type="dxa"/>
          </w:tcPr>
          <w:p w14:paraId="2A9A4A8B" w14:textId="088D5CDB" w:rsidR="00E7101E" w:rsidRPr="00E7101E" w:rsidRDefault="00E7101E" w:rsidP="00B33F6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Целевое значение САД</w:t>
            </w:r>
            <w:r w:rsidR="00BB4E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(мм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рт.</w:t>
            </w:r>
            <w:r w:rsidR="005B14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0518C5A3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 СД</w:t>
            </w:r>
          </w:p>
        </w:tc>
        <w:tc>
          <w:tcPr>
            <w:tcW w:w="1276" w:type="dxa"/>
          </w:tcPr>
          <w:p w14:paraId="2262B823" w14:textId="7A1E15C7" w:rsidR="00E7101E" w:rsidRPr="00E7101E" w:rsidRDefault="00E7101E" w:rsidP="00B33F6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Целевое значение САД </w:t>
            </w:r>
            <w:r w:rsidR="00BB4E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(мм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рт.</w:t>
            </w:r>
            <w:r w:rsidR="005B14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46385072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 ХБП</w:t>
            </w:r>
          </w:p>
        </w:tc>
        <w:tc>
          <w:tcPr>
            <w:tcW w:w="1276" w:type="dxa"/>
          </w:tcPr>
          <w:p w14:paraId="7972ED7E" w14:textId="61121928" w:rsidR="00E7101E" w:rsidRPr="00E7101E" w:rsidRDefault="00E7101E" w:rsidP="00B33F6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Целевое значение САД </w:t>
            </w:r>
            <w:r w:rsidR="00BB4E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(мм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рт.</w:t>
            </w:r>
            <w:r w:rsidR="005B14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36E0EBE6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 ИБС</w:t>
            </w:r>
          </w:p>
        </w:tc>
        <w:tc>
          <w:tcPr>
            <w:tcW w:w="1232" w:type="dxa"/>
          </w:tcPr>
          <w:p w14:paraId="6DC69FAF" w14:textId="35301B21" w:rsidR="00E7101E" w:rsidRPr="00E7101E" w:rsidRDefault="00E7101E" w:rsidP="00B33F6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Целевое значение САД</w:t>
            </w:r>
            <w:r w:rsidR="00613E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</w:t>
            </w:r>
            <w:r w:rsidR="00BB4E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рт.</w:t>
            </w:r>
            <w:r w:rsidR="005B14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77E8E133" w14:textId="22B75CA2" w:rsidR="00E7101E" w:rsidRPr="00E7101E" w:rsidRDefault="00BB4EE2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  <w:r w:rsidR="00E7101E"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Инсульт</w:t>
            </w:r>
            <w:r w:rsidR="00E7101E" w:rsidRPr="00BB4E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7101E"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ТИА</w:t>
            </w:r>
          </w:p>
        </w:tc>
        <w:tc>
          <w:tcPr>
            <w:tcW w:w="1461" w:type="dxa"/>
            <w:textDirection w:val="btLr"/>
          </w:tcPr>
          <w:p w14:paraId="3C145FA2" w14:textId="77777777" w:rsidR="00E7101E" w:rsidRPr="00E7101E" w:rsidRDefault="00E7101E" w:rsidP="006F6513">
            <w:pPr>
              <w:pStyle w:val="211"/>
              <w:tabs>
                <w:tab w:val="left" w:pos="709"/>
              </w:tabs>
              <w:ind w:right="113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Целевое значение ДАД, измеренного в мед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цинском учреждении </w:t>
            </w:r>
          </w:p>
          <w:p w14:paraId="74A5984C" w14:textId="77777777" w:rsidR="00E7101E" w:rsidRPr="00E7101E" w:rsidRDefault="00E7101E" w:rsidP="006F6513">
            <w:pPr>
              <w:pStyle w:val="211"/>
              <w:tabs>
                <w:tab w:val="left" w:pos="709"/>
              </w:tabs>
              <w:ind w:right="113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рт.ст.)</w:t>
            </w:r>
          </w:p>
          <w:p w14:paraId="0FD0A2A2" w14:textId="77777777" w:rsidR="00E7101E" w:rsidRPr="00E7101E" w:rsidRDefault="00E7101E" w:rsidP="006F6513">
            <w:pPr>
              <w:pStyle w:val="211"/>
              <w:tabs>
                <w:tab w:val="left" w:pos="709"/>
              </w:tabs>
              <w:ind w:right="113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1FBE09D" w14:textId="77777777" w:rsidR="00E7101E" w:rsidRPr="00E7101E" w:rsidRDefault="00E7101E" w:rsidP="006F6513">
            <w:pPr>
              <w:pStyle w:val="211"/>
              <w:tabs>
                <w:tab w:val="left" w:pos="709"/>
              </w:tabs>
              <w:ind w:right="113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bookmarkEnd w:id="55"/>
      <w:tr w:rsidR="00E7101E" w14:paraId="4791DFBC" w14:textId="77777777" w:rsidTr="00EC47AC">
        <w:trPr>
          <w:trHeight w:val="1144"/>
        </w:trPr>
        <w:tc>
          <w:tcPr>
            <w:tcW w:w="1134" w:type="dxa"/>
          </w:tcPr>
          <w:p w14:paraId="54181CE5" w14:textId="660BA071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-64 лет</w:t>
            </w:r>
          </w:p>
        </w:tc>
        <w:tc>
          <w:tcPr>
            <w:tcW w:w="992" w:type="dxa"/>
          </w:tcPr>
          <w:p w14:paraId="3C19627F" w14:textId="77777777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≤130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мости не 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&lt;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</w:tcPr>
          <w:p w14:paraId="34E46BCB" w14:textId="77777777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≤130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перен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симости не 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&lt;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</w:tcPr>
          <w:p w14:paraId="3A08136D" w14:textId="77777777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&lt;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 130 при перен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симости</w:t>
            </w:r>
          </w:p>
        </w:tc>
        <w:tc>
          <w:tcPr>
            <w:tcW w:w="1276" w:type="dxa"/>
          </w:tcPr>
          <w:p w14:paraId="62DE1DC7" w14:textId="77777777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≤130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перен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симости не 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&lt;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32" w:type="dxa"/>
          </w:tcPr>
          <w:p w14:paraId="7E294BAF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≤130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перен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симости не 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&lt;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1" w:type="dxa"/>
          </w:tcPr>
          <w:p w14:paraId="11496419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</w:tr>
      <w:tr w:rsidR="00E7101E" w14:paraId="42E8C84D" w14:textId="77777777" w:rsidTr="00EC47AC">
        <w:trPr>
          <w:trHeight w:val="1144"/>
        </w:trPr>
        <w:tc>
          <w:tcPr>
            <w:tcW w:w="1134" w:type="dxa"/>
          </w:tcPr>
          <w:p w14:paraId="4241022B" w14:textId="6716F16E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-79 лет</w:t>
            </w:r>
          </w:p>
        </w:tc>
        <w:tc>
          <w:tcPr>
            <w:tcW w:w="992" w:type="dxa"/>
          </w:tcPr>
          <w:p w14:paraId="52FD016A" w14:textId="67CD273F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мости</w:t>
            </w:r>
          </w:p>
        </w:tc>
        <w:tc>
          <w:tcPr>
            <w:tcW w:w="1276" w:type="dxa"/>
          </w:tcPr>
          <w:p w14:paraId="4F2C1886" w14:textId="446790C6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носим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76" w:type="dxa"/>
          </w:tcPr>
          <w:p w14:paraId="69B59E6D" w14:textId="5429E38E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носим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76" w:type="dxa"/>
          </w:tcPr>
          <w:p w14:paraId="778B9BF4" w14:textId="7638F5C1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носим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32" w:type="dxa"/>
          </w:tcPr>
          <w:p w14:paraId="41EAD01C" w14:textId="0238E36E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ренос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мости</w:t>
            </w:r>
          </w:p>
        </w:tc>
        <w:tc>
          <w:tcPr>
            <w:tcW w:w="1461" w:type="dxa"/>
          </w:tcPr>
          <w:p w14:paraId="683E8E5F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</w:tr>
      <w:tr w:rsidR="00E7101E" w14:paraId="3BD511D6" w14:textId="77777777" w:rsidTr="00EC47AC">
        <w:trPr>
          <w:trHeight w:val="1144"/>
        </w:trPr>
        <w:tc>
          <w:tcPr>
            <w:tcW w:w="1134" w:type="dxa"/>
          </w:tcPr>
          <w:p w14:paraId="7758FA20" w14:textId="77777777" w:rsidR="00E7101E" w:rsidRPr="00E7101E" w:rsidRDefault="00E7101E" w:rsidP="007C788D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&gt;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80 лет</w:t>
            </w:r>
          </w:p>
        </w:tc>
        <w:tc>
          <w:tcPr>
            <w:tcW w:w="992" w:type="dxa"/>
          </w:tcPr>
          <w:p w14:paraId="2B809AC2" w14:textId="57DA2BBF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мости</w:t>
            </w:r>
          </w:p>
        </w:tc>
        <w:tc>
          <w:tcPr>
            <w:tcW w:w="1276" w:type="dxa"/>
          </w:tcPr>
          <w:p w14:paraId="7FBDC523" w14:textId="5EB9609E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носим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76" w:type="dxa"/>
          </w:tcPr>
          <w:p w14:paraId="2E40C68D" w14:textId="7B614C4F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носим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76" w:type="dxa"/>
          </w:tcPr>
          <w:p w14:paraId="060DEC5D" w14:textId="63DEF4C6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E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 w:rsidRPr="00613E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3E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пер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носим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32" w:type="dxa"/>
          </w:tcPr>
          <w:p w14:paraId="5F3156CB" w14:textId="5B799F3E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  <w:r w:rsidR="00C75F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-139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п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ренос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71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мости</w:t>
            </w:r>
          </w:p>
        </w:tc>
        <w:tc>
          <w:tcPr>
            <w:tcW w:w="1461" w:type="dxa"/>
          </w:tcPr>
          <w:p w14:paraId="02DB8DA1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</w:tr>
      <w:tr w:rsidR="00E7101E" w14:paraId="4EB675F3" w14:textId="77777777" w:rsidTr="00EC47AC">
        <w:trPr>
          <w:trHeight w:val="548"/>
        </w:trPr>
        <w:tc>
          <w:tcPr>
            <w:tcW w:w="1134" w:type="dxa"/>
          </w:tcPr>
          <w:p w14:paraId="781A08FF" w14:textId="03B945D6" w:rsidR="00613E47" w:rsidRPr="00E7101E" w:rsidRDefault="00E7101E" w:rsidP="00613E47">
            <w:pPr>
              <w:pStyle w:val="211"/>
              <w:tabs>
                <w:tab w:val="left" w:pos="709"/>
              </w:tabs>
              <w:ind w:right="-6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Целевое значение ДАД</w:t>
            </w:r>
          </w:p>
        </w:tc>
        <w:tc>
          <w:tcPr>
            <w:tcW w:w="992" w:type="dxa"/>
          </w:tcPr>
          <w:p w14:paraId="19D80FB5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  <w:tc>
          <w:tcPr>
            <w:tcW w:w="1276" w:type="dxa"/>
          </w:tcPr>
          <w:p w14:paraId="10DF49FB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  <w:tc>
          <w:tcPr>
            <w:tcW w:w="1276" w:type="dxa"/>
          </w:tcPr>
          <w:p w14:paraId="6125D0A3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  <w:tc>
          <w:tcPr>
            <w:tcW w:w="1276" w:type="dxa"/>
          </w:tcPr>
          <w:p w14:paraId="02C1EEBC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  <w:tc>
          <w:tcPr>
            <w:tcW w:w="1232" w:type="dxa"/>
          </w:tcPr>
          <w:p w14:paraId="64F05CE4" w14:textId="77777777" w:rsidR="00E7101E" w:rsidRPr="00E7101E" w:rsidRDefault="00E7101E" w:rsidP="00613E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0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70-79</w:t>
            </w:r>
          </w:p>
        </w:tc>
        <w:tc>
          <w:tcPr>
            <w:tcW w:w="1461" w:type="dxa"/>
          </w:tcPr>
          <w:p w14:paraId="74287251" w14:textId="77777777" w:rsidR="00E7101E" w:rsidRPr="00E7101E" w:rsidRDefault="00E7101E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B163E7" w14:textId="77777777" w:rsidR="00E7101E" w:rsidRDefault="00E7101E" w:rsidP="00FD676C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783E524" w14:textId="436ECD48" w:rsidR="00877C50" w:rsidRDefault="00B33F68" w:rsidP="00B33F68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E35B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7C50">
        <w:rPr>
          <w:rFonts w:ascii="Times New Roman" w:hAnsi="Times New Roman" w:cs="Times New Roman"/>
          <w:sz w:val="28"/>
          <w:szCs w:val="28"/>
          <w:lang w:eastAsia="ru-RU"/>
        </w:rPr>
        <w:t xml:space="preserve">У пациентов с СД, ПОМ, </w:t>
      </w:r>
      <w:r w:rsidR="00877C50" w:rsidRPr="00A47EC7">
        <w:rPr>
          <w:rFonts w:ascii="Times New Roman" w:hAnsi="Times New Roman" w:cs="Times New Roman"/>
          <w:sz w:val="28"/>
          <w:szCs w:val="28"/>
          <w:lang w:eastAsia="ru-RU"/>
        </w:rPr>
        <w:t xml:space="preserve">у пожилых больных и уже имеющих </w:t>
      </w:r>
      <w:r w:rsidR="004A22D4">
        <w:rPr>
          <w:rFonts w:ascii="Times New Roman" w:hAnsi="Times New Roman" w:cs="Times New Roman"/>
          <w:sz w:val="28"/>
          <w:szCs w:val="28"/>
          <w:lang w:eastAsia="ru-RU"/>
        </w:rPr>
        <w:t>серде</w:t>
      </w:r>
      <w:r w:rsidR="004A22D4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4A22D4">
        <w:rPr>
          <w:rFonts w:ascii="Times New Roman" w:hAnsi="Times New Roman" w:cs="Times New Roman"/>
          <w:sz w:val="28"/>
          <w:szCs w:val="28"/>
          <w:lang w:eastAsia="ru-RU"/>
        </w:rPr>
        <w:t>но-сосудистые осложнения</w:t>
      </w:r>
      <w:r w:rsidR="00877C50" w:rsidRPr="00A47EC7">
        <w:rPr>
          <w:rFonts w:ascii="Times New Roman" w:hAnsi="Times New Roman" w:cs="Times New Roman"/>
          <w:sz w:val="28"/>
          <w:szCs w:val="28"/>
          <w:lang w:eastAsia="ru-RU"/>
        </w:rPr>
        <w:t xml:space="preserve"> бывает трудно достичь целевых уровней АД в связи с плохой переносимостью уменьшения АД. В этих случаях следует снижать АД в несколько этапов. </w:t>
      </w:r>
    </w:p>
    <w:p w14:paraId="29FA7E28" w14:textId="77777777" w:rsidR="00877C50" w:rsidRDefault="00877C50" w:rsidP="006F6513">
      <w:pPr>
        <w:pStyle w:val="211"/>
        <w:numPr>
          <w:ilvl w:val="0"/>
          <w:numId w:val="6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EC7">
        <w:rPr>
          <w:rFonts w:ascii="Times New Roman" w:hAnsi="Times New Roman" w:cs="Times New Roman"/>
          <w:sz w:val="28"/>
          <w:szCs w:val="28"/>
          <w:lang w:eastAsia="ru-RU"/>
        </w:rPr>
        <w:t>На каждом этапе АД снижается на 10—15% исходного уровня за 2—4 недели с последующим перерывом для адаптации к более низким вел</w:t>
      </w:r>
      <w:r w:rsidRPr="00A47EC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7EC7">
        <w:rPr>
          <w:rFonts w:ascii="Times New Roman" w:hAnsi="Times New Roman" w:cs="Times New Roman"/>
          <w:sz w:val="28"/>
          <w:szCs w:val="28"/>
          <w:lang w:eastAsia="ru-RU"/>
        </w:rPr>
        <w:t xml:space="preserve">чинам АД. </w:t>
      </w:r>
    </w:p>
    <w:p w14:paraId="09C6837A" w14:textId="77777777" w:rsidR="00877C50" w:rsidRDefault="00877C50" w:rsidP="006F6513">
      <w:pPr>
        <w:pStyle w:val="211"/>
        <w:numPr>
          <w:ilvl w:val="0"/>
          <w:numId w:val="6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EC7">
        <w:rPr>
          <w:rFonts w:ascii="Times New Roman" w:hAnsi="Times New Roman" w:cs="Times New Roman"/>
          <w:sz w:val="28"/>
          <w:szCs w:val="28"/>
          <w:lang w:eastAsia="ru-RU"/>
        </w:rPr>
        <w:t>При хорошей переносимости переход на следующий этап сниж</w:t>
      </w:r>
      <w:r w:rsidRPr="00A47EC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7EC7">
        <w:rPr>
          <w:rFonts w:ascii="Times New Roman" w:hAnsi="Times New Roman" w:cs="Times New Roman"/>
          <w:sz w:val="28"/>
          <w:szCs w:val="28"/>
          <w:lang w:eastAsia="ru-RU"/>
        </w:rPr>
        <w:t>ния АД — усиление антигипертензивной терапии (увеличение доз или кол</w:t>
      </w:r>
      <w:r w:rsidRPr="00A47EC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7EC7">
        <w:rPr>
          <w:rFonts w:ascii="Times New Roman" w:hAnsi="Times New Roman" w:cs="Times New Roman"/>
          <w:sz w:val="28"/>
          <w:szCs w:val="28"/>
          <w:lang w:eastAsia="ru-RU"/>
        </w:rPr>
        <w:t xml:space="preserve">чества принимаемых препаратов). </w:t>
      </w:r>
    </w:p>
    <w:p w14:paraId="1FAE829D" w14:textId="77777777" w:rsidR="00877C50" w:rsidRDefault="00877C50" w:rsidP="006F6513">
      <w:pPr>
        <w:pStyle w:val="211"/>
        <w:numPr>
          <w:ilvl w:val="0"/>
          <w:numId w:val="6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EC7">
        <w:rPr>
          <w:rFonts w:ascii="Times New Roman" w:hAnsi="Times New Roman" w:cs="Times New Roman"/>
          <w:sz w:val="28"/>
          <w:szCs w:val="28"/>
          <w:lang w:eastAsia="ru-RU"/>
        </w:rPr>
        <w:t xml:space="preserve">При ухудшении состояния больного целесообразно вернуться на предыдущий уровень еще на некоторое время. </w:t>
      </w:r>
    </w:p>
    <w:p w14:paraId="04D589B8" w14:textId="05D4E1AF" w:rsidR="00877C50" w:rsidRPr="00682F2A" w:rsidRDefault="00960E3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877C50" w:rsidRPr="00682F2A">
        <w:rPr>
          <w:rFonts w:ascii="Times New Roman" w:hAnsi="Times New Roman" w:cs="Times New Roman"/>
          <w:sz w:val="28"/>
          <w:szCs w:val="28"/>
          <w:lang w:eastAsia="ru-RU"/>
        </w:rPr>
        <w:t>Использование этапной схемы снижения АД с учетом индивид</w:t>
      </w:r>
      <w:r w:rsidR="00877C50" w:rsidRPr="00682F2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877C50" w:rsidRPr="00682F2A">
        <w:rPr>
          <w:rFonts w:ascii="Times New Roman" w:hAnsi="Times New Roman" w:cs="Times New Roman"/>
          <w:sz w:val="28"/>
          <w:szCs w:val="28"/>
          <w:lang w:eastAsia="ru-RU"/>
        </w:rPr>
        <w:t>альной переносимости позволяет достичь целевого уровня АД, избежать эп</w:t>
      </w:r>
      <w:r w:rsidR="00877C50" w:rsidRPr="00682F2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877C50" w:rsidRPr="00682F2A">
        <w:rPr>
          <w:rFonts w:ascii="Times New Roman" w:hAnsi="Times New Roman" w:cs="Times New Roman"/>
          <w:sz w:val="28"/>
          <w:szCs w:val="28"/>
          <w:lang w:eastAsia="ru-RU"/>
        </w:rPr>
        <w:t xml:space="preserve">зодов гипотонии и увеличения связанного с ней риска развития инфаркта миокарда и мозгового инсульта. </w:t>
      </w:r>
    </w:p>
    <w:p w14:paraId="5EDFDE0A" w14:textId="77777777" w:rsidR="00AD5E7D" w:rsidRPr="00035F9E" w:rsidRDefault="00AD5E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689118D" w14:textId="609C3FF5" w:rsidR="000F65CD" w:rsidRPr="00163F2D" w:rsidRDefault="00BD4E59" w:rsidP="006F6513">
      <w:pPr>
        <w:keepNext/>
        <w:keepLines/>
        <w:tabs>
          <w:tab w:val="left" w:pos="709"/>
        </w:tabs>
        <w:spacing w:before="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</w:pPr>
      <w:bookmarkStart w:id="56" w:name="_Toc69652809"/>
      <w:bookmarkStart w:id="57" w:name="_Hlk62569630"/>
      <w:r w:rsidRPr="00163F2D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3. К</w:t>
      </w:r>
      <w:r w:rsidR="003030B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ЛАССИФИКАЦИЯ АГ.</w:t>
      </w:r>
      <w:bookmarkEnd w:id="56"/>
    </w:p>
    <w:bookmarkEnd w:id="57"/>
    <w:p w14:paraId="2806A8A5" w14:textId="2963AE0C" w:rsidR="00BD4E59" w:rsidRPr="00F13FF8" w:rsidRDefault="00BD4E5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13F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АГ классифицируют:</w:t>
      </w:r>
    </w:p>
    <w:p w14:paraId="530732EE" w14:textId="6574BF49" w:rsidR="004B333E" w:rsidRPr="00BD4E59" w:rsidRDefault="00F13FF8" w:rsidP="006F6513">
      <w:pPr>
        <w:pStyle w:val="211"/>
        <w:numPr>
          <w:ilvl w:val="0"/>
          <w:numId w:val="20"/>
        </w:numPr>
        <w:tabs>
          <w:tab w:val="left" w:pos="709"/>
        </w:tabs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4B333E" w:rsidRPr="00BD4E59">
        <w:rPr>
          <w:rFonts w:ascii="Times New Roman" w:hAnsi="Times New Roman" w:cs="Times New Roman"/>
          <w:b/>
          <w:bCs/>
          <w:sz w:val="28"/>
          <w:szCs w:val="28"/>
        </w:rPr>
        <w:t>стадии</w:t>
      </w:r>
      <w:r w:rsidR="004B333E" w:rsidRPr="00887A0E">
        <w:rPr>
          <w:rFonts w:ascii="Times New Roman" w:hAnsi="Times New Roman" w:cs="Times New Roman"/>
          <w:sz w:val="28"/>
          <w:szCs w:val="28"/>
        </w:rPr>
        <w:t>, которая определяется наличием сахарного диабета (СД), поражения</w:t>
      </w:r>
      <w:r w:rsidR="004B333E">
        <w:rPr>
          <w:rFonts w:ascii="Times New Roman" w:hAnsi="Times New Roman" w:cs="Times New Roman"/>
          <w:sz w:val="28"/>
          <w:szCs w:val="28"/>
        </w:rPr>
        <w:t xml:space="preserve"> </w:t>
      </w:r>
      <w:r w:rsidR="004B333E" w:rsidRPr="00887A0E">
        <w:rPr>
          <w:rFonts w:ascii="Times New Roman" w:hAnsi="Times New Roman" w:cs="Times New Roman"/>
          <w:sz w:val="28"/>
          <w:szCs w:val="28"/>
        </w:rPr>
        <w:t xml:space="preserve">органов-мишеней (ПОМ) и ассоциированных клинических состояний (АКС); </w:t>
      </w:r>
    </w:p>
    <w:p w14:paraId="6B1BAE18" w14:textId="77777777" w:rsidR="00BD4E59" w:rsidRPr="00BD4E59" w:rsidRDefault="00BD4E59" w:rsidP="006F6513">
      <w:pPr>
        <w:pStyle w:val="211"/>
        <w:numPr>
          <w:ilvl w:val="0"/>
          <w:numId w:val="20"/>
        </w:numPr>
        <w:tabs>
          <w:tab w:val="left" w:pos="709"/>
        </w:tabs>
        <w:ind w:left="0" w:firstLine="709"/>
        <w:jc w:val="both"/>
        <w:rPr>
          <w:noProof/>
        </w:rPr>
      </w:pPr>
      <w:r w:rsidRPr="00BD4E59">
        <w:rPr>
          <w:rFonts w:ascii="Times New Roman" w:hAnsi="Times New Roman" w:cs="Times New Roman"/>
          <w:b/>
          <w:bCs/>
          <w:sz w:val="28"/>
          <w:szCs w:val="28"/>
        </w:rPr>
        <w:t>по степени</w:t>
      </w:r>
      <w:r w:rsidRPr="00887A0E">
        <w:rPr>
          <w:rFonts w:ascii="Times New Roman" w:hAnsi="Times New Roman" w:cs="Times New Roman"/>
          <w:sz w:val="28"/>
          <w:szCs w:val="28"/>
        </w:rPr>
        <w:t>, которая определяется уровнем АД у нелеченных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7A0E">
        <w:rPr>
          <w:rFonts w:ascii="Times New Roman" w:hAnsi="Times New Roman" w:cs="Times New Roman"/>
          <w:sz w:val="28"/>
          <w:szCs w:val="28"/>
        </w:rPr>
        <w:t>п</w:t>
      </w:r>
      <w:r w:rsidRPr="00887A0E">
        <w:rPr>
          <w:rFonts w:ascii="Times New Roman" w:hAnsi="Times New Roman" w:cs="Times New Roman"/>
          <w:sz w:val="28"/>
          <w:szCs w:val="28"/>
        </w:rPr>
        <w:t>а</w:t>
      </w:r>
      <w:r w:rsidRPr="00887A0E">
        <w:rPr>
          <w:rFonts w:ascii="Times New Roman" w:hAnsi="Times New Roman" w:cs="Times New Roman"/>
          <w:sz w:val="28"/>
          <w:szCs w:val="28"/>
        </w:rPr>
        <w:t xml:space="preserve">циентов; </w:t>
      </w:r>
    </w:p>
    <w:p w14:paraId="45B7A56B" w14:textId="2552B48F" w:rsidR="004E39EB" w:rsidRDefault="00BD4E59" w:rsidP="006F6513">
      <w:pPr>
        <w:pStyle w:val="211"/>
        <w:numPr>
          <w:ilvl w:val="0"/>
          <w:numId w:val="20"/>
        </w:numPr>
        <w:tabs>
          <w:tab w:val="left" w:pos="709"/>
        </w:tabs>
        <w:ind w:left="0" w:firstLine="709"/>
        <w:jc w:val="both"/>
        <w:rPr>
          <w:noProof/>
        </w:rPr>
      </w:pPr>
      <w:r w:rsidRPr="00BD4E59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риска развития сердечно-сосудистых осложнений, </w:t>
      </w:r>
      <w:r w:rsidRPr="00887A0E">
        <w:rPr>
          <w:rFonts w:ascii="Times New Roman" w:hAnsi="Times New Roman" w:cs="Times New Roman"/>
          <w:sz w:val="28"/>
          <w:szCs w:val="28"/>
        </w:rPr>
        <w:t>которая учитывает уровень 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7A0E">
        <w:rPr>
          <w:rFonts w:ascii="Times New Roman" w:hAnsi="Times New Roman" w:cs="Times New Roman"/>
          <w:sz w:val="28"/>
          <w:szCs w:val="28"/>
        </w:rPr>
        <w:t>сопутствующие факторы риска (ФР), нал</w:t>
      </w:r>
      <w:r w:rsidRPr="00887A0E">
        <w:rPr>
          <w:rFonts w:ascii="Times New Roman" w:hAnsi="Times New Roman" w:cs="Times New Roman"/>
          <w:sz w:val="28"/>
          <w:szCs w:val="28"/>
        </w:rPr>
        <w:t>и</w:t>
      </w:r>
      <w:r w:rsidRPr="00887A0E">
        <w:rPr>
          <w:rFonts w:ascii="Times New Roman" w:hAnsi="Times New Roman" w:cs="Times New Roman"/>
          <w:sz w:val="28"/>
          <w:szCs w:val="28"/>
        </w:rPr>
        <w:t>чие СД, ПОМ, АКС</w:t>
      </w:r>
      <w:r>
        <w:rPr>
          <w:noProof/>
        </w:rPr>
        <w:t>.</w:t>
      </w:r>
    </w:p>
    <w:p w14:paraId="70E58D84" w14:textId="3172F5CE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224CB0D6" w14:textId="7328C2C7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7DC53F9B" w14:textId="13260C21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35AC1A57" w14:textId="267B58F8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6510E201" w14:textId="53BB3E3E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514FB05B" w14:textId="792D791C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608C1025" w14:textId="785447B6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544FFD03" w14:textId="1BAA4B83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6F1F97E2" w14:textId="2A12BB41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2BA673B9" w14:textId="2BB24225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70A05949" w14:textId="7018CF88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02DE980F" w14:textId="307C3079" w:rsidR="00B33F68" w:rsidRDefault="00B33F68" w:rsidP="00026FBB">
      <w:pPr>
        <w:pStyle w:val="211"/>
        <w:tabs>
          <w:tab w:val="left" w:pos="709"/>
        </w:tabs>
        <w:jc w:val="both"/>
        <w:rPr>
          <w:noProof/>
        </w:rPr>
      </w:pPr>
    </w:p>
    <w:p w14:paraId="275C4E34" w14:textId="1B30ECDF" w:rsidR="00B33F68" w:rsidRDefault="00B33F68" w:rsidP="00026FBB">
      <w:pPr>
        <w:pStyle w:val="211"/>
        <w:tabs>
          <w:tab w:val="left" w:pos="709"/>
        </w:tabs>
        <w:jc w:val="both"/>
        <w:rPr>
          <w:noProof/>
        </w:rPr>
      </w:pPr>
    </w:p>
    <w:p w14:paraId="16090E70" w14:textId="404727EB" w:rsidR="00B33F68" w:rsidRDefault="00B33F68" w:rsidP="00026FBB">
      <w:pPr>
        <w:pStyle w:val="211"/>
        <w:tabs>
          <w:tab w:val="left" w:pos="709"/>
        </w:tabs>
        <w:jc w:val="both"/>
        <w:rPr>
          <w:noProof/>
        </w:rPr>
      </w:pPr>
    </w:p>
    <w:p w14:paraId="04D34056" w14:textId="77777777" w:rsidR="00B33F68" w:rsidRDefault="00B33F68" w:rsidP="00026FBB">
      <w:pPr>
        <w:pStyle w:val="211"/>
        <w:tabs>
          <w:tab w:val="left" w:pos="709"/>
        </w:tabs>
        <w:jc w:val="both"/>
        <w:rPr>
          <w:noProof/>
        </w:rPr>
      </w:pPr>
    </w:p>
    <w:p w14:paraId="32CE6D4E" w14:textId="34440787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30E196BE" w14:textId="5960C28D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701478A8" w14:textId="77777777" w:rsidR="00026FBB" w:rsidRDefault="00026FBB" w:rsidP="00026FBB">
      <w:pPr>
        <w:pStyle w:val="211"/>
        <w:tabs>
          <w:tab w:val="left" w:pos="709"/>
        </w:tabs>
        <w:jc w:val="both"/>
        <w:rPr>
          <w:noProof/>
        </w:rPr>
      </w:pPr>
    </w:p>
    <w:p w14:paraId="4E88AC4F" w14:textId="77777777" w:rsidR="00941AC6" w:rsidRPr="00035F9E" w:rsidRDefault="00941AC6" w:rsidP="006F6513">
      <w:pPr>
        <w:pStyle w:val="211"/>
        <w:tabs>
          <w:tab w:val="left" w:pos="709"/>
        </w:tabs>
        <w:ind w:firstLine="709"/>
        <w:jc w:val="both"/>
        <w:rPr>
          <w:noProof/>
          <w:sz w:val="16"/>
          <w:szCs w:val="16"/>
        </w:rPr>
      </w:pPr>
    </w:p>
    <w:p w14:paraId="50E02FE2" w14:textId="416AC6B6" w:rsidR="004E39EB" w:rsidRPr="009947A7" w:rsidRDefault="004E39EB" w:rsidP="006F6513">
      <w:pPr>
        <w:pStyle w:val="211"/>
        <w:tabs>
          <w:tab w:val="left" w:pos="709"/>
        </w:tabs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Таблица</w:t>
      </w:r>
      <w:r w:rsidRPr="00DB1BB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5</w:t>
      </w:r>
      <w:r w:rsidRPr="004E39EB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Классификация стадий АГ в зависимости от уровней АД, наличия ФР СС риска, поражения органов, обусловленного гипертензией и наличия сопутствующих заболеваний.</w:t>
      </w:r>
    </w:p>
    <w:tbl>
      <w:tblPr>
        <w:tblW w:w="8647" w:type="dxa"/>
        <w:tblInd w:w="8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1134"/>
        <w:gridCol w:w="1559"/>
        <w:gridCol w:w="1560"/>
        <w:gridCol w:w="1417"/>
        <w:gridCol w:w="1843"/>
      </w:tblGrid>
      <w:tr w:rsidR="004E39EB" w:rsidRPr="007919B4" w14:paraId="25747696" w14:textId="77777777" w:rsidTr="008E4815">
        <w:trPr>
          <w:trHeight w:val="829"/>
        </w:trPr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4399C94B" w14:textId="77777777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Стадия ГБ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7DCC1410" w14:textId="77777777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Другие ФР,ПОМ,заболевания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192AB781" w14:textId="77777777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Высокое нормальное АД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16CE95ED" w14:textId="150DFDF3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АГ</w:t>
            </w:r>
            <w:r w:rsidR="00FD67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 степени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0E5A5235" w14:textId="77777777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АГ 2 степени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3A107C11" w14:textId="77777777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АГ 3 степени</w:t>
            </w:r>
          </w:p>
        </w:tc>
      </w:tr>
      <w:tr w:rsidR="004E39EB" w:rsidRPr="007919B4" w14:paraId="73C3C5FB" w14:textId="77777777" w:rsidTr="008E4815">
        <w:trPr>
          <w:trHeight w:val="2047"/>
        </w:trPr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7FF62D3C" w14:textId="7E30E02F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Стадия 1 неосложненная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7D01B232" w14:textId="7E1484B1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Других ФР</w:t>
            </w:r>
            <w:r w:rsidR="00E5464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Нет</w:t>
            </w:r>
          </w:p>
          <w:p w14:paraId="451E1137" w14:textId="77777777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1-2 ФР</w:t>
            </w:r>
          </w:p>
          <w:p w14:paraId="37799435" w14:textId="28425086" w:rsidR="004E39EB" w:rsidRPr="004B4119" w:rsidRDefault="004E39EB" w:rsidP="00FD676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3 и более ФР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4E377A90" w14:textId="77777777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 риск</w:t>
            </w:r>
          </w:p>
          <w:p w14:paraId="761A96BE" w14:textId="77777777" w:rsidR="00E54647" w:rsidRDefault="00E54647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165C0D3" w14:textId="74337BA0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 риск</w:t>
            </w:r>
          </w:p>
          <w:p w14:paraId="77A348AC" w14:textId="77777777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Низкий-умеренный риск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4E27EF83" w14:textId="77777777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 риск</w:t>
            </w:r>
          </w:p>
          <w:p w14:paraId="653ECEE3" w14:textId="77777777" w:rsidR="00E54647" w:rsidRDefault="00E5464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1C4656" w14:textId="7515ED55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Умеренный риск</w:t>
            </w:r>
          </w:p>
          <w:p w14:paraId="70C33199" w14:textId="77777777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Умеренный-высокий риск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0B52AB34" w14:textId="77777777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Умеренный</w:t>
            </w:r>
          </w:p>
          <w:p w14:paraId="7D7E9DAA" w14:textId="3593C1CB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Риск</w:t>
            </w:r>
          </w:p>
          <w:p w14:paraId="7D73704D" w14:textId="77777777" w:rsidR="004E39EB" w:rsidRPr="004B4119" w:rsidRDefault="004E39EB" w:rsidP="00E546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Умеренный-высокий риск</w:t>
            </w:r>
          </w:p>
          <w:p w14:paraId="50A82964" w14:textId="77777777" w:rsidR="004E39EB" w:rsidRPr="004B4119" w:rsidRDefault="004E39EB" w:rsidP="00026FB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риск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5E48BF10" w14:textId="77777777" w:rsidR="004E39EB" w:rsidRPr="004B4119" w:rsidRDefault="004E39EB" w:rsidP="00026FB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риск</w:t>
            </w:r>
          </w:p>
          <w:p w14:paraId="27D6AB92" w14:textId="77777777" w:rsidR="004E39EB" w:rsidRPr="004B4119" w:rsidRDefault="004E39EB" w:rsidP="00026FB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риск</w:t>
            </w:r>
          </w:p>
          <w:p w14:paraId="7180C2F3" w14:textId="77777777" w:rsidR="004E39EB" w:rsidRPr="004B4119" w:rsidRDefault="004E39EB" w:rsidP="00026FB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риск</w:t>
            </w:r>
          </w:p>
        </w:tc>
      </w:tr>
      <w:tr w:rsidR="004E39EB" w:rsidRPr="007919B4" w14:paraId="1DC4A198" w14:textId="77777777" w:rsidTr="008E4815">
        <w:trPr>
          <w:trHeight w:val="1291"/>
        </w:trPr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388F28FE" w14:textId="31B097EC" w:rsidR="004E39EB" w:rsidRPr="004B4119" w:rsidRDefault="004E39EB" w:rsidP="00026FB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Стадия 2 бессимптомная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67246705" w14:textId="5C65B246" w:rsidR="004E39EB" w:rsidRPr="004B4119" w:rsidRDefault="004E39EB" w:rsidP="00026FB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АГ-ПОМ, ХБП3 стадии или СД без ПОМ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7A912758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Умеренный-высокий риск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2D9F56D4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риск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54D2C03B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риск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342580A2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Высокий -Очень высокий риск</w:t>
            </w:r>
          </w:p>
        </w:tc>
      </w:tr>
      <w:tr w:rsidR="004E39EB" w:rsidRPr="007919B4" w14:paraId="1D2A7FE5" w14:textId="77777777" w:rsidTr="008E4815">
        <w:trPr>
          <w:trHeight w:val="1105"/>
        </w:trPr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1B77F66C" w14:textId="2E18186A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Стадия 3 осложнённая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64355B88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Симптомные ССЗ, ХБП&gt;4 стадии или СД с ПОМ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6E05697D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Очень высокий риск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60ACCEA1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Очень высокий риск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607FD7D2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Очень высокий риск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3" w:type="dxa"/>
              <w:left w:w="106" w:type="dxa"/>
              <w:bottom w:w="53" w:type="dxa"/>
              <w:right w:w="106" w:type="dxa"/>
            </w:tcMar>
            <w:hideMark/>
          </w:tcPr>
          <w:p w14:paraId="23876B42" w14:textId="77777777" w:rsidR="004E39EB" w:rsidRPr="004B4119" w:rsidRDefault="004E39EB" w:rsidP="00EF5A2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4119">
              <w:rPr>
                <w:rFonts w:ascii="Times New Roman" w:hAnsi="Times New Roman" w:cs="Times New Roman"/>
                <w:noProof/>
                <w:sz w:val="24"/>
                <w:szCs w:val="24"/>
              </w:rPr>
              <w:t>Очень высокий риск</w:t>
            </w:r>
          </w:p>
        </w:tc>
      </w:tr>
    </w:tbl>
    <w:p w14:paraId="1E6E1CF2" w14:textId="30E4A99E" w:rsidR="004B333E" w:rsidRPr="004B333E" w:rsidRDefault="004B333E" w:rsidP="006F6513">
      <w:pPr>
        <w:keepNext/>
        <w:keepLines/>
        <w:tabs>
          <w:tab w:val="left" w:pos="709"/>
        </w:tabs>
        <w:spacing w:before="24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</w:pPr>
      <w:bookmarkStart w:id="58" w:name="_Toc69652810"/>
      <w:bookmarkStart w:id="59" w:name="_Hlk62655043"/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3.</w:t>
      </w:r>
      <w:r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1</w:t>
      </w:r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. </w:t>
      </w:r>
      <w:r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Стадии</w:t>
      </w:r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ГБ.</w:t>
      </w:r>
      <w:bookmarkEnd w:id="58"/>
    </w:p>
    <w:bookmarkEnd w:id="59"/>
    <w:p w14:paraId="01591F93" w14:textId="00DD619C" w:rsidR="004B333E" w:rsidRPr="004B333E" w:rsidRDefault="004B333E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 w:rsidRPr="004B333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Выделение 3 стадий АГ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Pr="004B333E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основано на наличии </w:t>
      </w:r>
      <w:r w:rsidRPr="004B333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поражения органов-мишеней (ПОМ), ассоциированных клинических состояний, сахарного диаб</w:t>
      </w:r>
      <w:r w:rsidRPr="004B333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е</w:t>
      </w:r>
      <w:r w:rsidRPr="004B333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та и хронической болезни почек.</w:t>
      </w:r>
    </w:p>
    <w:p w14:paraId="531CEB98" w14:textId="77777777" w:rsidR="004B333E" w:rsidRPr="004B333E" w:rsidRDefault="004B333E" w:rsidP="006F6513">
      <w:pPr>
        <w:numPr>
          <w:ilvl w:val="0"/>
          <w:numId w:val="16"/>
        </w:numPr>
        <w:tabs>
          <w:tab w:val="left" w:pos="709"/>
        </w:tabs>
        <w:spacing w:before="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</w:pPr>
      <w:r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 xml:space="preserve">Стадия АГ не зависит от уровня АД. </w:t>
      </w:r>
    </w:p>
    <w:p w14:paraId="67362A15" w14:textId="77777777" w:rsidR="0048582C" w:rsidRDefault="004B333E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</w:pPr>
      <w:r w:rsidRPr="004B333E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t xml:space="preserve">                                                                                                                      </w:t>
      </w:r>
      <w:r w:rsidRPr="004B333E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. </w:t>
      </w:r>
    </w:p>
    <w:p w14:paraId="33C91DAD" w14:textId="1C0C2692" w:rsidR="004B333E" w:rsidRPr="0048582C" w:rsidRDefault="0048582C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t xml:space="preserve">           </w:t>
      </w:r>
      <w:r w:rsidR="004B333E" w:rsidRPr="004B333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Стадия </w:t>
      </w:r>
      <w:r w:rsidR="004B333E" w:rsidRPr="004B33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 (неосложненная)</w:t>
      </w:r>
      <w:r w:rsidR="004B333E" w:rsidRPr="004B33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- 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отсутствие ПОМ и АКС, возмо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ж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ное наличие факторов риска.</w:t>
      </w:r>
    </w:p>
    <w:p w14:paraId="458453BC" w14:textId="631B36C8" w:rsidR="004B333E" w:rsidRPr="004B333E" w:rsidRDefault="00F7663E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           </w:t>
      </w:r>
      <w:r w:rsidR="004B333E" w:rsidRPr="004B333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Стадия II (бессимптомная) -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="004B333E" w:rsidRPr="004B333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подразумевает наличие бессим</w:t>
      </w:r>
      <w:r w:rsidR="004B333E" w:rsidRPr="004B333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п</w:t>
      </w:r>
      <w:r w:rsidR="004B333E" w:rsidRPr="004B333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томного 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поражения органов-мишеней, связанного с АГ; ХБП С3 стадии (СКФ 30</w:t>
      </w:r>
      <w:r w:rsidR="00F72F2A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 xml:space="preserve"> 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 xml:space="preserve">-59 мл/мин); СД без поражения органов мишеней и предполагает отсутствие АКС. </w:t>
      </w:r>
    </w:p>
    <w:p w14:paraId="008D1DA1" w14:textId="41FB1C20" w:rsidR="004B333E" w:rsidRDefault="00F7663E" w:rsidP="006F6513">
      <w:pPr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           </w:t>
      </w:r>
      <w:r w:rsidR="004B333E" w:rsidRPr="004B333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Стадия III (осложненная</w:t>
      </w:r>
      <w:r w:rsidR="004B333E" w:rsidRPr="004B333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</w:rPr>
        <w:t>)</w:t>
      </w:r>
      <w:r w:rsidR="004B333E" w:rsidRPr="004B333E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 xml:space="preserve"> определяется наличием АКС, в том числе ХБП С4-С5 стадии, и/или СД с поражением органов-мишеней.</w:t>
      </w:r>
    </w:p>
    <w:p w14:paraId="72944F87" w14:textId="101522D1" w:rsidR="004B333E" w:rsidRPr="004B333E" w:rsidRDefault="004B333E" w:rsidP="006F6513">
      <w:pPr>
        <w:keepNext/>
        <w:keepLines/>
        <w:tabs>
          <w:tab w:val="left" w:pos="709"/>
        </w:tabs>
        <w:spacing w:before="24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</w:pPr>
      <w:bookmarkStart w:id="60" w:name="_Toc69652811"/>
      <w:bookmarkStart w:id="61" w:name="_Hlk62655199"/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lastRenderedPageBreak/>
        <w:t>3.</w:t>
      </w:r>
      <w:r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1</w:t>
      </w:r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.</w:t>
      </w:r>
      <w:r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1.</w:t>
      </w:r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Факторы СС риска у пациентов с АГ.</w:t>
      </w:r>
      <w:bookmarkEnd w:id="60"/>
    </w:p>
    <w:bookmarkEnd w:id="61"/>
    <w:p w14:paraId="2330FF67" w14:textId="6AA41994" w:rsidR="004B333E" w:rsidRPr="00887A0E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A0E">
        <w:rPr>
          <w:rFonts w:ascii="Times New Roman" w:hAnsi="Times New Roman" w:cs="Times New Roman"/>
          <w:sz w:val="28"/>
          <w:szCs w:val="28"/>
        </w:rPr>
        <w:t>Пол (мужчины&gt; женщин);</w:t>
      </w:r>
    </w:p>
    <w:p w14:paraId="684EDFAC" w14:textId="77777777" w:rsidR="00424AE7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A0E">
        <w:rPr>
          <w:rFonts w:ascii="Times New Roman" w:hAnsi="Times New Roman" w:cs="Times New Roman"/>
          <w:sz w:val="28"/>
          <w:szCs w:val="28"/>
        </w:rPr>
        <w:t>Возраст ≥55 лет у мужчин, ≥65 лет у женщин;</w:t>
      </w:r>
    </w:p>
    <w:p w14:paraId="29C2D807" w14:textId="2E523104" w:rsidR="004B333E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Курение (в настоящем или прошлом);</w:t>
      </w:r>
    </w:p>
    <w:p w14:paraId="32E65491" w14:textId="77777777" w:rsidR="004B333E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Дислипидемия (принимается во внимание каждый из предста</w:t>
      </w:r>
      <w:r w:rsidRPr="001A0436">
        <w:rPr>
          <w:rFonts w:ascii="Times New Roman" w:hAnsi="Times New Roman" w:cs="Times New Roman"/>
          <w:sz w:val="28"/>
          <w:szCs w:val="28"/>
        </w:rPr>
        <w:t>в</w:t>
      </w:r>
      <w:r w:rsidRPr="001A0436">
        <w:rPr>
          <w:rFonts w:ascii="Times New Roman" w:hAnsi="Times New Roman" w:cs="Times New Roman"/>
          <w:sz w:val="28"/>
          <w:szCs w:val="28"/>
        </w:rPr>
        <w:t>ленных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436">
        <w:rPr>
          <w:rFonts w:ascii="Times New Roman" w:hAnsi="Times New Roman" w:cs="Times New Roman"/>
          <w:sz w:val="28"/>
          <w:szCs w:val="28"/>
        </w:rPr>
        <w:t>липидного обмена): ОХС &gt;4,9 ммоль/л и/или ХС ЛПНП &gt;3,0 ммоль/л и/или ХС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436">
        <w:rPr>
          <w:rFonts w:ascii="Times New Roman" w:hAnsi="Times New Roman" w:cs="Times New Roman"/>
          <w:sz w:val="28"/>
          <w:szCs w:val="28"/>
        </w:rPr>
        <w:t>ЛПВП у мужчин - 1,7 ммоль/л;</w:t>
      </w:r>
    </w:p>
    <w:p w14:paraId="49471837" w14:textId="77777777" w:rsidR="004B333E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 xml:space="preserve">Мочевая кислота (≥360 мкмоль/л у женщин, ≥420 мкмоль/л у мужчин); </w:t>
      </w:r>
    </w:p>
    <w:p w14:paraId="4778D224" w14:textId="2E573865" w:rsidR="004B333E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Нарушение гликемии натощак: глюкоза плазмы натощак 5,6</w:t>
      </w:r>
      <w:r w:rsidR="00F72F2A">
        <w:rPr>
          <w:rFonts w:ascii="Times New Roman" w:hAnsi="Times New Roman" w:cs="Times New Roman"/>
          <w:sz w:val="28"/>
          <w:szCs w:val="28"/>
        </w:rPr>
        <w:t xml:space="preserve"> </w:t>
      </w:r>
      <w:r w:rsidRPr="001A0436">
        <w:rPr>
          <w:rFonts w:ascii="Times New Roman" w:hAnsi="Times New Roman" w:cs="Times New Roman"/>
          <w:sz w:val="28"/>
          <w:szCs w:val="28"/>
        </w:rPr>
        <w:t xml:space="preserve">-6,9 ммоль/л; </w:t>
      </w:r>
      <w:r w:rsidR="00576763">
        <w:rPr>
          <w:rFonts w:ascii="Times New Roman" w:hAnsi="Times New Roman" w:cs="Times New Roman"/>
          <w:sz w:val="28"/>
          <w:szCs w:val="28"/>
        </w:rPr>
        <w:t>н</w:t>
      </w:r>
      <w:r w:rsidRPr="001A0436">
        <w:rPr>
          <w:rFonts w:ascii="Times New Roman" w:hAnsi="Times New Roman" w:cs="Times New Roman"/>
          <w:sz w:val="28"/>
          <w:szCs w:val="28"/>
        </w:rPr>
        <w:t xml:space="preserve">арушение толерантности к глюкозе; </w:t>
      </w:r>
    </w:p>
    <w:p w14:paraId="012298F5" w14:textId="3F6C070C" w:rsidR="004B333E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Избыточная масса тела (ИМТ 25</w:t>
      </w:r>
      <w:r w:rsidR="00F72F2A">
        <w:rPr>
          <w:rFonts w:ascii="Times New Roman" w:hAnsi="Times New Roman" w:cs="Times New Roman"/>
          <w:sz w:val="28"/>
          <w:szCs w:val="28"/>
        </w:rPr>
        <w:t xml:space="preserve"> </w:t>
      </w:r>
      <w:r w:rsidRPr="001A0436">
        <w:rPr>
          <w:rFonts w:ascii="Times New Roman" w:hAnsi="Times New Roman" w:cs="Times New Roman"/>
          <w:sz w:val="28"/>
          <w:szCs w:val="28"/>
        </w:rPr>
        <w:t>-29,9 кг/м2) или ожирение (ИМТ ≥ 30 кг/м2);</w:t>
      </w:r>
    </w:p>
    <w:p w14:paraId="3C3E7DC6" w14:textId="48B5344C" w:rsidR="00500FFB" w:rsidRPr="00500FFB" w:rsidRDefault="004B333E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Семейный анамнез развития ССЗ в молодом возрасте (&lt;55 лет для мужчин</w:t>
      </w:r>
      <w:r w:rsidR="004D75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0FFB" w:rsidRPr="00500FFB">
        <w:rPr>
          <w:rFonts w:ascii="Times New Roman" w:hAnsi="Times New Roman" w:cs="Times New Roman"/>
          <w:bCs/>
          <w:sz w:val="28"/>
          <w:szCs w:val="28"/>
        </w:rPr>
        <w:t>и &lt;60 лет у женщин);</w:t>
      </w:r>
    </w:p>
    <w:p w14:paraId="2752955E" w14:textId="5E670F1F" w:rsidR="004B333E" w:rsidRPr="009A1C17" w:rsidRDefault="00BD099A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BD099A">
        <w:rPr>
          <w:rFonts w:ascii="Times New Roman" w:hAnsi="Times New Roman" w:cs="Times New Roman"/>
          <w:bCs/>
          <w:sz w:val="28"/>
          <w:szCs w:val="28"/>
        </w:rPr>
        <w:t>астот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D099A">
        <w:rPr>
          <w:rFonts w:ascii="Times New Roman" w:hAnsi="Times New Roman" w:cs="Times New Roman"/>
          <w:bCs/>
          <w:sz w:val="28"/>
          <w:szCs w:val="28"/>
        </w:rPr>
        <w:t xml:space="preserve"> сердечных сокращений в покое 80 уд/мин и более</w:t>
      </w:r>
      <w:r w:rsidR="009A1C1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3FBA6D" w14:textId="61928E34" w:rsidR="004B333E" w:rsidRPr="004B333E" w:rsidRDefault="004B333E" w:rsidP="006F6513">
      <w:pPr>
        <w:keepNext/>
        <w:keepLines/>
        <w:tabs>
          <w:tab w:val="left" w:pos="709"/>
        </w:tabs>
        <w:spacing w:before="24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</w:pPr>
      <w:bookmarkStart w:id="62" w:name="_Toc69652812"/>
      <w:bookmarkStart w:id="63" w:name="_Hlk62655359"/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3.</w:t>
      </w:r>
      <w:r w:rsidR="00163F2D"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1</w:t>
      </w:r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.</w:t>
      </w:r>
      <w:r w:rsidR="00163F2D"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2.</w:t>
      </w:r>
      <w:r w:rsidRPr="004B333E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163F2D" w:rsidRPr="00163F2D">
        <w:rPr>
          <w:rFonts w:ascii="Times New Roman" w:eastAsia="Times New Roman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Бессимптомное поражение органов мишеней у пациентов с АГ.</w:t>
      </w:r>
      <w:bookmarkEnd w:id="62"/>
    </w:p>
    <w:bookmarkEnd w:id="63"/>
    <w:p w14:paraId="1DC70B61" w14:textId="1E9FDD6C" w:rsidR="00163F2D" w:rsidRPr="000B5075" w:rsidRDefault="00163F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5075">
        <w:rPr>
          <w:rFonts w:ascii="Times New Roman" w:hAnsi="Times New Roman" w:cs="Times New Roman"/>
          <w:i/>
          <w:iCs/>
          <w:sz w:val="28"/>
          <w:szCs w:val="28"/>
        </w:rPr>
        <w:t>Бессимптомное ПОМ:</w:t>
      </w:r>
    </w:p>
    <w:p w14:paraId="780C4F6B" w14:textId="77777777" w:rsidR="00163F2D" w:rsidRDefault="00163F2D" w:rsidP="006F6513">
      <w:pPr>
        <w:pStyle w:val="211"/>
        <w:numPr>
          <w:ilvl w:val="0"/>
          <w:numId w:val="1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 xml:space="preserve">Артериальная жесткость: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A0436">
        <w:rPr>
          <w:rFonts w:ascii="Times New Roman" w:hAnsi="Times New Roman" w:cs="Times New Roman"/>
          <w:sz w:val="28"/>
          <w:szCs w:val="28"/>
        </w:rPr>
        <w:t>ульсовое давление (ПД) (у пожилых пациентов) ≥60 мм рт. ст.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1A0436">
        <w:rPr>
          <w:rFonts w:ascii="Times New Roman" w:hAnsi="Times New Roman" w:cs="Times New Roman"/>
          <w:sz w:val="28"/>
          <w:szCs w:val="28"/>
        </w:rPr>
        <w:t>аротидно-феморальная СПВ &gt;10 м/с</w:t>
      </w:r>
    </w:p>
    <w:p w14:paraId="0B4FAB25" w14:textId="156711C6" w:rsidR="00163F2D" w:rsidRDefault="00163F2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Электрокардиографические (ЭКГ) признаки ГЛЖ на (индекс С</w:t>
      </w:r>
      <w:r w:rsidRPr="001A0436">
        <w:rPr>
          <w:rFonts w:ascii="Times New Roman" w:hAnsi="Times New Roman" w:cs="Times New Roman"/>
          <w:sz w:val="28"/>
          <w:szCs w:val="28"/>
        </w:rPr>
        <w:t>о</w:t>
      </w:r>
      <w:r w:rsidRPr="001A0436">
        <w:rPr>
          <w:rFonts w:ascii="Times New Roman" w:hAnsi="Times New Roman" w:cs="Times New Roman"/>
          <w:sz w:val="28"/>
          <w:szCs w:val="28"/>
        </w:rPr>
        <w:t>колова–Лайона&gt; 35 мм, 492 или амплитуда зубца R в отведении aVL ≥11 мм, корнельское произведение &gt;2440 мм x мс или корнельский вольтажный и</w:t>
      </w:r>
      <w:r w:rsidRPr="001A0436">
        <w:rPr>
          <w:rFonts w:ascii="Times New Roman" w:hAnsi="Times New Roman" w:cs="Times New Roman"/>
          <w:sz w:val="28"/>
          <w:szCs w:val="28"/>
        </w:rPr>
        <w:t>н</w:t>
      </w:r>
      <w:r w:rsidRPr="001A0436">
        <w:rPr>
          <w:rFonts w:ascii="Times New Roman" w:hAnsi="Times New Roman" w:cs="Times New Roman"/>
          <w:sz w:val="28"/>
          <w:szCs w:val="28"/>
        </w:rPr>
        <w:t>декс &gt;28 мм для мужчин и &gt;20 мм для женщин);</w:t>
      </w:r>
    </w:p>
    <w:p w14:paraId="0A6553E1" w14:textId="77777777" w:rsidR="00163F2D" w:rsidRDefault="00163F2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Эхокардиографические признаки ГЛЖ (индекс массы ЛЖ (масса ЛЖ, г/рост, 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436">
        <w:rPr>
          <w:rFonts w:ascii="Times New Roman" w:hAnsi="Times New Roman" w:cs="Times New Roman"/>
          <w:sz w:val="28"/>
          <w:szCs w:val="28"/>
        </w:rPr>
        <w:t>формула ASE для пациентов с избыточной массой тела и ож</w:t>
      </w:r>
      <w:r w:rsidRPr="001A0436">
        <w:rPr>
          <w:rFonts w:ascii="Times New Roman" w:hAnsi="Times New Roman" w:cs="Times New Roman"/>
          <w:sz w:val="28"/>
          <w:szCs w:val="28"/>
        </w:rPr>
        <w:t>и</w:t>
      </w:r>
      <w:r w:rsidRPr="001A0436">
        <w:rPr>
          <w:rFonts w:ascii="Times New Roman" w:hAnsi="Times New Roman" w:cs="Times New Roman"/>
          <w:sz w:val="28"/>
          <w:szCs w:val="28"/>
        </w:rPr>
        <w:t>рением: для мужчин &gt;50 г/м2,7, для женщин &gt;47 г/м2,7; индексация на пл</w:t>
      </w:r>
      <w:r w:rsidRPr="001A0436">
        <w:rPr>
          <w:rFonts w:ascii="Times New Roman" w:hAnsi="Times New Roman" w:cs="Times New Roman"/>
          <w:sz w:val="28"/>
          <w:szCs w:val="28"/>
        </w:rPr>
        <w:t>о</w:t>
      </w:r>
      <w:r w:rsidRPr="001A0436">
        <w:rPr>
          <w:rFonts w:ascii="Times New Roman" w:hAnsi="Times New Roman" w:cs="Times New Roman"/>
          <w:sz w:val="28"/>
          <w:szCs w:val="28"/>
        </w:rPr>
        <w:t>щадь поверхности тела (масса ЛЖ/рост, м 2 ) для пациентов с нормальной массой тела: &gt;115 г/м2 (мужчины) и &gt; 95 г/м2 (женщины);</w:t>
      </w:r>
    </w:p>
    <w:p w14:paraId="471C5F24" w14:textId="0E7FC1C3" w:rsidR="005E28CD" w:rsidRDefault="00163F2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Альбуминурия 30–300 мг/24 ч или отношения альбумин-креатинин 30–300 мг/г или 3,4</w:t>
      </w:r>
      <w:r w:rsidR="00F72F2A">
        <w:rPr>
          <w:rFonts w:ascii="Times New Roman" w:hAnsi="Times New Roman" w:cs="Times New Roman"/>
          <w:sz w:val="28"/>
          <w:szCs w:val="28"/>
        </w:rPr>
        <w:t xml:space="preserve"> </w:t>
      </w:r>
      <w:r w:rsidRPr="001A0436">
        <w:rPr>
          <w:rFonts w:ascii="Times New Roman" w:hAnsi="Times New Roman" w:cs="Times New Roman"/>
          <w:sz w:val="28"/>
          <w:szCs w:val="28"/>
        </w:rPr>
        <w:t xml:space="preserve">-34500 мг/ммоль (предпочтительно в утренней порции мочи); </w:t>
      </w:r>
    </w:p>
    <w:p w14:paraId="6C4FA35F" w14:textId="5F715B07" w:rsidR="00163F2D" w:rsidRDefault="00163F2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436">
        <w:rPr>
          <w:rFonts w:ascii="Times New Roman" w:hAnsi="Times New Roman" w:cs="Times New Roman"/>
          <w:sz w:val="28"/>
          <w:szCs w:val="28"/>
        </w:rPr>
        <w:t>ХБП С3 стадии с СКФ &gt;30–59 мл/мин/1,73 м2;</w:t>
      </w:r>
    </w:p>
    <w:p w14:paraId="463B5C09" w14:textId="77777777" w:rsidR="00163F2D" w:rsidRPr="008C47BC" w:rsidRDefault="00163F2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>Лодыжечно-плечевой индекс &lt;0,9;</w:t>
      </w:r>
    </w:p>
    <w:p w14:paraId="6E46AE17" w14:textId="7738FF64" w:rsidR="00163F2D" w:rsidRDefault="00163F2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 xml:space="preserve">Выраженная ретинопатия: наличие кровоизлияний, экссудатов или отека соска зрительного </w:t>
      </w:r>
      <w:r w:rsidR="003E1281">
        <w:rPr>
          <w:rFonts w:ascii="Times New Roman" w:hAnsi="Times New Roman" w:cs="Times New Roman"/>
          <w:sz w:val="28"/>
          <w:szCs w:val="28"/>
        </w:rPr>
        <w:t>(см. рисунок 5)</w:t>
      </w:r>
      <w:r w:rsidRPr="008C47BC">
        <w:rPr>
          <w:rFonts w:ascii="Times New Roman" w:hAnsi="Times New Roman" w:cs="Times New Roman"/>
          <w:sz w:val="28"/>
          <w:szCs w:val="28"/>
        </w:rPr>
        <w:t>.</w:t>
      </w:r>
    </w:p>
    <w:p w14:paraId="62F41686" w14:textId="77777777" w:rsidR="00647583" w:rsidRDefault="00AA55E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ACFAAA9" w14:textId="77777777" w:rsidR="00647583" w:rsidRDefault="006475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DABD5E" w14:textId="77777777" w:rsidR="00647583" w:rsidRDefault="006475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AB5D56" w14:textId="77777777" w:rsidR="00647583" w:rsidRDefault="006475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AA909F" w14:textId="599FA5E0" w:rsidR="006D2081" w:rsidRDefault="006D208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081">
        <w:rPr>
          <w:rFonts w:ascii="Times New Roman" w:hAnsi="Times New Roman" w:cs="Times New Roman"/>
          <w:sz w:val="28"/>
          <w:szCs w:val="28"/>
        </w:rPr>
        <w:lastRenderedPageBreak/>
        <w:t>Рис 5. Изменения глазного дна при артериальной гипертензии.</w:t>
      </w:r>
    </w:p>
    <w:p w14:paraId="5E6AD74A" w14:textId="429B49AA" w:rsidR="006D2081" w:rsidRDefault="00647583" w:rsidP="0064758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A55ED">
        <w:rPr>
          <w:rFonts w:ascii="Times New Roman" w:hAnsi="Times New Roman" w:cs="Times New Roman"/>
          <w:sz w:val="28"/>
          <w:szCs w:val="28"/>
        </w:rPr>
        <w:t xml:space="preserve">  </w:t>
      </w:r>
      <w:r w:rsidR="006D2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52250" wp14:editId="540BC9F0">
            <wp:extent cx="1981200" cy="1176423"/>
            <wp:effectExtent l="0" t="0" r="0" b="5080"/>
            <wp:docPr id="61453" name="Рисунок 6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80" cy="119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2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86CDC" wp14:editId="67045775">
            <wp:extent cx="1935386" cy="1172845"/>
            <wp:effectExtent l="0" t="0" r="8255" b="8255"/>
            <wp:docPr id="61455" name="Рисунок 6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67" cy="120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98212" w14:textId="77DB8346" w:rsidR="006D2081" w:rsidRDefault="00804095" w:rsidP="0080409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D2081" w:rsidRPr="006D2081">
        <w:rPr>
          <w:rFonts w:ascii="Times New Roman" w:hAnsi="Times New Roman" w:cs="Times New Roman"/>
          <w:sz w:val="28"/>
          <w:szCs w:val="28"/>
        </w:rPr>
        <w:t>Нормальная сетчатка      Гипертензивная ретинопатия</w:t>
      </w:r>
    </w:p>
    <w:p w14:paraId="1F19870B" w14:textId="689E1142" w:rsidR="004B333E" w:rsidRPr="00163F2D" w:rsidRDefault="004B333E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  <w:bookmarkStart w:id="64" w:name="_Toc69652813"/>
      <w:bookmarkStart w:id="65" w:name="_Hlk62654714"/>
      <w:r w:rsidRPr="00163F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163F2D" w:rsidRPr="00163F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163F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63F2D" w:rsidRPr="00163F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163F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3F2D" w:rsidRPr="00163F2D">
        <w:rPr>
          <w:rFonts w:ascii="Times New Roman" w:hAnsi="Times New Roman" w:cs="Times New Roman"/>
          <w:b/>
          <w:bCs/>
          <w:sz w:val="28"/>
          <w:szCs w:val="28"/>
        </w:rPr>
        <w:t>Ассоциированн</w:t>
      </w:r>
      <w:r w:rsidR="00163F2D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="00163F2D" w:rsidRPr="00163F2D">
        <w:rPr>
          <w:rFonts w:ascii="Times New Roman" w:hAnsi="Times New Roman" w:cs="Times New Roman"/>
          <w:b/>
          <w:bCs/>
          <w:sz w:val="28"/>
          <w:szCs w:val="28"/>
        </w:rPr>
        <w:t xml:space="preserve"> клиническ</w:t>
      </w:r>
      <w:r w:rsidR="00163F2D"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="00163F2D" w:rsidRPr="00163F2D">
        <w:rPr>
          <w:rFonts w:ascii="Times New Roman" w:hAnsi="Times New Roman" w:cs="Times New Roman"/>
          <w:b/>
          <w:bCs/>
          <w:sz w:val="28"/>
          <w:szCs w:val="28"/>
        </w:rPr>
        <w:t xml:space="preserve"> состояни</w:t>
      </w:r>
      <w:r w:rsidR="00163F2D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F7663E">
        <w:rPr>
          <w:rFonts w:ascii="Times New Roman" w:hAnsi="Times New Roman" w:cs="Times New Roman"/>
          <w:b/>
          <w:bCs/>
          <w:sz w:val="28"/>
          <w:szCs w:val="28"/>
        </w:rPr>
        <w:t xml:space="preserve"> (АКС)</w:t>
      </w:r>
      <w:r w:rsidR="00163F2D" w:rsidRPr="00163F2D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64"/>
    </w:p>
    <w:p w14:paraId="10E623A7" w14:textId="6527D1B3" w:rsidR="00163F2D" w:rsidRDefault="00163F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075">
        <w:rPr>
          <w:rFonts w:ascii="Times New Roman" w:hAnsi="Times New Roman" w:cs="Times New Roman"/>
          <w:i/>
          <w:iCs/>
          <w:sz w:val="28"/>
          <w:szCs w:val="28"/>
        </w:rPr>
        <w:t>К АКС относятся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7F27078" w14:textId="161C0609" w:rsidR="00163F2D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Цереброваскулярная болезнь (ишемический инсульт, кровоизл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яние в мозг, транзиторная ишемическая атака)</w:t>
      </w:r>
      <w:r w:rsidR="00011C6C">
        <w:rPr>
          <w:rFonts w:ascii="Times New Roman" w:hAnsi="Times New Roman" w:cs="Times New Roman"/>
          <w:sz w:val="28"/>
          <w:szCs w:val="28"/>
        </w:rPr>
        <w:t xml:space="preserve"> (см. рисунок 6)</w:t>
      </w:r>
    </w:p>
    <w:p w14:paraId="4C204815" w14:textId="2CE0E8BF" w:rsidR="007941E7" w:rsidRDefault="007941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1E7">
        <w:rPr>
          <w:rFonts w:ascii="Times New Roman" w:hAnsi="Times New Roman" w:cs="Times New Roman"/>
          <w:sz w:val="28"/>
          <w:szCs w:val="28"/>
        </w:rPr>
        <w:t xml:space="preserve">Рис. 6. Инфаркт мозга (инсульт).                   </w:t>
      </w:r>
    </w:p>
    <w:p w14:paraId="00FAF82F" w14:textId="1172D656" w:rsidR="007941E7" w:rsidRDefault="007941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9327F" wp14:editId="04782D69">
            <wp:extent cx="2853055" cy="1914525"/>
            <wp:effectExtent l="0" t="0" r="4445" b="9525"/>
            <wp:docPr id="61452" name="Рисунок 6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8B47" w14:textId="77777777" w:rsidR="00163F2D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ИБС (инфаркт миокарда, стенокардия, коронарная реваскуляр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зация методом ЧКВ или АКШ)</w:t>
      </w:r>
    </w:p>
    <w:p w14:paraId="33D8FAE9" w14:textId="0E967DF2" w:rsidR="00163F2D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Хроническая сердечная недостаточность (2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-3</w:t>
      </w:r>
      <w:r w:rsidR="00623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стадии по Н.Д. </w:t>
      </w:r>
      <w:r w:rsidR="00430F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Стражеско-В.</w:t>
      </w:r>
      <w:r w:rsidR="00424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Х.</w:t>
      </w:r>
      <w:r w:rsidR="00430F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Василенко)</w:t>
      </w:r>
    </w:p>
    <w:p w14:paraId="261E8780" w14:textId="77777777" w:rsidR="00163F2D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Поражение периферических артерий клинически значимое</w:t>
      </w:r>
    </w:p>
    <w:p w14:paraId="7C40FE95" w14:textId="40FFD58E" w:rsidR="00163F2D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ХБП 4 стадии со СКФ</w:t>
      </w:r>
      <w:r w:rsidR="00781DC0">
        <w:rPr>
          <w:rFonts w:ascii="Times New Roman" w:hAnsi="Times New Roman" w:cs="Times New Roman"/>
          <w:sz w:val="28"/>
          <w:szCs w:val="28"/>
        </w:rPr>
        <w:t xml:space="preserve"> </w:t>
      </w:r>
      <w:r w:rsidRPr="008E3A81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30мл</w:t>
      </w:r>
      <w:r w:rsidRPr="008E3A8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мин</w:t>
      </w:r>
      <w:r w:rsidRPr="008E3A8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1,73 м2 или низкий клиренс креатинина </w:t>
      </w:r>
      <w:r w:rsidRPr="008E3A81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60 мл</w:t>
      </w:r>
      <w:r w:rsidRPr="008E3A8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мин; протеинурия (</w:t>
      </w:r>
      <w:r w:rsidRPr="008E3A81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>300мг в сутки)</w:t>
      </w:r>
    </w:p>
    <w:p w14:paraId="64738619" w14:textId="77777777" w:rsidR="00163F2D" w:rsidRPr="008E3A81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Тяжелая ретинопатия (кровоизлияния или экссудаты, отек соска зрительного нерва</w:t>
      </w:r>
    </w:p>
    <w:p w14:paraId="3EEC638B" w14:textId="54B29955" w:rsidR="00163F2D" w:rsidRDefault="00163F2D" w:rsidP="006F6513">
      <w:pPr>
        <w:pStyle w:val="211"/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>СД (рассматривается как дополнительное состояние, усугубля</w:t>
      </w:r>
      <w:r w:rsidRPr="008C47BC">
        <w:rPr>
          <w:rFonts w:ascii="Times New Roman" w:hAnsi="Times New Roman" w:cs="Times New Roman"/>
          <w:sz w:val="28"/>
          <w:szCs w:val="28"/>
        </w:rPr>
        <w:t>ю</w:t>
      </w:r>
      <w:r w:rsidRPr="008C47BC">
        <w:rPr>
          <w:rFonts w:ascii="Times New Roman" w:hAnsi="Times New Roman" w:cs="Times New Roman"/>
          <w:sz w:val="28"/>
          <w:szCs w:val="28"/>
        </w:rPr>
        <w:t>щее риск): глюкоза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7BC">
        <w:rPr>
          <w:rFonts w:ascii="Times New Roman" w:hAnsi="Times New Roman" w:cs="Times New Roman"/>
          <w:sz w:val="28"/>
          <w:szCs w:val="28"/>
        </w:rPr>
        <w:t>плазмы натощак ≥7,0 ммоль/л при двух последовател</w:t>
      </w:r>
      <w:r w:rsidRPr="008C47BC">
        <w:rPr>
          <w:rFonts w:ascii="Times New Roman" w:hAnsi="Times New Roman" w:cs="Times New Roman"/>
          <w:sz w:val="28"/>
          <w:szCs w:val="28"/>
        </w:rPr>
        <w:t>ь</w:t>
      </w:r>
      <w:r w:rsidRPr="008C47BC">
        <w:rPr>
          <w:rFonts w:ascii="Times New Roman" w:hAnsi="Times New Roman" w:cs="Times New Roman"/>
          <w:sz w:val="28"/>
          <w:szCs w:val="28"/>
        </w:rPr>
        <w:t>ных измерениях и/или HbA1c ≥6,5%,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7BC">
        <w:rPr>
          <w:rFonts w:ascii="Times New Roman" w:hAnsi="Times New Roman" w:cs="Times New Roman"/>
          <w:sz w:val="28"/>
          <w:szCs w:val="28"/>
        </w:rPr>
        <w:t>и/или глюкоза плазмы после нагрузки или при случайном определении ≥11,1 ммоль/л.</w:t>
      </w:r>
    </w:p>
    <w:p w14:paraId="62B1353B" w14:textId="77777777" w:rsidR="00804095" w:rsidRDefault="00804095" w:rsidP="00804095">
      <w:pPr>
        <w:pStyle w:val="211"/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2CCD47A" w14:textId="5F915135" w:rsidR="004B333E" w:rsidRPr="007941E7" w:rsidRDefault="00F62C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333E" w:rsidRPr="00163F2D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3.2. Определение степени ГБ.</w:t>
      </w:r>
    </w:p>
    <w:bookmarkEnd w:id="65"/>
    <w:p w14:paraId="64DC0C63" w14:textId="584CDEB9" w:rsidR="00C66622" w:rsidRDefault="00804095" w:rsidP="0080409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          </w:t>
      </w:r>
      <w:r w:rsidR="00C66622">
        <w:rPr>
          <w:rFonts w:ascii="Times New Roman" w:hAnsi="Times New Roman" w:cs="Times New Roman"/>
          <w:b/>
          <w:bCs/>
          <w:sz w:val="28"/>
          <w:szCs w:val="28"/>
        </w:rPr>
        <w:t>Степень</w:t>
      </w:r>
      <w:r w:rsidR="00C66622" w:rsidRPr="00887A0E">
        <w:rPr>
          <w:rFonts w:ascii="Times New Roman" w:hAnsi="Times New Roman" w:cs="Times New Roman"/>
          <w:sz w:val="28"/>
          <w:szCs w:val="28"/>
        </w:rPr>
        <w:t xml:space="preserve"> АД определяют по результатам его трехкратного</w:t>
      </w:r>
      <w:r w:rsidR="00C66622">
        <w:rPr>
          <w:rFonts w:ascii="Times New Roman" w:hAnsi="Times New Roman" w:cs="Times New Roman"/>
          <w:sz w:val="28"/>
          <w:szCs w:val="28"/>
        </w:rPr>
        <w:t xml:space="preserve"> </w:t>
      </w:r>
      <w:r w:rsidR="00C66622" w:rsidRPr="007649CF">
        <w:rPr>
          <w:rFonts w:ascii="Times New Roman" w:hAnsi="Times New Roman" w:cs="Times New Roman"/>
          <w:sz w:val="28"/>
          <w:szCs w:val="28"/>
        </w:rPr>
        <w:t>измер</w:t>
      </w:r>
      <w:r w:rsidR="00C66622" w:rsidRPr="007649CF">
        <w:rPr>
          <w:rFonts w:ascii="Times New Roman" w:hAnsi="Times New Roman" w:cs="Times New Roman"/>
          <w:sz w:val="28"/>
          <w:szCs w:val="28"/>
        </w:rPr>
        <w:t>е</w:t>
      </w:r>
      <w:r w:rsidR="00C66622" w:rsidRPr="007649CF">
        <w:rPr>
          <w:rFonts w:ascii="Times New Roman" w:hAnsi="Times New Roman" w:cs="Times New Roman"/>
          <w:sz w:val="28"/>
          <w:szCs w:val="28"/>
        </w:rPr>
        <w:t>ния в положении пациента сидя</w:t>
      </w:r>
      <w:r w:rsidR="00C66622">
        <w:rPr>
          <w:rFonts w:ascii="Times New Roman" w:hAnsi="Times New Roman" w:cs="Times New Roman"/>
          <w:sz w:val="28"/>
          <w:szCs w:val="28"/>
        </w:rPr>
        <w:t>. При этом и</w:t>
      </w:r>
      <w:r w:rsidR="00C66622" w:rsidRPr="00887A0E">
        <w:rPr>
          <w:rFonts w:ascii="Times New Roman" w:hAnsi="Times New Roman" w:cs="Times New Roman"/>
          <w:sz w:val="28"/>
          <w:szCs w:val="28"/>
        </w:rPr>
        <w:t>спользуют среднее значений САД и ДАД,</w:t>
      </w:r>
      <w:r w:rsidR="00C66622">
        <w:rPr>
          <w:rFonts w:ascii="Times New Roman" w:hAnsi="Times New Roman" w:cs="Times New Roman"/>
          <w:sz w:val="28"/>
          <w:szCs w:val="28"/>
        </w:rPr>
        <w:t xml:space="preserve"> </w:t>
      </w:r>
      <w:r w:rsidR="00C66622" w:rsidRPr="00887A0E">
        <w:rPr>
          <w:rFonts w:ascii="Times New Roman" w:hAnsi="Times New Roman" w:cs="Times New Roman"/>
          <w:sz w:val="28"/>
          <w:szCs w:val="28"/>
        </w:rPr>
        <w:t>определенных при двух последних измерениях</w:t>
      </w:r>
      <w:r w:rsidR="00424A07">
        <w:rPr>
          <w:rFonts w:ascii="Times New Roman" w:hAnsi="Times New Roman" w:cs="Times New Roman"/>
          <w:sz w:val="28"/>
          <w:szCs w:val="28"/>
        </w:rPr>
        <w:t>.</w:t>
      </w:r>
    </w:p>
    <w:p w14:paraId="377EE9C2" w14:textId="1AF1D060" w:rsidR="00163F2D" w:rsidRDefault="00424A0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</w:t>
      </w:r>
      <w:r w:rsidR="00F766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6622" w:rsidRPr="007649CF">
        <w:rPr>
          <w:rFonts w:ascii="Times New Roman" w:hAnsi="Times New Roman" w:cs="Times New Roman"/>
          <w:b/>
          <w:bCs/>
          <w:sz w:val="28"/>
          <w:szCs w:val="28"/>
        </w:rPr>
        <w:t>Изолированная систолическая гипертензия</w:t>
      </w:r>
      <w:r w:rsidR="00C66622">
        <w:rPr>
          <w:rFonts w:ascii="Times New Roman" w:hAnsi="Times New Roman" w:cs="Times New Roman"/>
          <w:sz w:val="28"/>
          <w:szCs w:val="28"/>
        </w:rPr>
        <w:t xml:space="preserve"> </w:t>
      </w:r>
      <w:r w:rsidR="00C66622" w:rsidRPr="00887A0E">
        <w:rPr>
          <w:rFonts w:ascii="Times New Roman" w:hAnsi="Times New Roman" w:cs="Times New Roman"/>
          <w:sz w:val="28"/>
          <w:szCs w:val="28"/>
        </w:rPr>
        <w:t>классифицируется на степени 1, 2 или 3 в зависимости от значения САД</w:t>
      </w:r>
      <w:r w:rsidR="00C66622">
        <w:rPr>
          <w:rFonts w:ascii="Times New Roman" w:hAnsi="Times New Roman" w:cs="Times New Roman"/>
          <w:sz w:val="28"/>
          <w:szCs w:val="28"/>
        </w:rPr>
        <w:t xml:space="preserve">. </w:t>
      </w:r>
      <w:r w:rsidR="00C66622" w:rsidRPr="00887A0E">
        <w:rPr>
          <w:rFonts w:ascii="Times New Roman" w:hAnsi="Times New Roman" w:cs="Times New Roman"/>
          <w:sz w:val="28"/>
          <w:szCs w:val="28"/>
        </w:rPr>
        <w:t>Если значения</w:t>
      </w:r>
      <w:r w:rsidR="00C66622">
        <w:rPr>
          <w:rFonts w:ascii="Times New Roman" w:hAnsi="Times New Roman" w:cs="Times New Roman"/>
          <w:sz w:val="28"/>
          <w:szCs w:val="28"/>
        </w:rPr>
        <w:t xml:space="preserve"> </w:t>
      </w:r>
      <w:r w:rsidR="00C66622" w:rsidRPr="00887A0E">
        <w:rPr>
          <w:rFonts w:ascii="Times New Roman" w:hAnsi="Times New Roman" w:cs="Times New Roman"/>
          <w:sz w:val="28"/>
          <w:szCs w:val="28"/>
        </w:rPr>
        <w:t>САД и ДАД попадают в разные категории, то степень АГ оценивается по более в</w:t>
      </w:r>
      <w:r w:rsidR="00C66622" w:rsidRPr="00887A0E">
        <w:rPr>
          <w:rFonts w:ascii="Times New Roman" w:hAnsi="Times New Roman" w:cs="Times New Roman"/>
          <w:sz w:val="28"/>
          <w:szCs w:val="28"/>
        </w:rPr>
        <w:t>ы</w:t>
      </w:r>
      <w:r w:rsidR="00C66622" w:rsidRPr="00887A0E">
        <w:rPr>
          <w:rFonts w:ascii="Times New Roman" w:hAnsi="Times New Roman" w:cs="Times New Roman"/>
          <w:sz w:val="28"/>
          <w:szCs w:val="28"/>
        </w:rPr>
        <w:t>сокой</w:t>
      </w:r>
      <w:r w:rsidR="00C66622">
        <w:rPr>
          <w:rFonts w:ascii="Times New Roman" w:hAnsi="Times New Roman" w:cs="Times New Roman"/>
          <w:sz w:val="28"/>
          <w:szCs w:val="28"/>
        </w:rPr>
        <w:t xml:space="preserve"> </w:t>
      </w:r>
      <w:r w:rsidR="00C66622" w:rsidRPr="00887A0E">
        <w:rPr>
          <w:rFonts w:ascii="Times New Roman" w:hAnsi="Times New Roman" w:cs="Times New Roman"/>
          <w:sz w:val="28"/>
          <w:szCs w:val="28"/>
        </w:rPr>
        <w:t>категории</w:t>
      </w:r>
      <w:r w:rsidR="00C66622">
        <w:rPr>
          <w:rFonts w:ascii="Times New Roman" w:hAnsi="Times New Roman" w:cs="Times New Roman"/>
          <w:sz w:val="28"/>
          <w:szCs w:val="28"/>
        </w:rPr>
        <w:t>.</w:t>
      </w:r>
      <w:bookmarkStart w:id="66" w:name="_Hlk62566258"/>
    </w:p>
    <w:p w14:paraId="4E93ABFC" w14:textId="12CDCE1D" w:rsidR="00BD4E59" w:rsidRDefault="004B333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Таблица</w:t>
      </w:r>
      <w:r w:rsidR="00BD4E59" w:rsidRPr="00DB1BB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4E39EB">
        <w:rPr>
          <w:rFonts w:ascii="Times New Roman" w:hAnsi="Times New Roman" w:cs="Times New Roman"/>
          <w:b/>
          <w:bCs/>
          <w:noProof/>
          <w:sz w:val="28"/>
          <w:szCs w:val="28"/>
        </w:rPr>
        <w:t>6.</w:t>
      </w:r>
      <w:r w:rsidR="00BD4E59">
        <w:rPr>
          <w:rFonts w:ascii="Times New Roman" w:hAnsi="Times New Roman" w:cs="Times New Roman"/>
          <w:noProof/>
          <w:sz w:val="28"/>
          <w:szCs w:val="28"/>
        </w:rPr>
        <w:t xml:space="preserve"> (Классификация АД, измеренного в медицинском учреждении и определение </w:t>
      </w:r>
      <w:r w:rsidR="00BD4E59" w:rsidRPr="00BD4E59">
        <w:rPr>
          <w:rFonts w:ascii="Times New Roman" w:hAnsi="Times New Roman" w:cs="Times New Roman"/>
          <w:b/>
          <w:bCs/>
          <w:noProof/>
          <w:sz w:val="28"/>
          <w:szCs w:val="28"/>
        </w:rPr>
        <w:t>степеней гипертензии</w:t>
      </w:r>
      <w:r w:rsidR="00BD4E59">
        <w:rPr>
          <w:rFonts w:ascii="Times New Roman" w:hAnsi="Times New Roman" w:cs="Times New Roman"/>
          <w:noProof/>
          <w:sz w:val="28"/>
          <w:szCs w:val="28"/>
        </w:rPr>
        <w:t>)</w:t>
      </w:r>
      <w:r w:rsidR="00C6662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9046E5F" w14:textId="77777777" w:rsidR="00C66622" w:rsidRPr="00035F9E" w:rsidRDefault="00C6662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610" w:type="dxa"/>
        <w:tblInd w:w="73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10"/>
        <w:gridCol w:w="2551"/>
        <w:gridCol w:w="764"/>
        <w:gridCol w:w="2885"/>
      </w:tblGrid>
      <w:tr w:rsidR="007A5BED" w:rsidRPr="007A5BED" w14:paraId="5DB134BC" w14:textId="77777777" w:rsidTr="008E4815">
        <w:trPr>
          <w:trHeight w:val="497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664314" w14:textId="77777777" w:rsidR="007A5BED" w:rsidRPr="007A5BED" w:rsidRDefault="007A5BED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bookmarkStart w:id="67" w:name="_Hlk62646369"/>
            <w:bookmarkEnd w:id="66"/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Категории АД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283055" w14:textId="346F7555" w:rsidR="007A5BED" w:rsidRPr="007A5BED" w:rsidRDefault="007A5BED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Систолич</w:t>
            </w:r>
            <w:r w:rsidR="004B33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еское</w:t>
            </w: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АД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5D2ED17" w14:textId="77777777" w:rsidR="007A5BED" w:rsidRPr="007A5BED" w:rsidRDefault="007A5BED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7DE7EBE" w14:textId="2AAF8607" w:rsidR="007A5BED" w:rsidRPr="007A5BED" w:rsidRDefault="007A5BED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Диастолич</w:t>
            </w:r>
            <w:r w:rsidR="004B33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еское</w:t>
            </w:r>
            <w:r w:rsidRPr="007A5B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АД</w:t>
            </w:r>
          </w:p>
        </w:tc>
      </w:tr>
      <w:tr w:rsidR="007A5BED" w:rsidRPr="007A5BED" w14:paraId="4EA7E8B0" w14:textId="77777777" w:rsidTr="008E4815">
        <w:trPr>
          <w:trHeight w:val="386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40F7D8" w14:textId="77777777" w:rsidR="007A5BED" w:rsidRPr="007A5BED" w:rsidRDefault="007A5BED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Оптимальное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711AB8" w14:textId="3C23E5A9" w:rsidR="007A5BED" w:rsidRPr="007A5BED" w:rsidRDefault="00B17C69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&lt;120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1AEB6C" w14:textId="32A34194" w:rsidR="007A5BED" w:rsidRPr="007A5BED" w:rsidRDefault="00D56ECA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</w:t>
            </w:r>
            <w:r w:rsidR="00D01B2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2173D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C65B43" w14:textId="0D02EDE9" w:rsidR="007A5BED" w:rsidRPr="007A5BED" w:rsidRDefault="00B17C69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&lt;80</w:t>
            </w:r>
          </w:p>
        </w:tc>
      </w:tr>
      <w:tr w:rsidR="007A5BED" w:rsidRPr="007A5BED" w14:paraId="64C547B0" w14:textId="77777777" w:rsidTr="008E4815">
        <w:trPr>
          <w:trHeight w:val="386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A968F7E" w14:textId="77777777" w:rsidR="007A5BED" w:rsidRPr="007A5BED" w:rsidRDefault="007A5BED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Нормальное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0B894D" w14:textId="574FBCD5" w:rsidR="007A5BED" w:rsidRPr="007A5BED" w:rsidRDefault="007A5BED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120 – 129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E9F0F1C" w14:textId="0E2F7CE2" w:rsidR="007A5BED" w:rsidRPr="007A5BED" w:rsidRDefault="00D56ECA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7139199" w14:textId="7D32B5C3" w:rsidR="007A5BED" w:rsidRPr="007A5BED" w:rsidRDefault="00990512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80 – 84</w:t>
            </w:r>
          </w:p>
        </w:tc>
      </w:tr>
      <w:tr w:rsidR="007A5BED" w:rsidRPr="007A5BED" w14:paraId="609605D8" w14:textId="77777777" w:rsidTr="008E4815">
        <w:trPr>
          <w:trHeight w:val="385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F5C121C" w14:textId="77777777" w:rsidR="007A5BED" w:rsidRPr="007A5BED" w:rsidRDefault="007A5BED" w:rsidP="004B1BBA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Высокое нормал</w:t>
            </w: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ь</w:t>
            </w: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ное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A2FC0F3" w14:textId="17F4D9A7" w:rsidR="007A5BED" w:rsidRPr="007A5BED" w:rsidRDefault="00E333F5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</w:t>
            </w:r>
            <w:r w:rsidR="00D56EC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130 – 139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509D8A8" w14:textId="15E0010C" w:rsidR="007A5BED" w:rsidRPr="007A5BED" w:rsidRDefault="00D01B26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C98F94" w14:textId="332A8C97" w:rsidR="007A5BED" w:rsidRPr="007A5BED" w:rsidRDefault="00990512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85 – 89</w:t>
            </w:r>
          </w:p>
        </w:tc>
      </w:tr>
      <w:tr w:rsidR="007A5BED" w:rsidRPr="007A5BED" w14:paraId="76CA685B" w14:textId="77777777" w:rsidTr="008E4815">
        <w:trPr>
          <w:trHeight w:val="441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66B0A94" w14:textId="40966A9D" w:rsidR="007A5BED" w:rsidRPr="007A5BED" w:rsidRDefault="004B1BBA" w:rsidP="004B1BBA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АГ 1-й степени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81CB2D" w14:textId="551466B0" w:rsidR="007A5BED" w:rsidRPr="007A5BED" w:rsidRDefault="00E333F5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</w:t>
            </w:r>
            <w:r w:rsidR="00D56EC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140 – 159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55C371F" w14:textId="62B511BD" w:rsidR="007A5BED" w:rsidRPr="007A5BED" w:rsidRDefault="00D01B26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BB5576" w14:textId="451C9E58" w:rsidR="007A5BED" w:rsidRPr="007A5BED" w:rsidRDefault="00990512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90 – 99</w:t>
            </w:r>
          </w:p>
        </w:tc>
      </w:tr>
      <w:tr w:rsidR="007A5BED" w:rsidRPr="007A5BED" w14:paraId="33360942" w14:textId="77777777" w:rsidTr="008E4815">
        <w:trPr>
          <w:trHeight w:val="482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E1258C1" w14:textId="0B298F6B" w:rsidR="007A5BED" w:rsidRPr="007A5BED" w:rsidRDefault="00E333F5" w:rsidP="004B1BBA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АГ 2-й степени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E3BAF5" w14:textId="0DEF1334" w:rsidR="007A5BED" w:rsidRPr="007A5BED" w:rsidRDefault="00E333F5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160 – 179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88107D" w14:textId="77A11821" w:rsidR="007A5BED" w:rsidRPr="007A5BED" w:rsidRDefault="00D01B26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ED49D4" w14:textId="442619A4" w:rsidR="007A5BED" w:rsidRPr="007A5BED" w:rsidRDefault="00990512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100 – 109</w:t>
            </w:r>
          </w:p>
        </w:tc>
      </w:tr>
      <w:tr w:rsidR="007A5BED" w:rsidRPr="007A5BED" w14:paraId="1CDB32F7" w14:textId="77777777" w:rsidTr="008E4815">
        <w:trPr>
          <w:trHeight w:val="331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0DE824" w14:textId="26C77ACA" w:rsidR="007A5BED" w:rsidRPr="007A5BED" w:rsidRDefault="00E333F5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АГ 3-й степени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8F8BA4" w14:textId="43FADECE" w:rsidR="007A5BED" w:rsidRPr="007A5BED" w:rsidRDefault="00D56ECA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≥ 180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ECCEE5" w14:textId="5A9CDAE1" w:rsidR="007A5BED" w:rsidRPr="007A5BED" w:rsidRDefault="00D01B26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и/или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CA097F" w14:textId="63D50B87" w:rsidR="007A5BED" w:rsidRPr="007A5BED" w:rsidRDefault="00990512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≥ 110</w:t>
            </w:r>
          </w:p>
        </w:tc>
      </w:tr>
      <w:tr w:rsidR="007A5BED" w:rsidRPr="007A5BED" w14:paraId="43554AD9" w14:textId="77777777" w:rsidTr="008E4815">
        <w:trPr>
          <w:trHeight w:val="575"/>
        </w:trPr>
        <w:tc>
          <w:tcPr>
            <w:tcW w:w="241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3F01E1" w14:textId="1D007E40" w:rsidR="007A5BED" w:rsidRPr="007A5BED" w:rsidRDefault="007A5BED" w:rsidP="00E333F5">
            <w:pPr>
              <w:tabs>
                <w:tab w:val="left" w:pos="709"/>
              </w:tabs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Изолированная с</w:t>
            </w: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</w:t>
            </w:r>
            <w:r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столическая АГ </w:t>
            </w:r>
          </w:p>
        </w:tc>
        <w:tc>
          <w:tcPr>
            <w:tcW w:w="255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C37C78B" w14:textId="5CE7056D" w:rsidR="007A5BED" w:rsidRPr="007A5BED" w:rsidRDefault="00D56ECA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≥ 140</w:t>
            </w:r>
          </w:p>
        </w:tc>
        <w:tc>
          <w:tcPr>
            <w:tcW w:w="7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EED8D0" w14:textId="6F8E7585" w:rsidR="007A5BED" w:rsidRPr="007A5BED" w:rsidRDefault="00D01B26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85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00A20A" w14:textId="3BF58B62" w:rsidR="007A5BED" w:rsidRPr="007A5BED" w:rsidRDefault="00E37C60" w:rsidP="006F6513">
            <w:pPr>
              <w:tabs>
                <w:tab w:val="left" w:pos="709"/>
              </w:tabs>
              <w:spacing w:before="0"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</w:t>
            </w:r>
            <w:r w:rsidR="007A5BED" w:rsidRPr="007A5B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&lt;90</w:t>
            </w:r>
          </w:p>
        </w:tc>
      </w:tr>
    </w:tbl>
    <w:p w14:paraId="14911B4F" w14:textId="61C0F0FC" w:rsidR="00794013" w:rsidRPr="00163F2D" w:rsidRDefault="00794013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8" w:name="_Toc69652814"/>
      <w:bookmarkStart w:id="69" w:name="_Hlk63162771"/>
      <w:bookmarkEnd w:id="67"/>
      <w:r w:rsidRPr="00163F2D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163F2D" w:rsidRPr="00163F2D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163F2D">
        <w:rPr>
          <w:rFonts w:ascii="Times New Roman" w:eastAsia="Times New Roman" w:hAnsi="Times New Roman" w:cs="Times New Roman"/>
          <w:b/>
          <w:bCs/>
          <w:sz w:val="28"/>
          <w:szCs w:val="28"/>
        </w:rPr>
        <w:t>. Стратификация риска у больных ГБ.</w:t>
      </w:r>
      <w:bookmarkEnd w:id="68"/>
      <w:r w:rsidRPr="00163F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bookmarkEnd w:id="69"/>
    <w:p w14:paraId="1EE0B57D" w14:textId="094F7B19" w:rsidR="004B4119" w:rsidRDefault="004B4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B3F">
        <w:rPr>
          <w:rFonts w:ascii="Times New Roman" w:hAnsi="Times New Roman" w:cs="Times New Roman"/>
          <w:b/>
          <w:bCs/>
          <w:sz w:val="28"/>
          <w:szCs w:val="28"/>
        </w:rPr>
        <w:t>На основании уровня АД, наличия ФР, ПОМ, АКС, СД выделяют 4 категории риска СС осложнений</w:t>
      </w:r>
      <w:r w:rsidRPr="00E407D7">
        <w:rPr>
          <w:rFonts w:ascii="Times New Roman" w:hAnsi="Times New Roman" w:cs="Times New Roman"/>
          <w:sz w:val="28"/>
          <w:szCs w:val="28"/>
        </w:rPr>
        <w:t>:</w:t>
      </w:r>
      <w:r w:rsidRPr="008C47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F2D44" w14:textId="77777777" w:rsidR="004B4119" w:rsidRDefault="004B4119" w:rsidP="006F6513">
      <w:pPr>
        <w:pStyle w:val="211"/>
        <w:numPr>
          <w:ilvl w:val="0"/>
          <w:numId w:val="17"/>
        </w:numPr>
        <w:tabs>
          <w:tab w:val="left" w:pos="43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 xml:space="preserve">низкий (риск 1), </w:t>
      </w:r>
    </w:p>
    <w:p w14:paraId="4E984DAA" w14:textId="77777777" w:rsidR="004B4119" w:rsidRDefault="004B4119" w:rsidP="006F6513">
      <w:pPr>
        <w:pStyle w:val="211"/>
        <w:numPr>
          <w:ilvl w:val="0"/>
          <w:numId w:val="17"/>
        </w:numPr>
        <w:tabs>
          <w:tab w:val="left" w:pos="43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>умеренный (риск 2),</w:t>
      </w:r>
    </w:p>
    <w:p w14:paraId="43E842EE" w14:textId="77777777" w:rsidR="004B4119" w:rsidRDefault="004B4119" w:rsidP="006F6513">
      <w:pPr>
        <w:pStyle w:val="211"/>
        <w:numPr>
          <w:ilvl w:val="0"/>
          <w:numId w:val="17"/>
        </w:numPr>
        <w:tabs>
          <w:tab w:val="left" w:pos="43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>высокий (риск 3)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05C8BF0" w14:textId="3C04038B" w:rsidR="004B4119" w:rsidRDefault="004B4119" w:rsidP="006F6513">
      <w:pPr>
        <w:pStyle w:val="211"/>
        <w:numPr>
          <w:ilvl w:val="0"/>
          <w:numId w:val="17"/>
        </w:numPr>
        <w:tabs>
          <w:tab w:val="left" w:pos="43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7BC">
        <w:rPr>
          <w:rFonts w:ascii="Times New Roman" w:hAnsi="Times New Roman" w:cs="Times New Roman"/>
          <w:sz w:val="28"/>
          <w:szCs w:val="28"/>
        </w:rPr>
        <w:t>очень высокий (риск</w:t>
      </w:r>
      <w:r>
        <w:rPr>
          <w:rFonts w:ascii="Times New Roman" w:hAnsi="Times New Roman" w:cs="Times New Roman"/>
          <w:sz w:val="28"/>
          <w:szCs w:val="28"/>
        </w:rPr>
        <w:t xml:space="preserve"> 4).</w:t>
      </w:r>
      <w:r w:rsidRPr="008C47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162E3D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7E6F2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21DEA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48E65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F815E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87B968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C6D55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E08000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11F2F4" w14:textId="77777777" w:rsidR="0007737E" w:rsidRDefault="0007737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F032F" w14:textId="179B4E27" w:rsidR="0048506D" w:rsidRDefault="004E39E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</w:t>
      </w:r>
      <w:r w:rsidR="009947A7" w:rsidRPr="009947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9947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47A7" w:rsidRPr="009947A7">
        <w:rPr>
          <w:rFonts w:ascii="Times New Roman" w:hAnsi="Times New Roman" w:cs="Times New Roman"/>
          <w:sz w:val="28"/>
          <w:szCs w:val="28"/>
        </w:rPr>
        <w:t xml:space="preserve">Стратификация риска у больных </w:t>
      </w:r>
      <w:r w:rsidR="00794013">
        <w:rPr>
          <w:rFonts w:ascii="Times New Roman" w:hAnsi="Times New Roman" w:cs="Times New Roman"/>
          <w:sz w:val="28"/>
          <w:szCs w:val="28"/>
        </w:rPr>
        <w:t>ГБ</w:t>
      </w:r>
      <w:r w:rsidR="009947A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348" w:type="dxa"/>
        <w:tblInd w:w="73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9"/>
        <w:gridCol w:w="1834"/>
        <w:gridCol w:w="1820"/>
        <w:gridCol w:w="1777"/>
        <w:gridCol w:w="1778"/>
      </w:tblGrid>
      <w:tr w:rsidR="004B4119" w:rsidRPr="004B4119" w14:paraId="0F4B3A53" w14:textId="77777777" w:rsidTr="0002306C">
        <w:trPr>
          <w:trHeight w:val="357"/>
        </w:trPr>
        <w:tc>
          <w:tcPr>
            <w:tcW w:w="1139" w:type="dxa"/>
            <w:vMerge w:val="restart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3AA2B2" w14:textId="77777777" w:rsidR="004B4119" w:rsidRPr="004B4119" w:rsidRDefault="004B4119" w:rsidP="0002306C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ФР, ПОМ и СЗ</w:t>
            </w:r>
          </w:p>
        </w:tc>
        <w:tc>
          <w:tcPr>
            <w:tcW w:w="7209" w:type="dxa"/>
            <w:gridSpan w:val="4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0D0D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D80550B" w14:textId="6BC70061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Артериальное давление в мм рт.ст.</w:t>
            </w:r>
          </w:p>
        </w:tc>
      </w:tr>
      <w:tr w:rsidR="004B4119" w:rsidRPr="004B4119" w14:paraId="23D4060D" w14:textId="77777777" w:rsidTr="0002306C">
        <w:trPr>
          <w:trHeight w:val="1202"/>
        </w:trPr>
        <w:tc>
          <w:tcPr>
            <w:tcW w:w="1139" w:type="dxa"/>
            <w:vMerge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14:paraId="540945E3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CAF71A" w14:textId="3E6A6A95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Высокое нормальное 130</w:t>
            </w:r>
            <w:r w:rsidR="00026F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-139/85-89</w:t>
            </w:r>
          </w:p>
        </w:tc>
        <w:tc>
          <w:tcPr>
            <w:tcW w:w="18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F76478F" w14:textId="13879C6A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АГ 1-й степени 140</w:t>
            </w:r>
            <w:r w:rsidR="00026F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-159/90-99</w:t>
            </w:r>
          </w:p>
        </w:tc>
        <w:tc>
          <w:tcPr>
            <w:tcW w:w="177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7A40BC0" w14:textId="54885085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АГ 2-й степени 160</w:t>
            </w:r>
            <w:r w:rsidR="00026F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-179/100-109</w:t>
            </w:r>
          </w:p>
        </w:tc>
        <w:tc>
          <w:tcPr>
            <w:tcW w:w="177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638437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АГ 3-й степени ≥ 180/110</w:t>
            </w:r>
          </w:p>
        </w:tc>
      </w:tr>
      <w:tr w:rsidR="004B4119" w:rsidRPr="004B4119" w14:paraId="6BFF03DC" w14:textId="77777777" w:rsidTr="0002306C">
        <w:trPr>
          <w:trHeight w:val="675"/>
        </w:trPr>
        <w:tc>
          <w:tcPr>
            <w:tcW w:w="113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7F8F2EC" w14:textId="77777777" w:rsidR="004B4119" w:rsidRPr="004B4119" w:rsidRDefault="004B4119" w:rsidP="0002306C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Нет ФР</w:t>
            </w:r>
          </w:p>
        </w:tc>
        <w:tc>
          <w:tcPr>
            <w:tcW w:w="183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CC99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48C052D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Незн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чимый</w:t>
            </w:r>
          </w:p>
        </w:tc>
        <w:tc>
          <w:tcPr>
            <w:tcW w:w="18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99CC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AF6717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Низкий доп. риск</w:t>
            </w:r>
          </w:p>
        </w:tc>
        <w:tc>
          <w:tcPr>
            <w:tcW w:w="177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12ABBB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ний доп. риск</w:t>
            </w:r>
          </w:p>
        </w:tc>
        <w:tc>
          <w:tcPr>
            <w:tcW w:w="177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99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552FE9F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кий доп. риск</w:t>
            </w:r>
          </w:p>
        </w:tc>
      </w:tr>
      <w:tr w:rsidR="004B4119" w:rsidRPr="004B4119" w14:paraId="7FE28B0A" w14:textId="77777777" w:rsidTr="0002306C">
        <w:trPr>
          <w:trHeight w:val="782"/>
        </w:trPr>
        <w:tc>
          <w:tcPr>
            <w:tcW w:w="113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43F08E" w14:textId="77777777" w:rsidR="004B4119" w:rsidRPr="004B4119" w:rsidRDefault="004B4119" w:rsidP="0002306C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1-2 ФР</w:t>
            </w:r>
          </w:p>
        </w:tc>
        <w:tc>
          <w:tcPr>
            <w:tcW w:w="183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99CC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704524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Низкий доп. риск</w:t>
            </w:r>
          </w:p>
        </w:tc>
        <w:tc>
          <w:tcPr>
            <w:tcW w:w="18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C19297A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Средний доп. риск</w:t>
            </w:r>
          </w:p>
        </w:tc>
        <w:tc>
          <w:tcPr>
            <w:tcW w:w="177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C591E64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ний доп. риск</w:t>
            </w:r>
          </w:p>
        </w:tc>
        <w:tc>
          <w:tcPr>
            <w:tcW w:w="177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1EF998D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Очень высокий доп. риск</w:t>
            </w:r>
          </w:p>
        </w:tc>
      </w:tr>
      <w:tr w:rsidR="004B4119" w:rsidRPr="004B4119" w14:paraId="03125A8F" w14:textId="77777777" w:rsidTr="0002306C">
        <w:trPr>
          <w:trHeight w:val="838"/>
        </w:trPr>
        <w:tc>
          <w:tcPr>
            <w:tcW w:w="113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FCF027" w14:textId="77777777" w:rsidR="004B4119" w:rsidRPr="004B4119" w:rsidRDefault="004B4119" w:rsidP="0002306C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≥ 3 ФР, ПОМ, МС или СД</w:t>
            </w:r>
          </w:p>
        </w:tc>
        <w:tc>
          <w:tcPr>
            <w:tcW w:w="183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99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95C2D6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кий доп. риск</w:t>
            </w:r>
          </w:p>
        </w:tc>
        <w:tc>
          <w:tcPr>
            <w:tcW w:w="18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99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6606E32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кий доп. риск</w:t>
            </w:r>
          </w:p>
        </w:tc>
        <w:tc>
          <w:tcPr>
            <w:tcW w:w="177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99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C706813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кий доп. риск</w:t>
            </w:r>
          </w:p>
        </w:tc>
        <w:tc>
          <w:tcPr>
            <w:tcW w:w="177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F55A11B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Очень высокий доп. риск</w:t>
            </w:r>
          </w:p>
        </w:tc>
      </w:tr>
      <w:tr w:rsidR="004B4119" w:rsidRPr="004B4119" w14:paraId="78CC67D6" w14:textId="77777777" w:rsidTr="0002306C">
        <w:trPr>
          <w:trHeight w:val="875"/>
        </w:trPr>
        <w:tc>
          <w:tcPr>
            <w:tcW w:w="113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28D9F1" w14:textId="77777777" w:rsidR="004B4119" w:rsidRPr="004B4119" w:rsidRDefault="004B4119" w:rsidP="0002306C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АКС</w:t>
            </w:r>
          </w:p>
        </w:tc>
        <w:tc>
          <w:tcPr>
            <w:tcW w:w="183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43DE306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Очень высокий доп. риск</w:t>
            </w:r>
          </w:p>
        </w:tc>
        <w:tc>
          <w:tcPr>
            <w:tcW w:w="18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53B19F2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Очень высокий доп. риск</w:t>
            </w:r>
          </w:p>
        </w:tc>
        <w:tc>
          <w:tcPr>
            <w:tcW w:w="177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5F3EAA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Очень высокий доп. риск</w:t>
            </w:r>
          </w:p>
        </w:tc>
        <w:tc>
          <w:tcPr>
            <w:tcW w:w="177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BF3F360" w14:textId="77777777" w:rsidR="004B4119" w:rsidRPr="004B4119" w:rsidRDefault="004B4119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B4119">
              <w:rPr>
                <w:rFonts w:ascii="Times New Roman" w:hAnsi="Times New Roman" w:cs="Times New Roman"/>
                <w:sz w:val="28"/>
                <w:szCs w:val="28"/>
              </w:rPr>
              <w:t>Очень высокий доп. риск</w:t>
            </w:r>
          </w:p>
        </w:tc>
      </w:tr>
    </w:tbl>
    <w:p w14:paraId="1FCFB368" w14:textId="77777777" w:rsidR="00522C27" w:rsidRDefault="00522C2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9714A1C" w14:textId="10AF06A6" w:rsidR="004B4119" w:rsidRPr="000956AD" w:rsidRDefault="004B4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6AD">
        <w:rPr>
          <w:rFonts w:ascii="Times New Roman" w:hAnsi="Times New Roman" w:cs="Times New Roman"/>
          <w:b/>
          <w:bCs/>
          <w:sz w:val="28"/>
          <w:szCs w:val="28"/>
        </w:rPr>
        <w:t>Стадия 1 (неосложненная):</w:t>
      </w:r>
    </w:p>
    <w:p w14:paraId="4A34D86E" w14:textId="77777777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sz w:val="28"/>
          <w:szCs w:val="28"/>
        </w:rPr>
        <w:t xml:space="preserve">На этой стадии к категории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 xml:space="preserve">высокого риска </w:t>
      </w:r>
      <w:r w:rsidRPr="008E3A81">
        <w:rPr>
          <w:rFonts w:ascii="Times New Roman" w:hAnsi="Times New Roman" w:cs="Times New Roman"/>
          <w:sz w:val="28"/>
          <w:szCs w:val="28"/>
        </w:rPr>
        <w:t>отнесены пациенты с АГ 3 степени, независимо от количества факторов риска, а также пациенты с АГ 2 степени с 3-мя и более факторами риска.</w:t>
      </w:r>
    </w:p>
    <w:p w14:paraId="685FE001" w14:textId="05E7A687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sz w:val="28"/>
          <w:szCs w:val="28"/>
        </w:rPr>
        <w:t xml:space="preserve"> К категории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 xml:space="preserve">умеренного-высокого риска </w:t>
      </w:r>
      <w:r w:rsidRPr="008E3A81">
        <w:rPr>
          <w:rFonts w:ascii="Times New Roman" w:hAnsi="Times New Roman" w:cs="Times New Roman"/>
          <w:sz w:val="28"/>
          <w:szCs w:val="28"/>
        </w:rPr>
        <w:t xml:space="preserve">относятся пациенты с АГ </w:t>
      </w:r>
      <w:r w:rsidR="009947A7">
        <w:rPr>
          <w:rFonts w:ascii="Times New Roman" w:hAnsi="Times New Roman" w:cs="Times New Roman"/>
          <w:sz w:val="28"/>
          <w:szCs w:val="28"/>
        </w:rPr>
        <w:t xml:space="preserve">  </w:t>
      </w:r>
      <w:r w:rsidRPr="008E3A81">
        <w:rPr>
          <w:rFonts w:ascii="Times New Roman" w:hAnsi="Times New Roman" w:cs="Times New Roman"/>
          <w:sz w:val="28"/>
          <w:szCs w:val="28"/>
        </w:rPr>
        <w:t>2 степени и 1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8E3A81">
        <w:rPr>
          <w:rFonts w:ascii="Times New Roman" w:hAnsi="Times New Roman" w:cs="Times New Roman"/>
          <w:sz w:val="28"/>
          <w:szCs w:val="28"/>
        </w:rPr>
        <w:t xml:space="preserve">-2 факторами риска, а также с АГ 1 степени с 3-мя и более факторами риска. </w:t>
      </w:r>
    </w:p>
    <w:p w14:paraId="412183B8" w14:textId="22EC2CDC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sz w:val="28"/>
          <w:szCs w:val="28"/>
        </w:rPr>
        <w:t xml:space="preserve">К категории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 xml:space="preserve">умеренного риска </w:t>
      </w:r>
      <w:r w:rsidRPr="008E3A81">
        <w:rPr>
          <w:rFonts w:ascii="Times New Roman" w:hAnsi="Times New Roman" w:cs="Times New Roman"/>
          <w:sz w:val="28"/>
          <w:szCs w:val="28"/>
        </w:rPr>
        <w:t>- пациенты с АГ 1 степени и 1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8E3A81">
        <w:rPr>
          <w:rFonts w:ascii="Times New Roman" w:hAnsi="Times New Roman" w:cs="Times New Roman"/>
          <w:sz w:val="28"/>
          <w:szCs w:val="28"/>
        </w:rPr>
        <w:t xml:space="preserve">-2 факторами риска, АГ 2 степени без факторов риска. </w:t>
      </w:r>
    </w:p>
    <w:p w14:paraId="3DC6FF43" w14:textId="77777777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b/>
          <w:bCs/>
          <w:sz w:val="28"/>
          <w:szCs w:val="28"/>
        </w:rPr>
        <w:t>Низкому-умеренному риску</w:t>
      </w:r>
      <w:r w:rsidRPr="008E3A81">
        <w:rPr>
          <w:rFonts w:ascii="Times New Roman" w:hAnsi="Times New Roman" w:cs="Times New Roman"/>
          <w:sz w:val="28"/>
          <w:szCs w:val="28"/>
        </w:rPr>
        <w:t xml:space="preserve"> соответствуют пациенты с выс</w:t>
      </w:r>
      <w:r w:rsidRPr="008E3A81">
        <w:rPr>
          <w:rFonts w:ascii="Times New Roman" w:hAnsi="Times New Roman" w:cs="Times New Roman"/>
          <w:sz w:val="28"/>
          <w:szCs w:val="28"/>
        </w:rPr>
        <w:t>о</w:t>
      </w:r>
      <w:r w:rsidRPr="008E3A81">
        <w:rPr>
          <w:rFonts w:ascii="Times New Roman" w:hAnsi="Times New Roman" w:cs="Times New Roman"/>
          <w:sz w:val="28"/>
          <w:szCs w:val="28"/>
        </w:rPr>
        <w:t>ким нормальным АД и 3 и более факторами риска.</w:t>
      </w:r>
    </w:p>
    <w:p w14:paraId="163B89E1" w14:textId="77777777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sz w:val="28"/>
          <w:szCs w:val="28"/>
        </w:rPr>
        <w:t xml:space="preserve">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>Остальные</w:t>
      </w:r>
      <w:r w:rsidRPr="008E3A81">
        <w:rPr>
          <w:rFonts w:ascii="Times New Roman" w:hAnsi="Times New Roman" w:cs="Times New Roman"/>
          <w:sz w:val="28"/>
          <w:szCs w:val="28"/>
        </w:rPr>
        <w:t xml:space="preserve"> пациенты отнесены к категории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>низкого риска</w:t>
      </w:r>
      <w:r w:rsidRPr="008E3A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253CBB" w14:textId="68378B55" w:rsidR="004B4119" w:rsidRPr="000956AD" w:rsidRDefault="004B4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6AD">
        <w:rPr>
          <w:rFonts w:ascii="Times New Roman" w:hAnsi="Times New Roman" w:cs="Times New Roman"/>
          <w:b/>
          <w:bCs/>
          <w:sz w:val="28"/>
          <w:szCs w:val="28"/>
        </w:rPr>
        <w:t xml:space="preserve">Стадия 2 (бессимптомная): </w:t>
      </w:r>
    </w:p>
    <w:p w14:paraId="00978A0F" w14:textId="77777777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sz w:val="28"/>
          <w:szCs w:val="28"/>
        </w:rPr>
        <w:t>Состояние органов-мишеней, соответствующее 2 стадии, при в</w:t>
      </w:r>
      <w:r w:rsidRPr="008E3A81">
        <w:rPr>
          <w:rFonts w:ascii="Times New Roman" w:hAnsi="Times New Roman" w:cs="Times New Roman"/>
          <w:sz w:val="28"/>
          <w:szCs w:val="28"/>
        </w:rPr>
        <w:t>ы</w:t>
      </w:r>
      <w:r w:rsidRPr="008E3A81">
        <w:rPr>
          <w:rFonts w:ascii="Times New Roman" w:hAnsi="Times New Roman" w:cs="Times New Roman"/>
          <w:sz w:val="28"/>
          <w:szCs w:val="28"/>
        </w:rPr>
        <w:t xml:space="preserve">соком нормальном АД относит пациента к группе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>умеренного-высокого риска</w:t>
      </w:r>
      <w:r w:rsidRPr="008E3A8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09816CC" w14:textId="0C85D922" w:rsidR="004B4119" w:rsidRPr="008E3A81" w:rsidRDefault="004B4119" w:rsidP="006F6513">
      <w:pPr>
        <w:pStyle w:val="211"/>
        <w:numPr>
          <w:ilvl w:val="0"/>
          <w:numId w:val="18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E3A81">
        <w:rPr>
          <w:rFonts w:ascii="Times New Roman" w:hAnsi="Times New Roman" w:cs="Times New Roman"/>
          <w:sz w:val="28"/>
          <w:szCs w:val="28"/>
        </w:rPr>
        <w:t>ри повышении АД 1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8E3A81">
        <w:rPr>
          <w:rFonts w:ascii="Times New Roman" w:hAnsi="Times New Roman" w:cs="Times New Roman"/>
          <w:sz w:val="28"/>
          <w:szCs w:val="28"/>
        </w:rPr>
        <w:t xml:space="preserve">-2 степени - к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>категории высокого риска,</w:t>
      </w:r>
      <w:r w:rsidRPr="008E3A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AF7689" w14:textId="77777777" w:rsidR="004B4119" w:rsidRPr="00691546" w:rsidRDefault="004B4119" w:rsidP="006F6513">
      <w:pPr>
        <w:pStyle w:val="211"/>
        <w:numPr>
          <w:ilvl w:val="0"/>
          <w:numId w:val="18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81">
        <w:rPr>
          <w:rFonts w:ascii="Times New Roman" w:hAnsi="Times New Roman" w:cs="Times New Roman"/>
          <w:sz w:val="28"/>
          <w:szCs w:val="28"/>
        </w:rPr>
        <w:t xml:space="preserve">3 степени - к категории 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>высокого-очень высокого риска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E3A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76356AF" w14:textId="7E01133A" w:rsidR="004B4119" w:rsidRPr="000956AD" w:rsidRDefault="004B4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6AD">
        <w:rPr>
          <w:rFonts w:ascii="Times New Roman" w:hAnsi="Times New Roman" w:cs="Times New Roman"/>
          <w:b/>
          <w:bCs/>
          <w:sz w:val="28"/>
          <w:szCs w:val="28"/>
        </w:rPr>
        <w:t>Стадия 3 (осложненная):</w:t>
      </w:r>
    </w:p>
    <w:p w14:paraId="55C2A6C1" w14:textId="1057302E" w:rsidR="00794013" w:rsidRDefault="004B4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546">
        <w:rPr>
          <w:rFonts w:ascii="Times New Roman" w:hAnsi="Times New Roman" w:cs="Times New Roman"/>
          <w:sz w:val="28"/>
          <w:szCs w:val="28"/>
        </w:rPr>
        <w:t xml:space="preserve">Эта стадия, независимо от уровня АД, относит пациента к категории очень высокого риска. </w:t>
      </w:r>
    </w:p>
    <w:p w14:paraId="380807A1" w14:textId="43D62075" w:rsidR="00471DF4" w:rsidRDefault="000F2325" w:rsidP="0007737E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Комплексный подход к оценке сердечного сосудистого риска приведен в таблице </w:t>
      </w:r>
      <w:r w:rsidR="00794013">
        <w:rPr>
          <w:rFonts w:ascii="Times New Roman" w:hAnsi="Times New Roman" w:cs="Times New Roman"/>
          <w:bCs/>
          <w:sz w:val="28"/>
          <w:szCs w:val="28"/>
          <w:lang w:eastAsia="ru-RU"/>
        </w:rPr>
        <w:t>8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7591B822" w14:textId="7E05B52A" w:rsidR="000F2325" w:rsidRDefault="004E39E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Таблица</w:t>
      </w:r>
      <w:r w:rsidR="000F2325" w:rsidRPr="00DB1BB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94013">
        <w:rPr>
          <w:rFonts w:ascii="Times New Roman" w:hAnsi="Times New Roman" w:cs="Times New Roman"/>
          <w:b/>
          <w:bCs/>
          <w:noProof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0F23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2325">
        <w:rPr>
          <w:rFonts w:ascii="Times New Roman" w:hAnsi="Times New Roman" w:cs="Times New Roman"/>
          <w:bCs/>
          <w:sz w:val="28"/>
          <w:szCs w:val="28"/>
          <w:lang w:eastAsia="ru-RU"/>
        </w:rPr>
        <w:t>Этапы оценки сердечно-сосудистого риска.</w:t>
      </w:r>
    </w:p>
    <w:p w14:paraId="7251D68D" w14:textId="77777777" w:rsidR="000F2325" w:rsidRPr="00522C27" w:rsidRDefault="000F23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tbl>
      <w:tblPr>
        <w:tblStyle w:val="affd"/>
        <w:tblW w:w="0" w:type="auto"/>
        <w:tblInd w:w="817" w:type="dxa"/>
        <w:tblLook w:val="04A0" w:firstRow="1" w:lastRow="0" w:firstColumn="1" w:lastColumn="0" w:noHBand="0" w:noVBand="1"/>
      </w:tblPr>
      <w:tblGrid>
        <w:gridCol w:w="2082"/>
        <w:gridCol w:w="6565"/>
      </w:tblGrid>
      <w:tr w:rsidR="000F2325" w14:paraId="0A5207E3" w14:textId="77777777" w:rsidTr="00647E47">
        <w:tc>
          <w:tcPr>
            <w:tcW w:w="2082" w:type="dxa"/>
          </w:tcPr>
          <w:p w14:paraId="48A0D622" w14:textId="77777777" w:rsidR="000F2325" w:rsidRPr="00B2396C" w:rsidRDefault="000F2325" w:rsidP="00471DF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9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Этапы обсл</w:t>
            </w:r>
            <w:r w:rsidRPr="00B239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  <w:r w:rsidRPr="00B239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дования</w:t>
            </w:r>
          </w:p>
        </w:tc>
        <w:tc>
          <w:tcPr>
            <w:tcW w:w="6565" w:type="dxa"/>
          </w:tcPr>
          <w:p w14:paraId="5D43BA61" w14:textId="77777777" w:rsidR="000F2325" w:rsidRPr="00B2396C" w:rsidRDefault="000F232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</w:t>
            </w:r>
            <w:r w:rsidRPr="00B239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Необходимые процедуры</w:t>
            </w:r>
          </w:p>
        </w:tc>
      </w:tr>
      <w:tr w:rsidR="000F2325" w14:paraId="3C8D47E3" w14:textId="77777777" w:rsidTr="00647E47">
        <w:tc>
          <w:tcPr>
            <w:tcW w:w="2082" w:type="dxa"/>
          </w:tcPr>
          <w:p w14:paraId="0805517B" w14:textId="77777777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Клиническая оценка</w:t>
            </w:r>
          </w:p>
        </w:tc>
        <w:tc>
          <w:tcPr>
            <w:tcW w:w="6565" w:type="dxa"/>
          </w:tcPr>
          <w:p w14:paraId="4F139022" w14:textId="5981C704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Выявление пациентов высокого и очень высокого риска на основании документированных ССЗ, СД, ХБП</w:t>
            </w:r>
            <w:r w:rsidR="00805D7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026F0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-5 стадий, чрезмерного повышения отдел</w:t>
            </w: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ь</w:t>
            </w: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ных факторов риска, семейной гиперхолестерин</w:t>
            </w: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Pr="007A4B8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мии или высокого риска по SCORE</w:t>
            </w:r>
          </w:p>
        </w:tc>
      </w:tr>
      <w:tr w:rsidR="000F2325" w14:paraId="35B09DF8" w14:textId="77777777" w:rsidTr="00647E47">
        <w:tc>
          <w:tcPr>
            <w:tcW w:w="2082" w:type="dxa"/>
          </w:tcPr>
          <w:p w14:paraId="130B99A6" w14:textId="059292A9" w:rsidR="000F2325" w:rsidRDefault="00522C27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Оценка </w:t>
            </w:r>
            <w:r w:rsidR="000F2325" w:rsidRPr="009B7CA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10-летнего риска по шкале SCORE</w:t>
            </w:r>
          </w:p>
        </w:tc>
        <w:tc>
          <w:tcPr>
            <w:tcW w:w="6565" w:type="dxa"/>
          </w:tcPr>
          <w:p w14:paraId="3F12220A" w14:textId="0DEDF6C9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049C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Проводить оценку риска по SCORE рекомендовано у бессимптомных лиц старше 40 лет, без анамнеза ССЗ, СД, ХБП, семейной гиперхолестирнемии или повышения ХС-ЛНП &gt;4,9 ммоль/л (&gt;190 мг/дл</w:t>
            </w:r>
            <w:r w:rsidR="00805D7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0049C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0F2325" w14:paraId="55045AC5" w14:textId="77777777" w:rsidTr="00647E47">
        <w:tc>
          <w:tcPr>
            <w:tcW w:w="2082" w:type="dxa"/>
          </w:tcPr>
          <w:p w14:paraId="53A8FFBF" w14:textId="77777777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6EC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Оценка факт</w:t>
            </w:r>
            <w:r w:rsidRPr="000D6EC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0D6EC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ров, изменя</w:t>
            </w:r>
            <w:r w:rsidRPr="000D6EC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ю</w:t>
            </w:r>
            <w:r w:rsidRPr="000D6EC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щих риск</w:t>
            </w:r>
          </w:p>
        </w:tc>
        <w:tc>
          <w:tcPr>
            <w:tcW w:w="6565" w:type="dxa"/>
          </w:tcPr>
          <w:p w14:paraId="15681543" w14:textId="7A642745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У отдельных пациентов низкого или умеренного риска целесообразно оцен</w:t>
            </w:r>
            <w:r w:rsidR="00805D7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вать дополнительные факторы, которые могут повлиять на стратифик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цию по риску и выбор тактики лечения: повышение аполипопротеина В, липопротеина (а) или С-реактивного белка, семейный анамнез ранних атер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склеротических ССЗ, выявление атеросклеротич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Pr="005400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ской бляшки</w:t>
            </w:r>
          </w:p>
        </w:tc>
      </w:tr>
      <w:tr w:rsidR="000F2325" w14:paraId="298072BC" w14:textId="77777777" w:rsidTr="00647E47">
        <w:trPr>
          <w:trHeight w:val="2040"/>
        </w:trPr>
        <w:tc>
          <w:tcPr>
            <w:tcW w:w="2082" w:type="dxa"/>
          </w:tcPr>
          <w:p w14:paraId="231B1095" w14:textId="77777777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4CE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Стратификация риска серде</w:t>
            </w:r>
            <w:r w:rsidRPr="00614CE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Pr="00614CE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но-сосудистых осложнений у пациентов с АГ</w:t>
            </w:r>
          </w:p>
        </w:tc>
        <w:tc>
          <w:tcPr>
            <w:tcW w:w="6565" w:type="dxa"/>
          </w:tcPr>
          <w:p w14:paraId="6057F5E0" w14:textId="62BCCF26" w:rsidR="000F2325" w:rsidRDefault="000F2325" w:rsidP="00471DF4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D56A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 основании уровня АД, наличия ФР, ПОМ, АКС, ХБП 3</w:t>
            </w:r>
            <w:r w:rsidR="00026F0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D56A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-5 стадий, СД</w:t>
            </w:r>
          </w:p>
        </w:tc>
      </w:tr>
    </w:tbl>
    <w:p w14:paraId="75DCAF07" w14:textId="77777777" w:rsidR="000F2325" w:rsidRDefault="000F23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735D814" w14:textId="1D1BAE20" w:rsidR="000F2325" w:rsidRDefault="000F23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E39EB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Шкала</w:t>
      </w:r>
      <w:r w:rsidRPr="00670B4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Pr="00670B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>SCORE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(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val="en-US" w:eastAsia="ru-RU"/>
        </w:rPr>
        <w:t>Systematic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val="en-US" w:eastAsia="ru-RU"/>
        </w:rPr>
        <w:t>C</w:t>
      </w:r>
      <w:r w:rsidRPr="00BD7E21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val="en-US" w:eastAsia="ru-RU"/>
        </w:rPr>
        <w:t>ronary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val="en-US" w:eastAsia="ru-RU"/>
        </w:rPr>
        <w:t>Risk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val="en-US" w:eastAsia="ru-RU"/>
        </w:rPr>
        <w:t>Evaluation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)</w:t>
      </w:r>
      <w:r w:rsidR="00670B4D"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(</w:t>
      </w:r>
      <w:r w:rsid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см</w:t>
      </w:r>
      <w:r w:rsidR="00670B4D"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. </w:t>
      </w:r>
      <w:r w:rsid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рисунок 7)</w:t>
      </w:r>
      <w:r w:rsidRPr="00670B4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BD7E21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разработана для оценки риска смертельного сердечно-сосудистого заболев</w:t>
      </w:r>
      <w:r w:rsidRPr="00BD7E21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а</w:t>
      </w:r>
      <w:r w:rsidRPr="00BD7E21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ния </w:t>
      </w:r>
      <w:r w:rsidRPr="00494267">
        <w:rPr>
          <w:rFonts w:ascii="Times New Roman" w:hAnsi="Times New Roman" w:cs="Times New Roman"/>
          <w:bCs/>
          <w:sz w:val="28"/>
          <w:szCs w:val="28"/>
          <w:lang w:eastAsia="ru-RU"/>
        </w:rPr>
        <w:t>в течение 10 лет. Основой для шкалы послужили данные когортных и</w:t>
      </w:r>
      <w:r w:rsidRPr="00494267"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 w:rsidRPr="00494267">
        <w:rPr>
          <w:rFonts w:ascii="Times New Roman" w:hAnsi="Times New Roman" w:cs="Times New Roman"/>
          <w:bCs/>
          <w:sz w:val="28"/>
          <w:szCs w:val="28"/>
          <w:lang w:eastAsia="ru-RU"/>
        </w:rPr>
        <w:t>следований, проведенных в 12 странах Европы (включая Россию), с общей численностью 205 178 человек.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Оценка риска по шкале SCORE является о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д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ним из вариантов алгоритма оценки суммарного сердечно-сосудистого риска у пациентов с ГБ I</w:t>
      </w:r>
      <w:r w:rsidR="00026F0D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II стадии, т.е. не имеющих установленных ССЗ, ХБП и СД. Пациенты с ГБ III стадии, имеющие документированное ССЗ, включая бессимптомный атеросклероз при визуализации, СД 1 или 2 типа, очень в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сокие значения по отдельным факторам риска (в том числе, АГ 3 степени) или ХБП 3-5 стадий по умолчанию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относятся к категории высокого или 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очень высокого риска по глобальной шкале 10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летнего риска сердечно-сосудистых осложнений</w:t>
      </w:r>
      <w:r w:rsidR="001D04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(см. таблицу 9)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2B18AA53" w14:textId="038A0721" w:rsidR="00FA7231" w:rsidRPr="00357379" w:rsidRDefault="00647E47" w:rsidP="00647E47">
      <w:pPr>
        <w:pStyle w:val="211"/>
        <w:tabs>
          <w:tab w:val="left" w:pos="709"/>
        </w:tabs>
        <w:spacing w:after="12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4E39EB">
        <w:rPr>
          <w:rFonts w:ascii="Times New Roman" w:hAnsi="Times New Roman" w:cs="Times New Roman"/>
          <w:b/>
          <w:sz w:val="28"/>
          <w:szCs w:val="28"/>
          <w:lang w:eastAsia="ru-RU"/>
        </w:rPr>
        <w:t>Рис.</w:t>
      </w:r>
      <w:r w:rsidR="000F2325" w:rsidRPr="00837B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39EB"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 w:rsidR="000F2325" w:rsidRPr="00DE3A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2325" w:rsidRPr="00494267">
        <w:rPr>
          <w:rFonts w:ascii="Times New Roman" w:hAnsi="Times New Roman" w:cs="Times New Roman"/>
          <w:bCs/>
          <w:sz w:val="28"/>
          <w:szCs w:val="28"/>
          <w:lang w:eastAsia="ru-RU"/>
        </w:rPr>
        <w:t>Шкала SCORE</w:t>
      </w:r>
      <w:r w:rsidR="000F2325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69D9C103" w14:textId="505B658B" w:rsidR="000F2325" w:rsidRDefault="000F23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3ED7F" wp14:editId="5B1542C8">
            <wp:extent cx="4853939" cy="3055620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13" cy="31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DE46" w14:textId="165D802A" w:rsidR="000F2325" w:rsidRPr="000956AD" w:rsidRDefault="000F23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956AD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Уровень СС риска может быть выше, чем он определен по стандар</w:t>
      </w:r>
      <w:r w:rsidRPr="000956AD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т</w:t>
      </w:r>
      <w:r w:rsidRPr="000956AD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ной системе стратификации: </w:t>
      </w:r>
    </w:p>
    <w:p w14:paraId="1133001F" w14:textId="77777777" w:rsidR="000F2325" w:rsidRDefault="000F2325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при малоподвижном образе жизни у пациентов с центральным ожирением (увеличение относительного риска, ассоциированного с ожир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нием, более выражено у молодых, чем у пожилых пациентов); </w:t>
      </w:r>
    </w:p>
    <w:p w14:paraId="6C984CD2" w14:textId="77777777" w:rsidR="000F2325" w:rsidRDefault="000F2325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у лиц с низким социальным статусом;</w:t>
      </w:r>
    </w:p>
    <w:p w14:paraId="29C810E6" w14:textId="29970ECB" w:rsidR="000F2325" w:rsidRDefault="000F2325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у пациентов с повышенным уровнем аполипопротеина В, лип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протеина (а) и уровня С-реактивного белка, определенного высокочувств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>тельным методом</w:t>
      </w:r>
      <w:r w:rsidR="00C3287D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  <w:r w:rsidRPr="009D5C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7E40231" w14:textId="1E593CE3" w:rsidR="008875D9" w:rsidRPr="008875D9" w:rsidRDefault="00C3287D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</w:t>
      </w:r>
      <w:r w:rsidR="00E80E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лиц с повышенным 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>уровн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ем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мочевой кислоты</w:t>
      </w:r>
      <w:r w:rsidR="0087095E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134D6BC" w14:textId="670AFF8D" w:rsidR="008875D9" w:rsidRPr="008875D9" w:rsidRDefault="00C3287D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женщин с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ранн</w:t>
      </w:r>
      <w:r w:rsidR="0087095E">
        <w:rPr>
          <w:rFonts w:ascii="Times New Roman" w:hAnsi="Times New Roman" w:cs="Times New Roman"/>
          <w:bCs/>
          <w:sz w:val="28"/>
          <w:szCs w:val="28"/>
          <w:lang w:eastAsia="ru-RU"/>
        </w:rPr>
        <w:t>ей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менопауз</w:t>
      </w:r>
      <w:r w:rsidR="0087095E">
        <w:rPr>
          <w:rFonts w:ascii="Times New Roman" w:hAnsi="Times New Roman" w:cs="Times New Roman"/>
          <w:bCs/>
          <w:sz w:val="28"/>
          <w:szCs w:val="28"/>
          <w:lang w:eastAsia="ru-RU"/>
        </w:rPr>
        <w:t>ой;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EF83D24" w14:textId="7C8D691D" w:rsidR="008875D9" w:rsidRPr="008875D9" w:rsidRDefault="00C4369A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пациентов с неблагоприятными 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>психосоциальны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ми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эконом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>ческ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ими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фактор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ами</w:t>
      </w:r>
      <w:r w:rsidR="0061346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(социальная депривация</w:t>
      </w:r>
      <w:r w:rsidR="00CC3912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CC3912" w:rsidRPr="00CC391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3912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CC3912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сихологический стресс, в том числе, жизненное истощение</w:t>
      </w:r>
      <w:r w:rsidR="00CC3912">
        <w:rPr>
          <w:rFonts w:ascii="Times New Roman" w:hAnsi="Times New Roman" w:cs="Times New Roman"/>
          <w:bCs/>
          <w:sz w:val="28"/>
          <w:szCs w:val="28"/>
          <w:lang w:eastAsia="ru-RU"/>
        </w:rPr>
        <w:t>);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64B752A" w14:textId="087D0D62" w:rsidR="000F2325" w:rsidRPr="00D66BD5" w:rsidRDefault="00540345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при 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>частот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сердечных сокращений в покое 80 уд/мин и более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  <w:r w:rsidR="008875D9" w:rsidRPr="008875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B5F1087" w14:textId="0A6309E2" w:rsidR="000F2325" w:rsidRPr="00523D4E" w:rsidRDefault="00D66BD5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лиц с о</w:t>
      </w:r>
      <w:r w:rsidR="000F2325" w:rsidRPr="000F3452">
        <w:rPr>
          <w:rFonts w:ascii="Times New Roman" w:hAnsi="Times New Roman" w:cs="Times New Roman"/>
          <w:bCs/>
          <w:sz w:val="28"/>
          <w:szCs w:val="28"/>
          <w:lang w:eastAsia="ru-RU"/>
        </w:rPr>
        <w:t>жирение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</w:t>
      </w:r>
      <w:r w:rsidR="000F2325" w:rsidRPr="000F34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(диагностированн</w:t>
      </w:r>
      <w:r w:rsidR="000852B5">
        <w:rPr>
          <w:rFonts w:ascii="Times New Roman" w:hAnsi="Times New Roman" w:cs="Times New Roman"/>
          <w:bCs/>
          <w:sz w:val="28"/>
          <w:szCs w:val="28"/>
          <w:lang w:eastAsia="ru-RU"/>
        </w:rPr>
        <w:t>ым</w:t>
      </w:r>
      <w:r w:rsidR="000F2325" w:rsidRPr="000F34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ИМТ) и центральн</w:t>
      </w:r>
      <w:r w:rsidR="000852B5">
        <w:rPr>
          <w:rFonts w:ascii="Times New Roman" w:hAnsi="Times New Roman" w:cs="Times New Roman"/>
          <w:bCs/>
          <w:sz w:val="28"/>
          <w:szCs w:val="28"/>
          <w:lang w:eastAsia="ru-RU"/>
        </w:rPr>
        <w:t>ым</w:t>
      </w:r>
      <w:r w:rsidR="000F2325" w:rsidRPr="000F34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ожирение</w:t>
      </w:r>
      <w:r w:rsidR="000852B5">
        <w:rPr>
          <w:rFonts w:ascii="Times New Roman" w:hAnsi="Times New Roman" w:cs="Times New Roman"/>
          <w:bCs/>
          <w:sz w:val="28"/>
          <w:szCs w:val="28"/>
          <w:lang w:eastAsia="ru-RU"/>
        </w:rPr>
        <w:t>м</w:t>
      </w:r>
      <w:r w:rsidR="000F2325" w:rsidRPr="000F34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(диагностированн</w:t>
      </w:r>
      <w:r w:rsidR="000852B5">
        <w:rPr>
          <w:rFonts w:ascii="Times New Roman" w:hAnsi="Times New Roman" w:cs="Times New Roman"/>
          <w:bCs/>
          <w:sz w:val="28"/>
          <w:szCs w:val="28"/>
          <w:lang w:eastAsia="ru-RU"/>
        </w:rPr>
        <w:t>ым</w:t>
      </w:r>
      <w:r w:rsidR="000F2325" w:rsidRPr="000F34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окружности талии)</w:t>
      </w:r>
      <w:r w:rsidR="000852B5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14:paraId="3909EB7A" w14:textId="71062456" w:rsidR="000F2325" w:rsidRPr="002F508B" w:rsidRDefault="00312409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пациентов с с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емейны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анамнез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ом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раннего развития ССЗ (во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з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никших &lt;55 лет у мужчин и до &lt;60 лет у</w:t>
      </w:r>
      <w:r w:rsidR="000F23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2325" w:rsidRPr="002F508B">
        <w:rPr>
          <w:rFonts w:ascii="Times New Roman" w:hAnsi="Times New Roman" w:cs="Times New Roman"/>
          <w:bCs/>
          <w:sz w:val="28"/>
          <w:szCs w:val="28"/>
          <w:lang w:eastAsia="ru-RU"/>
        </w:rPr>
        <w:t>женщин)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14:paraId="4C9B7878" w14:textId="6E1AA191" w:rsidR="000F2325" w:rsidRPr="000F3452" w:rsidRDefault="00312409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при а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утоиммунны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х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други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х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воспалительны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х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заболевания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х;</w:t>
      </w:r>
    </w:p>
    <w:p w14:paraId="03696292" w14:textId="39B4354F" w:rsidR="000F2325" w:rsidRPr="002D5025" w:rsidRDefault="00312409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при л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ечени</w:t>
      </w:r>
      <w:r w:rsidR="00361C63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инфекций </w:t>
      </w:r>
      <w:r w:rsidR="00361C63">
        <w:rPr>
          <w:rFonts w:ascii="Times New Roman" w:hAnsi="Times New Roman" w:cs="Times New Roman"/>
          <w:bCs/>
          <w:sz w:val="28"/>
          <w:szCs w:val="28"/>
          <w:lang w:eastAsia="ru-RU"/>
        </w:rPr>
        <w:t>на фоне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ВИЧ</w:t>
      </w:r>
      <w:r w:rsidR="00361C63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14:paraId="7CF73FBF" w14:textId="1AFA72AD" w:rsidR="000F2325" w:rsidRPr="002D5025" w:rsidRDefault="00361C63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пациентов с ф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ибрилляци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ей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предсердий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14:paraId="345571E2" w14:textId="75848AB2" w:rsidR="000F2325" w:rsidRPr="002D5025" w:rsidRDefault="00361C63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лиц с 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ЛЖ;</w:t>
      </w:r>
    </w:p>
    <w:p w14:paraId="4CFEA95E" w14:textId="1D3E409F" w:rsidR="000F2325" w:rsidRPr="002D5025" w:rsidRDefault="00361C63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у пациентов с 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ХБП</w:t>
      </w:r>
      <w:r w:rsidR="00AD75A5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14:paraId="07834CB2" w14:textId="77777777" w:rsidR="00077461" w:rsidRDefault="00AD75A5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при наличии с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>индром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="000F2325"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обструктивного апноэ сна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588DF15D" w14:textId="77777777" w:rsidR="00077461" w:rsidRDefault="00077461" w:rsidP="006F6513">
      <w:pPr>
        <w:pStyle w:val="211"/>
        <w:numPr>
          <w:ilvl w:val="0"/>
          <w:numId w:val="24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7A72203" w14:textId="5321F3AC" w:rsidR="000F2325" w:rsidRPr="00F72FF8" w:rsidRDefault="000F2325" w:rsidP="00077461">
      <w:pPr>
        <w:pStyle w:val="211"/>
        <w:tabs>
          <w:tab w:val="left" w:pos="504"/>
          <w:tab w:val="left" w:pos="709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D5025">
        <w:rPr>
          <w:rFonts w:ascii="Times New Roman" w:hAnsi="Times New Roman" w:cs="Times New Roman"/>
          <w:bCs/>
          <w:sz w:val="28"/>
          <w:szCs w:val="28"/>
          <w:lang w:eastAsia="ru-RU"/>
        </w:rPr>
        <w:cr/>
      </w:r>
      <w:r w:rsidR="00826A4D" w:rsidRPr="00F72FF8">
        <w:rPr>
          <w:rFonts w:ascii="Times New Roman" w:hAnsi="Times New Roman" w:cs="Times New Roman"/>
          <w:b/>
          <w:sz w:val="28"/>
          <w:szCs w:val="28"/>
          <w:lang w:eastAsia="ru-RU"/>
        </w:rPr>
        <w:t>Таблица</w:t>
      </w:r>
      <w:r w:rsidRPr="00F72F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6A4D" w:rsidRPr="00F72FF8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Pr="00F72FF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. Шкала глобальной оценки 10-летнего сердечно-сосудистого риска.</w:t>
      </w:r>
    </w:p>
    <w:tbl>
      <w:tblPr>
        <w:tblStyle w:val="affd"/>
        <w:tblW w:w="8600" w:type="dxa"/>
        <w:tblInd w:w="817" w:type="dxa"/>
        <w:tblLook w:val="04A0" w:firstRow="1" w:lastRow="0" w:firstColumn="1" w:lastColumn="0" w:noHBand="0" w:noVBand="1"/>
      </w:tblPr>
      <w:tblGrid>
        <w:gridCol w:w="1505"/>
        <w:gridCol w:w="7095"/>
      </w:tblGrid>
      <w:tr w:rsidR="000F2325" w14:paraId="62F1417F" w14:textId="77777777" w:rsidTr="0002306C">
        <w:tc>
          <w:tcPr>
            <w:tcW w:w="796" w:type="dxa"/>
          </w:tcPr>
          <w:p w14:paraId="21D0A728" w14:textId="77777777" w:rsidR="000F2325" w:rsidRPr="004E39EB" w:rsidRDefault="000F2325" w:rsidP="00077461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Очень в</w:t>
            </w:r>
            <w:r w:rsidRPr="004E39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4E39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сокий риск</w:t>
            </w:r>
          </w:p>
        </w:tc>
        <w:tc>
          <w:tcPr>
            <w:tcW w:w="7804" w:type="dxa"/>
          </w:tcPr>
          <w:p w14:paraId="5CA969BE" w14:textId="77777777" w:rsidR="000F2325" w:rsidRPr="004E39EB" w:rsidRDefault="000F232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Наличие хотя бы одного из следующих критериев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14:paraId="6A4A9169" w14:textId="212782D8" w:rsidR="000F2325" w:rsidRPr="004E39EB" w:rsidRDefault="000F232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Установленный диагноз ССЗ (по клиническим данным или</w:t>
            </w:r>
            <w:r w:rsidR="00026F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бесспорно по данным визуализации):</w:t>
            </w:r>
          </w:p>
          <w:p w14:paraId="49B95EDB" w14:textId="77777777" w:rsidR="000F2325" w:rsidRPr="004E39EB" w:rsidRDefault="000F2325" w:rsidP="006F6513">
            <w:pPr>
              <w:pStyle w:val="211"/>
              <w:numPr>
                <w:ilvl w:val="0"/>
                <w:numId w:val="6"/>
              </w:numPr>
              <w:tabs>
                <w:tab w:val="left" w:pos="53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Клинические признаки ССЗ: инфаркт миокарда, острый коронарный синдром, коронарная реваскуляризация или артериальная реваскуляризация любой другой локализации, и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сульт, ТИА, аневризма аорты, заболевание периферических арт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рий</w:t>
            </w:r>
          </w:p>
          <w:p w14:paraId="6778DF1B" w14:textId="77777777" w:rsidR="000F2325" w:rsidRPr="004E39EB" w:rsidRDefault="000F2325" w:rsidP="006F6513">
            <w:pPr>
              <w:pStyle w:val="211"/>
              <w:numPr>
                <w:ilvl w:val="0"/>
                <w:numId w:val="6"/>
              </w:numPr>
              <w:tabs>
                <w:tab w:val="left" w:pos="53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Бесспорно документированное ССЗ по результатам визуализации: значимая бляшка (стеноз ≥50%) по данным анги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графии или ультразвукового исследования; не включает увелич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 толщины комплекса интима-медиа сонных артерий</w:t>
            </w:r>
          </w:p>
          <w:p w14:paraId="23141010" w14:textId="77777777" w:rsidR="000F2325" w:rsidRPr="004E39EB" w:rsidRDefault="000F2325" w:rsidP="006F6513">
            <w:pPr>
              <w:pStyle w:val="211"/>
              <w:numPr>
                <w:ilvl w:val="0"/>
                <w:numId w:val="6"/>
              </w:numPr>
              <w:tabs>
                <w:tab w:val="left" w:pos="53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Сахарный диабет с поражением органов-мишеней: (протеинурия или сочетание с основными факторами риска, так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 как АГ 3-й степени или гиперхолестеринемия)</w:t>
            </w:r>
          </w:p>
          <w:p w14:paraId="53B8F5F3" w14:textId="77777777" w:rsidR="000F2325" w:rsidRPr="004E39EB" w:rsidRDefault="000F2325" w:rsidP="006F6513">
            <w:pPr>
              <w:pStyle w:val="211"/>
              <w:numPr>
                <w:ilvl w:val="0"/>
                <w:numId w:val="6"/>
              </w:numPr>
              <w:tabs>
                <w:tab w:val="left" w:pos="53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Тяжелая ХБП (СКФ &lt;30 мл/мин/1,73 м2)</w:t>
            </w:r>
          </w:p>
          <w:p w14:paraId="79C057B2" w14:textId="77777777" w:rsidR="000F2325" w:rsidRPr="004E39EB" w:rsidRDefault="000F2325" w:rsidP="006F6513">
            <w:pPr>
              <w:pStyle w:val="211"/>
              <w:numPr>
                <w:ilvl w:val="0"/>
                <w:numId w:val="6"/>
              </w:numPr>
              <w:tabs>
                <w:tab w:val="left" w:pos="53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10-летний риск по шкале SCORE ≥10%</w:t>
            </w:r>
          </w:p>
        </w:tc>
      </w:tr>
      <w:tr w:rsidR="000F2325" w14:paraId="20822B72" w14:textId="77777777" w:rsidTr="0002306C">
        <w:tc>
          <w:tcPr>
            <w:tcW w:w="796" w:type="dxa"/>
          </w:tcPr>
          <w:p w14:paraId="5C6A8C76" w14:textId="77777777" w:rsidR="000F2325" w:rsidRPr="004E39EB" w:rsidRDefault="000F2325" w:rsidP="00077461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Высокий риск</w:t>
            </w:r>
          </w:p>
        </w:tc>
        <w:tc>
          <w:tcPr>
            <w:tcW w:w="7804" w:type="dxa"/>
          </w:tcPr>
          <w:p w14:paraId="7E9B7736" w14:textId="77777777" w:rsidR="000F2325" w:rsidRPr="004E39EB" w:rsidRDefault="000F232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Наличие хотя бы одного из следующих критериев:</w:t>
            </w:r>
          </w:p>
          <w:p w14:paraId="2D39457C" w14:textId="77777777" w:rsidR="000F2325" w:rsidRPr="004E39EB" w:rsidRDefault="000F2325" w:rsidP="006F6513">
            <w:pPr>
              <w:pStyle w:val="211"/>
              <w:numPr>
                <w:ilvl w:val="0"/>
                <w:numId w:val="7"/>
              </w:numPr>
              <w:tabs>
                <w:tab w:val="left" w:pos="508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Существенно выраженный один фактор риска, ос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бенно повышение уровня холестерина &gt;8 ммоль/л, например, при семейной гиперхолестеринемии, или АГ 3-й степени (АД ≥180/110 мм рт. ст.)</w:t>
            </w:r>
          </w:p>
          <w:p w14:paraId="092B6B0F" w14:textId="77777777" w:rsidR="000F2325" w:rsidRPr="004E39EB" w:rsidRDefault="000F2325" w:rsidP="006F6513">
            <w:pPr>
              <w:pStyle w:val="211"/>
              <w:numPr>
                <w:ilvl w:val="0"/>
                <w:numId w:val="7"/>
              </w:numPr>
              <w:tabs>
                <w:tab w:val="left" w:pos="508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Большинство пациентов с сахарным диабетом, не относящихся к категории очень высокого риска (за исключением некоторых молодых пациентов СД 1 типа при отсутствии осно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факторов риска, которые могут быть отнесены к категории умеренного риска)</w:t>
            </w:r>
          </w:p>
          <w:p w14:paraId="61B6DD16" w14:textId="77777777" w:rsidR="000F2325" w:rsidRPr="004E39EB" w:rsidRDefault="000F2325" w:rsidP="006F6513">
            <w:pPr>
              <w:pStyle w:val="211"/>
              <w:numPr>
                <w:ilvl w:val="0"/>
                <w:numId w:val="7"/>
              </w:numPr>
              <w:tabs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ГЛЖ, обусловленная артериальной гипертензией</w:t>
            </w:r>
          </w:p>
          <w:p w14:paraId="3F4C8F80" w14:textId="03D365F3" w:rsidR="000F2325" w:rsidRPr="004E39EB" w:rsidRDefault="000F2325" w:rsidP="006F6513">
            <w:pPr>
              <w:pStyle w:val="211"/>
              <w:numPr>
                <w:ilvl w:val="0"/>
                <w:numId w:val="7"/>
              </w:numPr>
              <w:tabs>
                <w:tab w:val="left" w:pos="32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Умеренная ХБП с СКФ 30</w:t>
            </w:r>
            <w:r w:rsidR="00026F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-59 мл/мин/1,73 м2</w:t>
            </w:r>
          </w:p>
          <w:p w14:paraId="7729FAA9" w14:textId="5FFAC7B5" w:rsidR="000F2325" w:rsidRPr="004E39EB" w:rsidRDefault="000F2325" w:rsidP="006F6513">
            <w:pPr>
              <w:pStyle w:val="211"/>
              <w:numPr>
                <w:ilvl w:val="0"/>
                <w:numId w:val="7"/>
              </w:numPr>
              <w:tabs>
                <w:tab w:val="left" w:pos="32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10-летний риск по шкале SCORE 5</w:t>
            </w:r>
            <w:r w:rsidR="00026F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-10%</w:t>
            </w:r>
          </w:p>
        </w:tc>
      </w:tr>
      <w:tr w:rsidR="000F2325" w14:paraId="544AD324" w14:textId="77777777" w:rsidTr="0002306C">
        <w:tc>
          <w:tcPr>
            <w:tcW w:w="796" w:type="dxa"/>
          </w:tcPr>
          <w:p w14:paraId="3CC9663E" w14:textId="77777777" w:rsidR="000F2325" w:rsidRPr="004E39EB" w:rsidRDefault="000F2325" w:rsidP="00077461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Умеренный риск</w:t>
            </w:r>
          </w:p>
        </w:tc>
        <w:tc>
          <w:tcPr>
            <w:tcW w:w="7804" w:type="dxa"/>
          </w:tcPr>
          <w:p w14:paraId="15642A59" w14:textId="77777777" w:rsidR="000F2325" w:rsidRPr="004E39EB" w:rsidRDefault="000F232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Наличие следующих критериев:</w:t>
            </w:r>
          </w:p>
          <w:p w14:paraId="3EB9594C" w14:textId="77777777" w:rsidR="000F2325" w:rsidRPr="004E39EB" w:rsidRDefault="000F2325" w:rsidP="006F6513">
            <w:pPr>
              <w:pStyle w:val="211"/>
              <w:numPr>
                <w:ilvl w:val="0"/>
                <w:numId w:val="8"/>
              </w:numPr>
              <w:tabs>
                <w:tab w:val="left" w:pos="32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10-летний риск по шкале SCORE ≥1%, но &lt;5%</w:t>
            </w:r>
          </w:p>
          <w:p w14:paraId="67A37E97" w14:textId="77777777" w:rsidR="000F2325" w:rsidRPr="004E39EB" w:rsidRDefault="000F2325" w:rsidP="006F6513">
            <w:pPr>
              <w:pStyle w:val="211"/>
              <w:numPr>
                <w:ilvl w:val="0"/>
                <w:numId w:val="8"/>
              </w:numPr>
              <w:tabs>
                <w:tab w:val="left" w:pos="32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АГ 2-й степени</w:t>
            </w:r>
          </w:p>
          <w:p w14:paraId="063C59B9" w14:textId="77777777" w:rsidR="000F2325" w:rsidRPr="004E39EB" w:rsidRDefault="000F2325" w:rsidP="006F6513">
            <w:pPr>
              <w:pStyle w:val="211"/>
              <w:numPr>
                <w:ilvl w:val="0"/>
                <w:numId w:val="8"/>
              </w:numPr>
              <w:tabs>
                <w:tab w:val="left" w:pos="326"/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Большинство пациентов среднего возраста относя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ся к этой категории</w:t>
            </w:r>
          </w:p>
        </w:tc>
      </w:tr>
      <w:tr w:rsidR="000F2325" w14:paraId="030DDC8D" w14:textId="77777777" w:rsidTr="0002306C">
        <w:tc>
          <w:tcPr>
            <w:tcW w:w="796" w:type="dxa"/>
          </w:tcPr>
          <w:p w14:paraId="5592EA1D" w14:textId="77777777" w:rsidR="000F2325" w:rsidRPr="004E39EB" w:rsidRDefault="000F2325" w:rsidP="00077461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Низкий риск</w:t>
            </w:r>
          </w:p>
        </w:tc>
        <w:tc>
          <w:tcPr>
            <w:tcW w:w="7804" w:type="dxa"/>
          </w:tcPr>
          <w:p w14:paraId="002C32CE" w14:textId="77777777" w:rsidR="000F2325" w:rsidRPr="004E39EB" w:rsidRDefault="000F232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Наличие следующих критериев:</w:t>
            </w:r>
          </w:p>
          <w:p w14:paraId="3AA5BB43" w14:textId="488E253C" w:rsidR="000F2325" w:rsidRPr="004E39EB" w:rsidRDefault="000F2325" w:rsidP="006F6513">
            <w:pPr>
              <w:pStyle w:val="211"/>
              <w:numPr>
                <w:ilvl w:val="0"/>
                <w:numId w:val="9"/>
              </w:numPr>
              <w:tabs>
                <w:tab w:val="left" w:pos="709"/>
              </w:tabs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10-летний риск по шкале SCORE</w:t>
            </w:r>
            <w:r w:rsidR="002024D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39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&lt;1%</w:t>
            </w:r>
          </w:p>
        </w:tc>
      </w:tr>
    </w:tbl>
    <w:p w14:paraId="660C65B1" w14:textId="687D49F0" w:rsidR="00D55D74" w:rsidRDefault="00D55D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1E76D" w14:textId="6C4ADFF5" w:rsidR="00D55D74" w:rsidRPr="0048503C" w:rsidRDefault="00D55D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5D74">
        <w:rPr>
          <w:rFonts w:ascii="Times New Roman" w:hAnsi="Times New Roman" w:cs="Times New Roman"/>
          <w:b/>
          <w:bCs/>
          <w:sz w:val="28"/>
          <w:szCs w:val="28"/>
        </w:rPr>
        <w:t>3.3.</w:t>
      </w:r>
      <w:r w:rsidR="00854E0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731C03">
        <w:rPr>
          <w:rFonts w:ascii="Times New Roman" w:hAnsi="Times New Roman" w:cs="Times New Roman"/>
          <w:b/>
          <w:bCs/>
          <w:sz w:val="28"/>
          <w:szCs w:val="28"/>
        </w:rPr>
        <w:t xml:space="preserve"> Что важно контролировать, кроме </w:t>
      </w:r>
      <w:r w:rsidR="00111507">
        <w:rPr>
          <w:rFonts w:ascii="Times New Roman" w:hAnsi="Times New Roman" w:cs="Times New Roman"/>
          <w:b/>
          <w:bCs/>
          <w:sz w:val="28"/>
          <w:szCs w:val="28"/>
        </w:rPr>
        <w:t>АД для снижения серде</w:t>
      </w:r>
      <w:r w:rsidR="00111507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111507">
        <w:rPr>
          <w:rFonts w:ascii="Times New Roman" w:hAnsi="Times New Roman" w:cs="Times New Roman"/>
          <w:b/>
          <w:bCs/>
          <w:sz w:val="28"/>
          <w:szCs w:val="28"/>
        </w:rPr>
        <w:t>но-сосудистого риска.</w:t>
      </w:r>
      <w:r w:rsidRPr="00D55D7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1FF8B3FC" w14:textId="32CC5FF1" w:rsidR="00F62F9F" w:rsidRDefault="00BE3C89" w:rsidP="006F6513">
      <w:pPr>
        <w:pStyle w:val="211"/>
        <w:numPr>
          <w:ilvl w:val="0"/>
          <w:numId w:val="9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C89">
        <w:rPr>
          <w:rFonts w:ascii="Times New Roman" w:hAnsi="Times New Roman" w:cs="Times New Roman"/>
          <w:sz w:val="28"/>
          <w:szCs w:val="28"/>
        </w:rPr>
        <w:lastRenderedPageBreak/>
        <w:t xml:space="preserve">целевой уровень ХС ЛНП для пациентов с очень высоким риском &lt;1,8 ммоль/л или его снижение не менее, чем на 50% от исходного уровня </w:t>
      </w:r>
    </w:p>
    <w:p w14:paraId="39E593E9" w14:textId="46D7AC94" w:rsidR="00095146" w:rsidRDefault="00BE3C89" w:rsidP="006F6513">
      <w:pPr>
        <w:pStyle w:val="211"/>
        <w:numPr>
          <w:ilvl w:val="0"/>
          <w:numId w:val="9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C89">
        <w:rPr>
          <w:rFonts w:ascii="Times New Roman" w:hAnsi="Times New Roman" w:cs="Times New Roman"/>
          <w:sz w:val="28"/>
          <w:szCs w:val="28"/>
        </w:rPr>
        <w:t xml:space="preserve">если </w:t>
      </w:r>
      <w:r w:rsidR="008151AB">
        <w:rPr>
          <w:rFonts w:ascii="Times New Roman" w:hAnsi="Times New Roman" w:cs="Times New Roman"/>
          <w:sz w:val="28"/>
          <w:szCs w:val="28"/>
        </w:rPr>
        <w:t xml:space="preserve">уровень ХС ЛНП находится </w:t>
      </w:r>
      <w:r w:rsidRPr="00BE3C89">
        <w:rPr>
          <w:rFonts w:ascii="Times New Roman" w:hAnsi="Times New Roman" w:cs="Times New Roman"/>
          <w:sz w:val="28"/>
          <w:szCs w:val="28"/>
        </w:rPr>
        <w:t>в диапазоне 1,8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BE3C89">
        <w:rPr>
          <w:rFonts w:ascii="Times New Roman" w:hAnsi="Times New Roman" w:cs="Times New Roman"/>
          <w:sz w:val="28"/>
          <w:szCs w:val="28"/>
        </w:rPr>
        <w:t>-3,5 ммоль/л (70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BE3C89">
        <w:rPr>
          <w:rFonts w:ascii="Times New Roman" w:hAnsi="Times New Roman" w:cs="Times New Roman"/>
          <w:sz w:val="28"/>
          <w:szCs w:val="28"/>
        </w:rPr>
        <w:t xml:space="preserve">-135 мг/дл) </w:t>
      </w:r>
      <w:r w:rsidR="00391244">
        <w:rPr>
          <w:rFonts w:ascii="Times New Roman" w:hAnsi="Times New Roman" w:cs="Times New Roman"/>
          <w:sz w:val="28"/>
          <w:szCs w:val="28"/>
        </w:rPr>
        <w:t xml:space="preserve">то </w:t>
      </w:r>
      <w:r w:rsidRPr="00BE3C89">
        <w:rPr>
          <w:rFonts w:ascii="Times New Roman" w:hAnsi="Times New Roman" w:cs="Times New Roman"/>
          <w:sz w:val="28"/>
          <w:szCs w:val="28"/>
        </w:rPr>
        <w:t>целевой уровень ХС ЛНП для пациентов с высоким риском &lt;2,6 ммоль/л или его снижение не менее, чем на 50% от исходного уровня</w:t>
      </w:r>
    </w:p>
    <w:p w14:paraId="172DC3AF" w14:textId="37ADCC3A" w:rsidR="000F2325" w:rsidRDefault="00BE3C89" w:rsidP="006F6513">
      <w:pPr>
        <w:pStyle w:val="211"/>
        <w:numPr>
          <w:ilvl w:val="0"/>
          <w:numId w:val="9"/>
        </w:numPr>
        <w:tabs>
          <w:tab w:val="left" w:pos="504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C89">
        <w:rPr>
          <w:rFonts w:ascii="Times New Roman" w:hAnsi="Times New Roman" w:cs="Times New Roman"/>
          <w:sz w:val="28"/>
          <w:szCs w:val="28"/>
        </w:rPr>
        <w:t xml:space="preserve">если </w:t>
      </w:r>
      <w:r w:rsidR="00095146">
        <w:rPr>
          <w:rFonts w:ascii="Times New Roman" w:hAnsi="Times New Roman" w:cs="Times New Roman"/>
          <w:sz w:val="28"/>
          <w:szCs w:val="28"/>
        </w:rPr>
        <w:t xml:space="preserve">уровень ХС ЛНП находится </w:t>
      </w:r>
      <w:r w:rsidRPr="00BE3C89">
        <w:rPr>
          <w:rFonts w:ascii="Times New Roman" w:hAnsi="Times New Roman" w:cs="Times New Roman"/>
          <w:sz w:val="28"/>
          <w:szCs w:val="28"/>
        </w:rPr>
        <w:t>диапазоне 2,6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BE3C89">
        <w:rPr>
          <w:rFonts w:ascii="Times New Roman" w:hAnsi="Times New Roman" w:cs="Times New Roman"/>
          <w:sz w:val="28"/>
          <w:szCs w:val="28"/>
        </w:rPr>
        <w:t>-5,2 ммоль/л (100</w:t>
      </w:r>
      <w:r w:rsidR="00026F0D">
        <w:rPr>
          <w:rFonts w:ascii="Times New Roman" w:hAnsi="Times New Roman" w:cs="Times New Roman"/>
          <w:sz w:val="28"/>
          <w:szCs w:val="28"/>
        </w:rPr>
        <w:t xml:space="preserve"> </w:t>
      </w:r>
      <w:r w:rsidRPr="00BE3C89">
        <w:rPr>
          <w:rFonts w:ascii="Times New Roman" w:hAnsi="Times New Roman" w:cs="Times New Roman"/>
          <w:sz w:val="28"/>
          <w:szCs w:val="28"/>
        </w:rPr>
        <w:t>-200 мг/дл)</w:t>
      </w:r>
      <w:r w:rsidR="00391244">
        <w:rPr>
          <w:rFonts w:ascii="Times New Roman" w:hAnsi="Times New Roman" w:cs="Times New Roman"/>
          <w:sz w:val="28"/>
          <w:szCs w:val="28"/>
        </w:rPr>
        <w:t xml:space="preserve"> то </w:t>
      </w:r>
      <w:r w:rsidRPr="00095146">
        <w:rPr>
          <w:rFonts w:ascii="Times New Roman" w:hAnsi="Times New Roman" w:cs="Times New Roman"/>
          <w:sz w:val="28"/>
          <w:szCs w:val="28"/>
        </w:rPr>
        <w:t>целевой уровень ХС ЛНП для пациентов с низким и умере</w:t>
      </w:r>
      <w:r w:rsidRPr="00095146">
        <w:rPr>
          <w:rFonts w:ascii="Times New Roman" w:hAnsi="Times New Roman" w:cs="Times New Roman"/>
          <w:sz w:val="28"/>
          <w:szCs w:val="28"/>
        </w:rPr>
        <w:t>н</w:t>
      </w:r>
      <w:r w:rsidRPr="00095146">
        <w:rPr>
          <w:rFonts w:ascii="Times New Roman" w:hAnsi="Times New Roman" w:cs="Times New Roman"/>
          <w:sz w:val="28"/>
          <w:szCs w:val="28"/>
        </w:rPr>
        <w:t>ным риском по шкале SCORE 1,2 ммоль/л (у женщин), &gt;1,0 ммоль/л (у му</w:t>
      </w:r>
      <w:r w:rsidRPr="00095146">
        <w:rPr>
          <w:rFonts w:ascii="Times New Roman" w:hAnsi="Times New Roman" w:cs="Times New Roman"/>
          <w:sz w:val="28"/>
          <w:szCs w:val="28"/>
        </w:rPr>
        <w:t>ж</w:t>
      </w:r>
      <w:r w:rsidRPr="00095146">
        <w:rPr>
          <w:rFonts w:ascii="Times New Roman" w:hAnsi="Times New Roman" w:cs="Times New Roman"/>
          <w:sz w:val="28"/>
          <w:szCs w:val="28"/>
        </w:rPr>
        <w:t>чин), триглицеридов &lt;1,7 ммоль/л</w:t>
      </w:r>
    </w:p>
    <w:p w14:paraId="397B9EF7" w14:textId="67788DEC" w:rsidR="00626241" w:rsidRPr="000315AC" w:rsidRDefault="0062624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15AC">
        <w:rPr>
          <w:rFonts w:ascii="Times New Roman" w:hAnsi="Times New Roman" w:cs="Times New Roman"/>
          <w:b/>
          <w:bCs/>
          <w:sz w:val="28"/>
          <w:szCs w:val="28"/>
        </w:rPr>
        <w:t>Таблица 10</w:t>
      </w:r>
      <w:r w:rsidR="000315AC">
        <w:rPr>
          <w:rFonts w:ascii="Times New Roman" w:hAnsi="Times New Roman" w:cs="Times New Roman"/>
          <w:b/>
          <w:bCs/>
          <w:sz w:val="28"/>
          <w:szCs w:val="28"/>
        </w:rPr>
        <w:t>. Оптимальные значения липидных параметров</w:t>
      </w:r>
      <w:r w:rsidR="00352250">
        <w:rPr>
          <w:rFonts w:ascii="Times New Roman" w:hAnsi="Times New Roman" w:cs="Times New Roman"/>
          <w:b/>
          <w:bCs/>
          <w:sz w:val="28"/>
          <w:szCs w:val="28"/>
        </w:rPr>
        <w:t xml:space="preserve"> в зав</w:t>
      </w:r>
      <w:r w:rsidR="0035225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352250">
        <w:rPr>
          <w:rFonts w:ascii="Times New Roman" w:hAnsi="Times New Roman" w:cs="Times New Roman"/>
          <w:b/>
          <w:bCs/>
          <w:sz w:val="28"/>
          <w:szCs w:val="28"/>
        </w:rPr>
        <w:t>симости от категори</w:t>
      </w:r>
      <w:r w:rsidR="008235FF">
        <w:rPr>
          <w:rFonts w:ascii="Times New Roman" w:hAnsi="Times New Roman" w:cs="Times New Roman"/>
          <w:b/>
          <w:bCs/>
          <w:sz w:val="28"/>
          <w:szCs w:val="28"/>
        </w:rPr>
        <w:t>и риска.</w:t>
      </w:r>
      <w:r w:rsidR="000315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8A2221F" w14:textId="55E8D8D7" w:rsidR="0038088B" w:rsidRDefault="0038088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38453" w14:textId="7D1587FF" w:rsidR="00A60A3F" w:rsidRPr="00095146" w:rsidRDefault="004B4A5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A58">
        <w:rPr>
          <w:rFonts w:eastAsia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255D7" wp14:editId="1EC0DD02">
            <wp:extent cx="5273040" cy="1882140"/>
            <wp:effectExtent l="0" t="0" r="3810" b="3810"/>
            <wp:docPr id="1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44749-65DA-3641-BFAA-AE134B1DC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44749-65DA-3641-BFAA-AE134B1DC1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1125" t="35330" r="56219" b="40854"/>
                    <a:stretch/>
                  </pic:blipFill>
                  <pic:spPr bwMode="auto">
                    <a:xfrm>
                      <a:off x="0" y="0"/>
                      <a:ext cx="5273993" cy="188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80FBA" w14:textId="7F2DD7A6" w:rsidR="00A7036C" w:rsidRPr="00826A4D" w:rsidRDefault="006B4979" w:rsidP="006F6513">
      <w:pPr>
        <w:pStyle w:val="13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826A4D">
        <w:rPr>
          <w:rFonts w:ascii="Times New Roman" w:hAnsi="Times New Roman" w:cs="Times New Roman"/>
          <w:b/>
          <w:bCs/>
        </w:rPr>
        <w:t>4</w:t>
      </w:r>
      <w:r w:rsidR="003776C3" w:rsidRPr="00826A4D">
        <w:rPr>
          <w:rFonts w:ascii="Times New Roman" w:hAnsi="Times New Roman" w:cs="Times New Roman"/>
          <w:b/>
          <w:bCs/>
        </w:rPr>
        <w:t>.</w:t>
      </w:r>
      <w:r w:rsidR="005A6E03" w:rsidRPr="00826A4D">
        <w:rPr>
          <w:rFonts w:ascii="Times New Roman" w:hAnsi="Times New Roman" w:cs="Times New Roman"/>
          <w:b/>
          <w:bCs/>
        </w:rPr>
        <w:t xml:space="preserve"> </w:t>
      </w:r>
      <w:r w:rsidR="008F2DA5" w:rsidRPr="00826A4D">
        <w:rPr>
          <w:rFonts w:ascii="Times New Roman" w:hAnsi="Times New Roman" w:cs="Times New Roman"/>
          <w:b/>
          <w:bCs/>
        </w:rPr>
        <w:t>К</w:t>
      </w:r>
      <w:r w:rsidR="003030BE">
        <w:rPr>
          <w:rFonts w:ascii="Times New Roman" w:hAnsi="Times New Roman" w:cs="Times New Roman"/>
          <w:b/>
          <w:bCs/>
        </w:rPr>
        <w:t>ЛИНИЧЕСКАЯ КАРТИНА ЗАБОЛЕВАНИЯ</w:t>
      </w:r>
      <w:r w:rsidR="00826A4D">
        <w:rPr>
          <w:rFonts w:ascii="Times New Roman" w:hAnsi="Times New Roman" w:cs="Times New Roman"/>
          <w:b/>
          <w:bCs/>
        </w:rPr>
        <w:t>.</w:t>
      </w:r>
    </w:p>
    <w:p w14:paraId="4816AB25" w14:textId="561B6962" w:rsidR="00534661" w:rsidRDefault="00A7036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36C">
        <w:rPr>
          <w:rFonts w:ascii="Times New Roman" w:hAnsi="Times New Roman" w:cs="Times New Roman"/>
          <w:sz w:val="28"/>
          <w:szCs w:val="28"/>
        </w:rPr>
        <w:t>В большинстве случаев АД повышается бессимптомно, и АГ обнар</w:t>
      </w:r>
      <w:r w:rsidRPr="00A7036C">
        <w:rPr>
          <w:rFonts w:ascii="Times New Roman" w:hAnsi="Times New Roman" w:cs="Times New Roman"/>
          <w:sz w:val="28"/>
          <w:szCs w:val="28"/>
        </w:rPr>
        <w:t>у</w:t>
      </w:r>
      <w:r w:rsidRPr="00A7036C">
        <w:rPr>
          <w:rFonts w:ascii="Times New Roman" w:hAnsi="Times New Roman" w:cs="Times New Roman"/>
          <w:sz w:val="28"/>
          <w:szCs w:val="28"/>
        </w:rPr>
        <w:t>живают лишь в ходе</w:t>
      </w:r>
      <w:r w:rsidR="00B14306">
        <w:rPr>
          <w:rFonts w:ascii="Times New Roman" w:hAnsi="Times New Roman" w:cs="Times New Roman"/>
          <w:sz w:val="28"/>
          <w:szCs w:val="28"/>
        </w:rPr>
        <w:t xml:space="preserve"> </w:t>
      </w:r>
      <w:r w:rsidRPr="00A7036C">
        <w:rPr>
          <w:rFonts w:ascii="Times New Roman" w:hAnsi="Times New Roman" w:cs="Times New Roman"/>
          <w:sz w:val="28"/>
          <w:szCs w:val="28"/>
        </w:rPr>
        <w:t>объективного исследования пациента.</w:t>
      </w:r>
      <w:r w:rsidR="00DB3FC0">
        <w:rPr>
          <w:rFonts w:ascii="Times New Roman" w:hAnsi="Times New Roman" w:cs="Times New Roman"/>
          <w:sz w:val="28"/>
          <w:szCs w:val="28"/>
        </w:rPr>
        <w:t xml:space="preserve"> Трудности </w:t>
      </w:r>
      <w:r w:rsidR="009B5796">
        <w:rPr>
          <w:rFonts w:ascii="Times New Roman" w:hAnsi="Times New Roman" w:cs="Times New Roman"/>
          <w:sz w:val="28"/>
          <w:szCs w:val="28"/>
        </w:rPr>
        <w:t>в ра</w:t>
      </w:r>
      <w:r w:rsidR="009B5796">
        <w:rPr>
          <w:rFonts w:ascii="Times New Roman" w:hAnsi="Times New Roman" w:cs="Times New Roman"/>
          <w:sz w:val="28"/>
          <w:szCs w:val="28"/>
        </w:rPr>
        <w:t>с</w:t>
      </w:r>
      <w:r w:rsidR="009B5796">
        <w:rPr>
          <w:rFonts w:ascii="Times New Roman" w:hAnsi="Times New Roman" w:cs="Times New Roman"/>
          <w:sz w:val="28"/>
          <w:szCs w:val="28"/>
        </w:rPr>
        <w:t>познавании 1 стадии заболевания состоят в том, что единственным</w:t>
      </w:r>
      <w:r w:rsidR="00E31E5D">
        <w:rPr>
          <w:rFonts w:ascii="Times New Roman" w:hAnsi="Times New Roman" w:cs="Times New Roman"/>
          <w:sz w:val="28"/>
          <w:szCs w:val="28"/>
        </w:rPr>
        <w:t xml:space="preserve"> симпт</w:t>
      </w:r>
      <w:r w:rsidR="00E31E5D">
        <w:rPr>
          <w:rFonts w:ascii="Times New Roman" w:hAnsi="Times New Roman" w:cs="Times New Roman"/>
          <w:sz w:val="28"/>
          <w:szCs w:val="28"/>
        </w:rPr>
        <w:t>о</w:t>
      </w:r>
      <w:r w:rsidR="00E31E5D">
        <w:rPr>
          <w:rFonts w:ascii="Times New Roman" w:hAnsi="Times New Roman" w:cs="Times New Roman"/>
          <w:sz w:val="28"/>
          <w:szCs w:val="28"/>
        </w:rPr>
        <w:t>мом</w:t>
      </w:r>
      <w:r w:rsidR="00826A4D">
        <w:rPr>
          <w:rFonts w:ascii="Times New Roman" w:hAnsi="Times New Roman" w:cs="Times New Roman"/>
          <w:sz w:val="28"/>
          <w:szCs w:val="28"/>
        </w:rPr>
        <w:t xml:space="preserve"> ГБ</w:t>
      </w:r>
      <w:r w:rsidR="00E31E5D">
        <w:rPr>
          <w:rFonts w:ascii="Times New Roman" w:hAnsi="Times New Roman" w:cs="Times New Roman"/>
          <w:sz w:val="28"/>
          <w:szCs w:val="28"/>
        </w:rPr>
        <w:t xml:space="preserve"> является периодическое повышение АД. </w:t>
      </w:r>
      <w:r w:rsidRPr="00A7036C">
        <w:rPr>
          <w:rFonts w:ascii="Times New Roman" w:hAnsi="Times New Roman" w:cs="Times New Roman"/>
          <w:sz w:val="28"/>
          <w:szCs w:val="28"/>
        </w:rPr>
        <w:t>В тех случаях, когда жалобы есть, они</w:t>
      </w:r>
      <w:r w:rsidR="00B14306">
        <w:rPr>
          <w:rFonts w:ascii="Times New Roman" w:hAnsi="Times New Roman" w:cs="Times New Roman"/>
          <w:sz w:val="28"/>
          <w:szCs w:val="28"/>
        </w:rPr>
        <w:t xml:space="preserve"> </w:t>
      </w:r>
      <w:r w:rsidRPr="00A7036C">
        <w:rPr>
          <w:rFonts w:ascii="Times New Roman" w:hAnsi="Times New Roman" w:cs="Times New Roman"/>
          <w:sz w:val="28"/>
          <w:szCs w:val="28"/>
        </w:rPr>
        <w:t>неспецифичны.</w:t>
      </w:r>
      <w:r w:rsidR="00A530F4">
        <w:rPr>
          <w:rFonts w:ascii="Times New Roman" w:hAnsi="Times New Roman" w:cs="Times New Roman"/>
          <w:sz w:val="28"/>
          <w:szCs w:val="28"/>
        </w:rPr>
        <w:t xml:space="preserve"> </w:t>
      </w:r>
      <w:r w:rsidR="00035CA5" w:rsidRPr="00035CA5">
        <w:rPr>
          <w:rFonts w:ascii="Times New Roman" w:hAnsi="Times New Roman" w:cs="Times New Roman"/>
          <w:sz w:val="28"/>
          <w:szCs w:val="28"/>
        </w:rPr>
        <w:t>II стадия заболевания также может протекать бе</w:t>
      </w:r>
      <w:r w:rsidR="00035CA5" w:rsidRPr="00035CA5">
        <w:rPr>
          <w:rFonts w:ascii="Times New Roman" w:hAnsi="Times New Roman" w:cs="Times New Roman"/>
          <w:sz w:val="28"/>
          <w:szCs w:val="28"/>
        </w:rPr>
        <w:t>с</w:t>
      </w:r>
      <w:r w:rsidR="00035CA5" w:rsidRPr="00035CA5">
        <w:rPr>
          <w:rFonts w:ascii="Times New Roman" w:hAnsi="Times New Roman" w:cs="Times New Roman"/>
          <w:sz w:val="28"/>
          <w:szCs w:val="28"/>
        </w:rPr>
        <w:t>симптомно, иногда больные могут жаловаться на головные боли, головокр</w:t>
      </w:r>
      <w:r w:rsidR="00035CA5" w:rsidRPr="00035CA5">
        <w:rPr>
          <w:rFonts w:ascii="Times New Roman" w:hAnsi="Times New Roman" w:cs="Times New Roman"/>
          <w:sz w:val="28"/>
          <w:szCs w:val="28"/>
        </w:rPr>
        <w:t>у</w:t>
      </w:r>
      <w:r w:rsidR="00035CA5" w:rsidRPr="00035CA5">
        <w:rPr>
          <w:rFonts w:ascii="Times New Roman" w:hAnsi="Times New Roman" w:cs="Times New Roman"/>
          <w:sz w:val="28"/>
          <w:szCs w:val="28"/>
        </w:rPr>
        <w:t>жение, сердцебиение, мелькание мушек перед глазами, одышку, чувство ди</w:t>
      </w:r>
      <w:r w:rsidR="00035CA5" w:rsidRPr="00035CA5">
        <w:rPr>
          <w:rFonts w:ascii="Times New Roman" w:hAnsi="Times New Roman" w:cs="Times New Roman"/>
          <w:sz w:val="28"/>
          <w:szCs w:val="28"/>
        </w:rPr>
        <w:t>с</w:t>
      </w:r>
      <w:r w:rsidR="00035CA5" w:rsidRPr="00035CA5">
        <w:rPr>
          <w:rFonts w:ascii="Times New Roman" w:hAnsi="Times New Roman" w:cs="Times New Roman"/>
          <w:sz w:val="28"/>
          <w:szCs w:val="28"/>
        </w:rPr>
        <w:t xml:space="preserve">комфорта в грудной клетке. </w:t>
      </w:r>
      <w:r w:rsidR="00035CA5" w:rsidRPr="00C25D79">
        <w:rPr>
          <w:rFonts w:ascii="Times New Roman" w:hAnsi="Times New Roman" w:cs="Times New Roman"/>
          <w:color w:val="auto"/>
          <w:sz w:val="28"/>
          <w:szCs w:val="28"/>
        </w:rPr>
        <w:t>Отличительной чертой II стадии является выя</w:t>
      </w:r>
      <w:r w:rsidR="00035CA5" w:rsidRPr="00C25D79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035CA5" w:rsidRPr="00C25D79">
        <w:rPr>
          <w:rFonts w:ascii="Times New Roman" w:hAnsi="Times New Roman" w:cs="Times New Roman"/>
          <w:color w:val="auto"/>
          <w:sz w:val="28"/>
          <w:szCs w:val="28"/>
        </w:rPr>
        <w:t>ление при обследовании поражения органов-мишеней</w:t>
      </w:r>
      <w:r w:rsidR="00562426" w:rsidRPr="00C25D7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127CC" w:rsidRPr="00C25D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35000" w:rsidRPr="00C25D79">
        <w:rPr>
          <w:rFonts w:ascii="Times New Roman" w:hAnsi="Times New Roman" w:cs="Times New Roman"/>
          <w:color w:val="auto"/>
          <w:sz w:val="28"/>
          <w:szCs w:val="28"/>
        </w:rPr>
        <w:t xml:space="preserve">III стадия болезни — </w:t>
      </w:r>
      <w:r w:rsidR="00C25D79" w:rsidRPr="00C25D79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D35000" w:rsidRPr="00C25D79">
        <w:rPr>
          <w:rFonts w:ascii="Times New Roman" w:hAnsi="Times New Roman" w:cs="Times New Roman"/>
          <w:color w:val="auto"/>
          <w:sz w:val="28"/>
          <w:szCs w:val="28"/>
        </w:rPr>
        <w:t>осуды и органы-мишени подвергаются необратимым изменениям, выявл</w:t>
      </w:r>
      <w:r w:rsidR="00D35000" w:rsidRPr="00C25D79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D35000" w:rsidRPr="00C25D79">
        <w:rPr>
          <w:rFonts w:ascii="Times New Roman" w:hAnsi="Times New Roman" w:cs="Times New Roman"/>
          <w:color w:val="auto"/>
          <w:sz w:val="28"/>
          <w:szCs w:val="28"/>
        </w:rPr>
        <w:t xml:space="preserve">ются </w:t>
      </w:r>
      <w:r w:rsidR="00D35000" w:rsidRPr="00D35000">
        <w:rPr>
          <w:rFonts w:ascii="Times New Roman" w:hAnsi="Times New Roman" w:cs="Times New Roman"/>
          <w:sz w:val="28"/>
          <w:szCs w:val="28"/>
        </w:rPr>
        <w:t>ассоциированные клинические состояния</w:t>
      </w:r>
      <w:r w:rsidR="00D350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161CFA" w14:textId="43811D9C" w:rsidR="00EA0024" w:rsidRPr="00826A4D" w:rsidRDefault="006B4979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70" w:name="_Toc69652815"/>
      <w:bookmarkStart w:id="71" w:name="_Hlk62565103"/>
      <w:r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733193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776C3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826A4D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6B28CC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Особенности сбора анамнеза и </w:t>
      </w:r>
      <w:r w:rsidR="007E136C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жалобы пациентов с ГБ</w:t>
      </w:r>
      <w:r w:rsid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70"/>
    </w:p>
    <w:bookmarkEnd w:id="71"/>
    <w:p w14:paraId="68222A9E" w14:textId="675E152F" w:rsidR="009F2E1D" w:rsidRPr="00317F38" w:rsidRDefault="009F2E1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17F38">
        <w:rPr>
          <w:rFonts w:ascii="Times New Roman" w:hAnsi="Times New Roman" w:cs="Times New Roman"/>
          <w:b/>
          <w:bCs/>
          <w:color w:val="auto"/>
          <w:sz w:val="28"/>
          <w:szCs w:val="28"/>
        </w:rPr>
        <w:t>Диагностика АГ включает следующие этапы:</w:t>
      </w:r>
    </w:p>
    <w:p w14:paraId="01C9DF6C" w14:textId="6FF06120" w:rsidR="009F2E1D" w:rsidRDefault="009F2E1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t>выяснение жалоб и сбор анамнеза;</w:t>
      </w:r>
    </w:p>
    <w:p w14:paraId="388CD48D" w14:textId="73CAF8A4" w:rsidR="009F2E1D" w:rsidRDefault="009F2E1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t>повторные измерения АД;</w:t>
      </w:r>
    </w:p>
    <w:p w14:paraId="0DC30669" w14:textId="4CB19AB2" w:rsidR="009F2E1D" w:rsidRDefault="009F2E1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t>объективное обследование;</w:t>
      </w:r>
    </w:p>
    <w:p w14:paraId="0DD9A4D1" w14:textId="548886E3" w:rsidR="009F2E1D" w:rsidRDefault="009F2E1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t>лабораторно-инструментальные методы исследования: рутинные на первом этапе и сложные – на втором этапе обследования (по показаниям);</w:t>
      </w:r>
    </w:p>
    <w:p w14:paraId="7194A204" w14:textId="14ABA5B5" w:rsidR="009F2E1D" w:rsidRDefault="009F2E1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lastRenderedPageBreak/>
        <w:t>исключение вторичных (симптоматических) АГ при необход</w:t>
      </w:r>
      <w:r w:rsidRPr="00AA2D41">
        <w:rPr>
          <w:rFonts w:ascii="Times New Roman" w:hAnsi="Times New Roman" w:cs="Times New Roman"/>
          <w:sz w:val="28"/>
          <w:szCs w:val="28"/>
        </w:rPr>
        <w:t>и</w:t>
      </w:r>
      <w:r w:rsidRPr="00AA2D41">
        <w:rPr>
          <w:rFonts w:ascii="Times New Roman" w:hAnsi="Times New Roman" w:cs="Times New Roman"/>
          <w:sz w:val="28"/>
          <w:szCs w:val="28"/>
        </w:rPr>
        <w:t>мости;</w:t>
      </w:r>
    </w:p>
    <w:p w14:paraId="40F36403" w14:textId="1800D22B" w:rsidR="009F2E1D" w:rsidRDefault="009F2E1D" w:rsidP="006F6513">
      <w:pPr>
        <w:pStyle w:val="211"/>
        <w:numPr>
          <w:ilvl w:val="0"/>
          <w:numId w:val="2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t>оценка общего сердечно-сосудистого риска.</w:t>
      </w:r>
    </w:p>
    <w:p w14:paraId="314AABB8" w14:textId="41D69BA5" w:rsidR="004B6256" w:rsidRDefault="00517765" w:rsidP="0051776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27E7">
        <w:rPr>
          <w:rFonts w:ascii="Times New Roman" w:hAnsi="Times New Roman" w:cs="Times New Roman"/>
          <w:bCs/>
          <w:sz w:val="28"/>
          <w:szCs w:val="28"/>
          <w:lang w:eastAsia="ru-RU"/>
        </w:rPr>
        <w:t>Важно помнить о том, что м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ногие пациенты с повышенным АД могут не иметь никаких жалоб. </w:t>
      </w:r>
      <w:r w:rsidR="0014359A">
        <w:rPr>
          <w:rFonts w:ascii="Times New Roman" w:hAnsi="Times New Roman" w:cs="Times New Roman"/>
          <w:bCs/>
          <w:sz w:val="28"/>
          <w:szCs w:val="28"/>
          <w:lang w:eastAsia="ru-RU"/>
        </w:rPr>
        <w:t>Такие с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имптомы</w:t>
      </w:r>
      <w:r w:rsidR="0014359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как 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головные боли, одышка, боль в груди, кровотечение из носа,</w:t>
      </w:r>
      <w:r w:rsidR="000E32B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головокружение, отеки, расстройство зрения, ощущение жара, потливость, приливы</w:t>
      </w:r>
      <w:r w:rsidR="00B962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неспецифичны и могут наблюдаться при других заболеваниях.</w:t>
      </w:r>
      <w:r w:rsidR="0032076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1CD7">
        <w:rPr>
          <w:rFonts w:ascii="Times New Roman" w:hAnsi="Times New Roman" w:cs="Times New Roman"/>
          <w:bCs/>
          <w:sz w:val="28"/>
          <w:szCs w:val="28"/>
          <w:lang w:eastAsia="ru-RU"/>
        </w:rPr>
        <w:t>С другой стороны, п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ри наличии перечисленных симптомов у любого пациента необходимо в процессе</w:t>
      </w:r>
      <w:r w:rsidR="0032076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его обследования уч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тывать возможность диагностированной АГ.</w:t>
      </w:r>
      <w:r w:rsidR="0032076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Рекомендуется собирать полный медицинский и семейный анамнез для оценки семейной предрасположенн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="00D52834" w:rsidRPr="00D52834">
        <w:rPr>
          <w:rFonts w:ascii="Times New Roman" w:hAnsi="Times New Roman" w:cs="Times New Roman"/>
          <w:bCs/>
          <w:sz w:val="28"/>
          <w:szCs w:val="28"/>
          <w:lang w:eastAsia="ru-RU"/>
        </w:rPr>
        <w:t>сти к АГ и ССЗ.</w:t>
      </w:r>
      <w:r w:rsidR="0090378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0A98E58" w14:textId="6058B1AF" w:rsidR="00BC458F" w:rsidRPr="0027094E" w:rsidRDefault="00B71F19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72" w:name="_Toc69652816"/>
      <w:r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BC458F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776C3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A0221C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42373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Объективное обследование пациентов с ГБ</w:t>
      </w:r>
      <w:r w:rsid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72"/>
    </w:p>
    <w:p w14:paraId="61912BD1" w14:textId="230A6140" w:rsidR="00B71F19" w:rsidRDefault="00B71F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Всем пациентам с АГ рекомендуется определение антропометрических данных для выявления избыточной массы тела/ожирения, оценка невролог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ческого статуса и когнитивной функции, исследование глазного дна для в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явления гипертонической ретинопатии, пальпация и аускультация сердца и сонных артерий, пальпация 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аускультация периферических артерий для в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явления патологических шумов,  сравнение АД между руками хотя бы одн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B52549">
        <w:rPr>
          <w:rFonts w:ascii="Times New Roman" w:hAnsi="Times New Roman" w:cs="Times New Roman"/>
          <w:bCs/>
          <w:sz w:val="28"/>
          <w:szCs w:val="28"/>
          <w:lang w:eastAsia="ru-RU"/>
        </w:rPr>
        <w:t>кратно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пальпировать пульс в покое для измерения частоты сердечных с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кращений и выявления аритмий. </w:t>
      </w:r>
    </w:p>
    <w:p w14:paraId="597FCC8C" w14:textId="4DD22AA5" w:rsidR="000E30AF" w:rsidRPr="00BF7726" w:rsidRDefault="00B71F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BF7726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При физикальном обследовании у больных </w:t>
      </w:r>
      <w:r w:rsidRPr="00C02C7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ГБ выявляются</w:t>
      </w:r>
      <w:r w:rsidR="00C02C7F" w:rsidRPr="00C02C7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="00C02C7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C02C7F">
        <w:rPr>
          <w:rFonts w:ascii="Times New Roman" w:hAnsi="Times New Roman" w:cs="Times New Roman"/>
          <w:b/>
          <w:sz w:val="28"/>
          <w:szCs w:val="28"/>
          <w:lang w:eastAsia="ru-RU"/>
        </w:rPr>
        <w:t>признаки</w:t>
      </w:r>
      <w:r w:rsidRPr="00B71F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ГЛЖ</w:t>
      </w:r>
      <w:r w:rsidRPr="00B71F1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B71F19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ослабление I тона на верхушке сердца, акцент II тона над аортой, в области верхушки может выслушиваться систолический шум,</w:t>
      </w:r>
      <w:r w:rsidRPr="00B71F1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обусловле</w:t>
      </w:r>
      <w:r w:rsidRPr="00B71F19">
        <w:rPr>
          <w:rFonts w:ascii="Times New Roman" w:hAnsi="Times New Roman" w:cs="Times New Roman"/>
          <w:bCs/>
          <w:sz w:val="28"/>
          <w:szCs w:val="28"/>
          <w:lang w:eastAsia="ru-RU"/>
        </w:rPr>
        <w:t>н</w:t>
      </w:r>
      <w:r w:rsidRPr="00B71F19">
        <w:rPr>
          <w:rFonts w:ascii="Times New Roman" w:hAnsi="Times New Roman" w:cs="Times New Roman"/>
          <w:bCs/>
          <w:sz w:val="28"/>
          <w:szCs w:val="28"/>
          <w:lang w:eastAsia="ru-RU"/>
        </w:rPr>
        <w:t>ный изменением тонуса сосочковых мышц или относительной недостаточн</w:t>
      </w:r>
      <w:r w:rsidRPr="00B71F19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B71F1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стью митрального клапана. </w:t>
      </w:r>
      <w:bookmarkStart w:id="73" w:name="_Hlk62572387"/>
    </w:p>
    <w:p w14:paraId="6ECFC77F" w14:textId="118BC88D" w:rsidR="003179D7" w:rsidRPr="0027094E" w:rsidRDefault="00410BA6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74" w:name="_Toc69652817"/>
      <w:bookmarkEnd w:id="73"/>
      <w:r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A039F1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776C3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A039F1" w:rsidRP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Лабораторная диагностика пациентов с ГБ</w:t>
      </w:r>
      <w:r w:rsidR="002709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74"/>
    </w:p>
    <w:p w14:paraId="443C6886" w14:textId="1477ED0F" w:rsidR="00477329" w:rsidRPr="00376178" w:rsidRDefault="0047732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установления диагноза АГ лабораторная диагностика не требуется, однако, она</w:t>
      </w:r>
      <w:r w:rsid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необходима с целью исключения вторичных форм АГ, выявл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е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ния ПОМ, оценки СС риска, и</w:t>
      </w:r>
      <w:r w:rsidR="00720274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сопутствующей патологии, влияющей на э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ф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фективность лечения и качество жизни</w:t>
      </w:r>
      <w:r w:rsidR="00720274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пациента. </w:t>
      </w:r>
    </w:p>
    <w:p w14:paraId="370048FA" w14:textId="79C73067" w:rsidR="001127ED" w:rsidRPr="000956AD" w:rsidRDefault="000956A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  <w:t xml:space="preserve"> </w:t>
      </w:r>
      <w:r w:rsidR="00477329" w:rsidRPr="000956AD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  <w:t>Всем пациентам с АГ</w:t>
      </w:r>
      <w:r w:rsidR="001127ED" w:rsidRPr="000956AD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  <w:t>:</w:t>
      </w:r>
    </w:p>
    <w:p w14:paraId="439CA251" w14:textId="3FEB2E18" w:rsidR="00477329" w:rsidRPr="001127ED" w:rsidRDefault="00477329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с целью исключения вторичной гипертензии рекомендуется</w:t>
      </w:r>
      <w:r w:rsidR="00720274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пр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ведение</w:t>
      </w:r>
      <w:r w:rsidR="004E63F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общего анализа крови</w:t>
      </w:r>
      <w:r w:rsidRPr="001127E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(гемоглобин/гематокрит, лейкоциты,</w:t>
      </w:r>
      <w:r w:rsidR="00720274" w:rsidRPr="001127E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1127E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тро</w:t>
      </w:r>
      <w:r w:rsidRPr="001127E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м</w:t>
      </w:r>
      <w:r w:rsidRPr="001127E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боциты).</w:t>
      </w:r>
    </w:p>
    <w:p w14:paraId="1F0EFFA7" w14:textId="526416BA" w:rsidR="00477329" w:rsidRPr="004F1145" w:rsidRDefault="00FC607F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ля выявления нарушений толерантности к глюкозе, диагностики СД и оценки</w:t>
      </w:r>
      <w:r w:rsidR="001C021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сердечно-сосудистого риска</w:t>
      </w:r>
      <w:r w:rsid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рекомендуется определение </w:t>
      </w:r>
      <w:r w:rsidR="00477329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уро</w:t>
      </w:r>
      <w:r w:rsidR="00477329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в</w:t>
      </w:r>
      <w:r w:rsidR="00477329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ня</w:t>
      </w:r>
      <w:r w:rsidR="001C021D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 </w:t>
      </w:r>
      <w:r w:rsidR="00477329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глюкозы в венозной крови</w:t>
      </w:r>
      <w:r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(п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ри выявлении повышения уровня глюкозы в венозной крови</w:t>
      </w:r>
      <w:r w:rsidR="00372E0F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≥6,1 рекомендуется определение гликированного гемогл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бина (HbA1c), а при</w:t>
      </w:r>
      <w:r w:rsidR="00372E0F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477329"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неоднозначных результатах - проведение перорального теста толерантности к глюкозе и</w:t>
      </w:r>
      <w:r w:rsid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п</w:t>
      </w:r>
      <w:r w:rsidR="00477329" w:rsidRP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ри наличии СД рекомендуется стратиф</w:t>
      </w:r>
      <w:r w:rsidR="00477329" w:rsidRP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и</w:t>
      </w:r>
      <w:r w:rsidR="00477329" w:rsidRP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lastRenderedPageBreak/>
        <w:t>кация</w:t>
      </w:r>
      <w:r w:rsidR="00BE7BEA" w:rsidRP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477329" w:rsidRPr="004F1145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пациента в категорию высокого или очень высокого сердечно-сосудистого риска</w:t>
      </w:r>
      <w:r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).</w:t>
      </w:r>
    </w:p>
    <w:p w14:paraId="56AB6589" w14:textId="45BB2EE2" w:rsidR="00477329" w:rsidRPr="00DB459D" w:rsidRDefault="00477329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выявления нарушения функции почки оценки сердечно</w:t>
      </w:r>
      <w:r w:rsidR="00BE7BEA"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с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судистого риска рекомендуется определение уровня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креатинина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 xml:space="preserve"> 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в сыворо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т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ке крови и</w:t>
      </w:r>
      <w:r w:rsidR="00AC14C9"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>расчет скорости клубочковой фильтрации (СКФ)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в мл/мин/1,73м2 по формуле Chronic</w:t>
      </w:r>
      <w:r w:rsidR="00BE7BEA"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DB459D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Kidney Disease Epidemiology (CKD-EPI) в специальных калькуляторах.</w:t>
      </w:r>
    </w:p>
    <w:p w14:paraId="04DB864E" w14:textId="3A4EA1EB" w:rsidR="00477329" w:rsidRPr="00376178" w:rsidRDefault="00477329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выявления заболеваний почек и оценки СС риска</w:t>
      </w:r>
      <w:r w:rsidR="00307A09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рекоменд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у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ется проводить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анализ мочи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: микроскопия осадка, количественная оценка</w:t>
      </w:r>
      <w:r w:rsidR="00307A09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альбуминурии или отношение альбумин/креатинин (оптимально).</w:t>
      </w:r>
    </w:p>
    <w:p w14:paraId="3AD2D158" w14:textId="33654A84" w:rsidR="00477329" w:rsidRPr="0022415D" w:rsidRDefault="00477329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стратификации риска и выявления нарушений липидного</w:t>
      </w:r>
      <w:r w:rsidR="00307A09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б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мена рекомендуется определение в сыворотке крови уровня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общего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холест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е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рина</w:t>
      </w:r>
      <w:r w:rsidR="00307A09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(ОХС), холестерина липопротеинов высокой плотности (ХС-ЛВП), холестерина липопротеинов низкой плотности (ХС-ЛНП) и</w:t>
      </w:r>
      <w:r w:rsidR="00040E06"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триглицер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и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дов (ТГ).</w:t>
      </w:r>
    </w:p>
    <w:p w14:paraId="1785C698" w14:textId="6CAC783C" w:rsidR="00477329" w:rsidRPr="00AC14C9" w:rsidRDefault="00477329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выявления электролитных нарушений и дифференциального</w:t>
      </w:r>
      <w:r w:rsidR="00040E06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диагноза с вторичной АГ рекомендуется определять уровень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калия </w:t>
      </w:r>
      <w:r w:rsidRPr="00AC14C9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 xml:space="preserve">и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натрия </w:t>
      </w:r>
      <w:r w:rsidRPr="00AC14C9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>в</w:t>
      </w:r>
      <w:r w:rsidR="00040E06" w:rsidRPr="00AC14C9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 xml:space="preserve"> </w:t>
      </w:r>
      <w:r w:rsidRPr="00AC14C9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>сыворотке крови.</w:t>
      </w:r>
    </w:p>
    <w:p w14:paraId="0EEBC152" w14:textId="458CA553" w:rsidR="001B7A0F" w:rsidRDefault="00477329" w:rsidP="006F6513">
      <w:pPr>
        <w:pStyle w:val="211"/>
        <w:numPr>
          <w:ilvl w:val="0"/>
          <w:numId w:val="10"/>
        </w:numPr>
        <w:tabs>
          <w:tab w:val="clear" w:pos="720"/>
          <w:tab w:val="num" w:pos="266"/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выявления гиперурикемии рекомендуется определять</w:t>
      </w:r>
      <w:r w:rsidR="00CE6191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ур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вень </w:t>
      </w:r>
      <w:r w:rsidRPr="0022415D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мочевой кислоты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в сыворотке кров</w:t>
      </w:r>
      <w:r w:rsidR="00CE6191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и.</w:t>
      </w:r>
      <w:r w:rsidRPr="00376178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cr/>
      </w:r>
    </w:p>
    <w:p w14:paraId="5B10B9F4" w14:textId="125BD584" w:rsidR="00EA1C4C" w:rsidRPr="00826A4D" w:rsidRDefault="00AE6B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</w:pP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Расчет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 xml:space="preserve"> 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СКФ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 xml:space="preserve"> </w:t>
      </w:r>
      <w:bookmarkStart w:id="75" w:name="_Hlk62656610"/>
      <w:r w:rsidRPr="00826A4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по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 xml:space="preserve"> 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формуле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 xml:space="preserve"> CKD-Epidemiology</w:t>
      </w:r>
      <w:r w:rsidR="0070076B" w:rsidRPr="00826A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 xml:space="preserve"> </w:t>
      </w:r>
      <w:r w:rsidRPr="00826A4D">
        <w:rPr>
          <w:rFonts w:ascii="Times New Roman" w:hAnsi="Times New Roman" w:cs="Times New Roman"/>
          <w:b/>
          <w:color w:val="auto"/>
          <w:sz w:val="28"/>
          <w:szCs w:val="28"/>
          <w:lang w:val="en-US" w:eastAsia="ru-RU"/>
        </w:rPr>
        <w:t xml:space="preserve">Collaboration 2009 </w:t>
      </w:r>
    </w:p>
    <w:bookmarkEnd w:id="75"/>
    <w:p w14:paraId="230364AA" w14:textId="3E860CC1" w:rsidR="0070076B" w:rsidRDefault="004E447E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6A1823">
        <w:rPr>
          <w:rFonts w:ascii="Times New Roman" w:hAnsi="Times New Roman" w:cs="Times New Roman"/>
          <w:bCs/>
          <w:color w:val="auto"/>
          <w:sz w:val="28"/>
          <w:szCs w:val="28"/>
          <w:lang w:val="en-US" w:eastAsia="ru-RU"/>
        </w:rPr>
        <w:t xml:space="preserve">          </w:t>
      </w:r>
      <w:r w:rsidR="00AE6BEC"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СКФ = 141 * мин (Креатинин в сыворотке крови / каппа, 1)</w:t>
      </w:r>
      <w:r w:rsidR="001F66CA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AE6BEC"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альфа * макс (Креатинин в сыворотке крови/ каппа, 1) 1.209 * 0.993Возраст * Пол * Раса,</w:t>
      </w:r>
    </w:p>
    <w:p w14:paraId="1182A721" w14:textId="0BB85255" w:rsidR="00623ADF" w:rsidRPr="004C4E8A" w:rsidRDefault="00AE6B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для женщин используются следующие значения: пол = 1,018; альфа = - 0,329; каппа = 0,7; для мужчин используются следующие значения: пол = 1; альфа = - 0,411; каппа = 0,9; для</w:t>
      </w:r>
      <w:r w:rsidR="0070076B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представителей</w:t>
      </w:r>
      <w:r w:rsidR="0070076B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негро</w:t>
      </w:r>
      <w:r w:rsidR="001F66CA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и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дной</w:t>
      </w:r>
      <w:r w:rsidR="0070076B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расы: коэфф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и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циент «раса» равен</w:t>
      </w:r>
      <w:r w:rsidR="00227274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1,159</w:t>
      </w:r>
      <w:bookmarkStart w:id="76" w:name="_Hlk66444497"/>
      <w:r w:rsidRPr="00AE6BEC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.</w:t>
      </w:r>
      <w:bookmarkStart w:id="77" w:name="_Hlk66444573"/>
      <w:bookmarkEnd w:id="76"/>
    </w:p>
    <w:p w14:paraId="3ED53EAA" w14:textId="1FEE5E96" w:rsidR="00623ADF" w:rsidRPr="0004141C" w:rsidRDefault="0022415D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78" w:name="_Toc69652818"/>
      <w:bookmarkEnd w:id="77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3918C4" w:rsidRPr="000414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776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918C4" w:rsidRPr="000414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Инструментальная диагностика</w:t>
      </w:r>
      <w:r w:rsid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78"/>
    </w:p>
    <w:p w14:paraId="3874382C" w14:textId="1EF3CF47" w:rsidR="009F2E1D" w:rsidRPr="0022415D" w:rsidRDefault="00563A8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305FC6">
        <w:rPr>
          <w:rFonts w:ascii="Times New Roman" w:hAnsi="Times New Roman" w:cs="Times New Roman"/>
          <w:sz w:val="28"/>
          <w:szCs w:val="28"/>
          <w:lang w:eastAsia="ru-RU"/>
        </w:rPr>
        <w:t>Проведение инструментальных методов диагностики является необх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димым для</w:t>
      </w:r>
      <w:r w:rsidR="00305F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 xml:space="preserve">исключения вторичных форм АГ, выявления </w:t>
      </w:r>
      <w:r w:rsidR="00166FC1">
        <w:rPr>
          <w:rFonts w:ascii="Times New Roman" w:hAnsi="Times New Roman" w:cs="Times New Roman"/>
          <w:sz w:val="28"/>
          <w:szCs w:val="28"/>
          <w:lang w:eastAsia="ru-RU"/>
        </w:rPr>
        <w:t>ПОМ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, оценки</w:t>
      </w:r>
      <w:r w:rsidR="00305F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се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дечно-сосудистого риска, и сопутствующей патологии, влияющей на эффе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тивность</w:t>
      </w:r>
      <w:r w:rsidR="009F2E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5FC6">
        <w:rPr>
          <w:rFonts w:ascii="Times New Roman" w:hAnsi="Times New Roman" w:cs="Times New Roman"/>
          <w:sz w:val="28"/>
          <w:szCs w:val="28"/>
          <w:lang w:eastAsia="ru-RU"/>
        </w:rPr>
        <w:t>лечения и качество жизни пациента.</w:t>
      </w:r>
      <w:r w:rsidR="004A79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6FC1" w:rsidRPr="0022415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Обследования, которые пров</w:t>
      </w:r>
      <w:r w:rsidR="00166FC1" w:rsidRPr="0022415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</w:t>
      </w:r>
      <w:r w:rsidR="00166FC1" w:rsidRPr="0022415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дятся для выявления ПОМ приведены в таблице </w:t>
      </w:r>
      <w:r w:rsidR="00826A4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1</w:t>
      </w:r>
      <w:r w:rsidR="005D79D6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1</w:t>
      </w:r>
      <w:r w:rsidR="00166FC1" w:rsidRPr="0022415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</w:p>
    <w:p w14:paraId="07790F79" w14:textId="77777777" w:rsidR="00AB4140" w:rsidRDefault="004E447E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760C1324" w14:textId="77777777" w:rsidR="00AB4140" w:rsidRDefault="00AB4140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85499F" w14:textId="77777777" w:rsidR="00AB4140" w:rsidRDefault="00AB4140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259371" w14:textId="77777777" w:rsidR="00AB4140" w:rsidRDefault="00AB4140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77F8F3" w14:textId="77777777" w:rsidR="00AB4140" w:rsidRDefault="00AB4140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19B1E4" w14:textId="77777777" w:rsidR="00AB4140" w:rsidRDefault="00AB4140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A1C550" w14:textId="5FF0FCA8" w:rsidR="005834B0" w:rsidRPr="00826A4D" w:rsidRDefault="00826A4D" w:rsidP="004E447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</w:t>
      </w:r>
      <w:r w:rsidR="005834B0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8235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5834B0" w:rsidRPr="00826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5834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34B0" w:rsidRPr="00826A4D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Обследование для выявления поражения органов-мишеней.</w:t>
      </w:r>
    </w:p>
    <w:p w14:paraId="156F1073" w14:textId="60D6D1E9" w:rsidR="009F2E1D" w:rsidRPr="00522C27" w:rsidRDefault="009F2E1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16"/>
          <w:szCs w:val="16"/>
          <w:u w:val="single"/>
          <w:lang w:eastAsia="ru-RU"/>
        </w:rPr>
      </w:pPr>
    </w:p>
    <w:tbl>
      <w:tblPr>
        <w:tblStyle w:val="affd"/>
        <w:tblW w:w="8628" w:type="dxa"/>
        <w:tblInd w:w="817" w:type="dxa"/>
        <w:tblLook w:val="04A0" w:firstRow="1" w:lastRow="0" w:firstColumn="1" w:lastColumn="0" w:noHBand="0" w:noVBand="1"/>
      </w:tblPr>
      <w:tblGrid>
        <w:gridCol w:w="2353"/>
        <w:gridCol w:w="6275"/>
      </w:tblGrid>
      <w:tr w:rsidR="005834B0" w14:paraId="0AD0E587" w14:textId="77777777" w:rsidTr="00FF371F">
        <w:tc>
          <w:tcPr>
            <w:tcW w:w="1559" w:type="dxa"/>
          </w:tcPr>
          <w:p w14:paraId="32CC51F7" w14:textId="1501D5C6" w:rsidR="005834B0" w:rsidRPr="005834B0" w:rsidRDefault="005834B0" w:rsidP="00E4388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Исследование</w:t>
            </w:r>
          </w:p>
        </w:tc>
        <w:tc>
          <w:tcPr>
            <w:tcW w:w="7069" w:type="dxa"/>
          </w:tcPr>
          <w:p w14:paraId="637140D4" w14:textId="3115DA7B" w:rsidR="005834B0" w:rsidRP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5834B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Показание и интерпретация</w:t>
            </w:r>
          </w:p>
        </w:tc>
      </w:tr>
      <w:tr w:rsidR="005834B0" w14:paraId="52658FEC" w14:textId="77777777" w:rsidTr="00FF371F">
        <w:tc>
          <w:tcPr>
            <w:tcW w:w="1559" w:type="dxa"/>
          </w:tcPr>
          <w:p w14:paraId="0B021DB9" w14:textId="77777777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69" w:type="dxa"/>
          </w:tcPr>
          <w:p w14:paraId="6B3B0617" w14:textId="61ABCB82" w:rsidR="005834B0" w:rsidRP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5834B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Первичные тесты для выявления ПОМ</w:t>
            </w:r>
          </w:p>
        </w:tc>
      </w:tr>
      <w:tr w:rsidR="005834B0" w14:paraId="738EF344" w14:textId="77777777" w:rsidTr="00FF371F">
        <w:tc>
          <w:tcPr>
            <w:tcW w:w="1559" w:type="dxa"/>
          </w:tcPr>
          <w:p w14:paraId="1D4F3C69" w14:textId="4ABC3451" w:rsidR="005834B0" w:rsidRPr="00126746" w:rsidRDefault="005834B0" w:rsidP="00E4388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ЭКГ в 12 отвед</w:t>
            </w:r>
            <w:r w:rsidRPr="001267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267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ниях</w:t>
            </w:r>
          </w:p>
        </w:tc>
        <w:tc>
          <w:tcPr>
            <w:tcW w:w="7069" w:type="dxa"/>
          </w:tcPr>
          <w:p w14:paraId="03CD3C4C" w14:textId="774A7181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Скрининг для выявления ГЛЖ и других возможных аномалий, а также для документир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вания сердечного ритма и выявления аритмий</w:t>
            </w:r>
          </w:p>
        </w:tc>
      </w:tr>
      <w:tr w:rsidR="005834B0" w14:paraId="34EC4692" w14:textId="77777777" w:rsidTr="00FF371F">
        <w:tc>
          <w:tcPr>
            <w:tcW w:w="1559" w:type="dxa"/>
          </w:tcPr>
          <w:p w14:paraId="4E1778BB" w14:textId="74A63628" w:rsidR="005834B0" w:rsidRDefault="005834B0" w:rsidP="00E4388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Отношение ал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бумин-креатинин в разовой порции мочи</w:t>
            </w:r>
          </w:p>
        </w:tc>
        <w:tc>
          <w:tcPr>
            <w:tcW w:w="7069" w:type="dxa"/>
          </w:tcPr>
          <w:p w14:paraId="757F6FAD" w14:textId="26D7FE19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выявления альбуминурии, что указыв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 на возможное поражение почек</w:t>
            </w:r>
          </w:p>
        </w:tc>
      </w:tr>
      <w:tr w:rsidR="005834B0" w14:paraId="5307B946" w14:textId="77777777" w:rsidTr="00FF371F">
        <w:tc>
          <w:tcPr>
            <w:tcW w:w="1559" w:type="dxa"/>
          </w:tcPr>
          <w:p w14:paraId="675C194A" w14:textId="2C4E9245" w:rsidR="005834B0" w:rsidRDefault="005834B0" w:rsidP="00AF6C7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Креатинин и ра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четная СКФ</w:t>
            </w:r>
          </w:p>
        </w:tc>
        <w:tc>
          <w:tcPr>
            <w:tcW w:w="7069" w:type="dxa"/>
          </w:tcPr>
          <w:p w14:paraId="53432C4F" w14:textId="5E159560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выявления поражения почек</w:t>
            </w:r>
          </w:p>
        </w:tc>
      </w:tr>
      <w:tr w:rsidR="005834B0" w14:paraId="528AACC4" w14:textId="77777777" w:rsidTr="00FF371F">
        <w:tc>
          <w:tcPr>
            <w:tcW w:w="1559" w:type="dxa"/>
          </w:tcPr>
          <w:p w14:paraId="6A5BA5D1" w14:textId="748F6217" w:rsidR="005834B0" w:rsidRDefault="005834B0" w:rsidP="00AF6C7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Фундоскопия</w:t>
            </w:r>
          </w:p>
        </w:tc>
        <w:tc>
          <w:tcPr>
            <w:tcW w:w="7069" w:type="dxa"/>
          </w:tcPr>
          <w:p w14:paraId="58F538A3" w14:textId="47391CB2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выявления гипертонической ретиноп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тии, особенно у больных АГ 2-й или 3-й степеней</w:t>
            </w:r>
          </w:p>
        </w:tc>
      </w:tr>
      <w:tr w:rsidR="005834B0" w14:paraId="5B3C9BFA" w14:textId="77777777" w:rsidTr="00FF371F">
        <w:tc>
          <w:tcPr>
            <w:tcW w:w="1559" w:type="dxa"/>
          </w:tcPr>
          <w:p w14:paraId="2D12B618" w14:textId="77777777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69" w:type="dxa"/>
          </w:tcPr>
          <w:p w14:paraId="41E076DC" w14:textId="3616E4D9" w:rsidR="005834B0" w:rsidRP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5834B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Детальное обследование для выявления ПОМ</w:t>
            </w:r>
          </w:p>
        </w:tc>
      </w:tr>
      <w:tr w:rsidR="005834B0" w14:paraId="22B34CE1" w14:textId="77777777" w:rsidTr="00FF371F">
        <w:tc>
          <w:tcPr>
            <w:tcW w:w="1559" w:type="dxa"/>
          </w:tcPr>
          <w:p w14:paraId="3F38BFA7" w14:textId="2B8FA26D" w:rsidR="005834B0" w:rsidRDefault="005834B0" w:rsidP="00AF6C7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Эхокардиография</w:t>
            </w:r>
          </w:p>
        </w:tc>
        <w:tc>
          <w:tcPr>
            <w:tcW w:w="7069" w:type="dxa"/>
          </w:tcPr>
          <w:p w14:paraId="7F1D50D7" w14:textId="453BC432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оценки структуры и функции сердца, если эта информация может повлиять на выбор тактики лечения</w:t>
            </w:r>
          </w:p>
        </w:tc>
      </w:tr>
      <w:tr w:rsidR="005834B0" w14:paraId="2A777983" w14:textId="77777777" w:rsidTr="00FF371F">
        <w:tc>
          <w:tcPr>
            <w:tcW w:w="1559" w:type="dxa"/>
          </w:tcPr>
          <w:p w14:paraId="5399287B" w14:textId="2FEB7362" w:rsidR="005834B0" w:rsidRDefault="005834B0" w:rsidP="00AF6C7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УЗИ сонных а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терий</w:t>
            </w:r>
          </w:p>
        </w:tc>
        <w:tc>
          <w:tcPr>
            <w:tcW w:w="7069" w:type="dxa"/>
          </w:tcPr>
          <w:p w14:paraId="35B2E13C" w14:textId="07DE817F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выявления наличия атеросклеротич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ских бляшек или стенозов сонных артерий, ос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бенно у пациентов с ЦВБ или признаками пор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жения сосудов других локализаций</w:t>
            </w:r>
          </w:p>
        </w:tc>
      </w:tr>
      <w:tr w:rsidR="005834B0" w14:paraId="13121163" w14:textId="77777777" w:rsidTr="00FF371F">
        <w:tc>
          <w:tcPr>
            <w:tcW w:w="1559" w:type="dxa"/>
          </w:tcPr>
          <w:p w14:paraId="447D71B4" w14:textId="7D609E12" w:rsidR="005834B0" w:rsidRDefault="005834B0" w:rsidP="00F16FE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Ультразвуковое и допплеровское исследование брюшной пол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7069" w:type="dxa"/>
          </w:tcPr>
          <w:p w14:paraId="0F362464" w14:textId="084CBA3C" w:rsidR="00166FC1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оценки размеров и структуры почек </w:t>
            </w:r>
            <w:r w:rsidRPr="00D26C8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(например, рубцовые изменения)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исключения о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структивного поражения мочевыводящих путей как причины ХБП и АГ</w:t>
            </w:r>
            <w:r w:rsid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5697C2D" w14:textId="02913950" w:rsidR="00166FC1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Оценить состояние брюшной аорты, искл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чить аневризму и поражение сосудов</w:t>
            </w:r>
            <w:r w:rsid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B7FDB70" w14:textId="4117A269" w:rsidR="005834B0" w:rsidRDefault="005834B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Обследовать надпочечники для исключения аденомы или феохромоцитомы (для тщательного обследования предпочтительно выполнить КТ или МРТ)</w:t>
            </w:r>
            <w:r w:rsidR="00ED27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D27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D27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плеровское исследование почечных артерий для исключения реноваскулярных заб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834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леваний, особенно при выявлении асимметрии размеров почек</w:t>
            </w:r>
          </w:p>
        </w:tc>
      </w:tr>
      <w:tr w:rsidR="005834B0" w14:paraId="0B9C4441" w14:textId="77777777" w:rsidTr="00FF371F">
        <w:tc>
          <w:tcPr>
            <w:tcW w:w="1559" w:type="dxa"/>
          </w:tcPr>
          <w:p w14:paraId="3731B132" w14:textId="4663332A" w:rsidR="005834B0" w:rsidRDefault="00166FC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СПВ</w:t>
            </w:r>
          </w:p>
        </w:tc>
        <w:tc>
          <w:tcPr>
            <w:tcW w:w="7069" w:type="dxa"/>
          </w:tcPr>
          <w:p w14:paraId="0867A7C7" w14:textId="305368E2" w:rsidR="005834B0" w:rsidRDefault="00166FC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Показатель аортальной жесткости и арт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риосклероза</w:t>
            </w:r>
          </w:p>
        </w:tc>
      </w:tr>
      <w:tr w:rsidR="005834B0" w14:paraId="5E348C2A" w14:textId="77777777" w:rsidTr="00FF371F">
        <w:tc>
          <w:tcPr>
            <w:tcW w:w="1559" w:type="dxa"/>
          </w:tcPr>
          <w:p w14:paraId="04F3259E" w14:textId="7B4EA1F3" w:rsidR="005834B0" w:rsidRDefault="00166FC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ЛПИ</w:t>
            </w:r>
          </w:p>
        </w:tc>
        <w:tc>
          <w:tcPr>
            <w:tcW w:w="7069" w:type="dxa"/>
          </w:tcPr>
          <w:p w14:paraId="7EF6D41E" w14:textId="1E414E24" w:rsidR="005834B0" w:rsidRDefault="00166FC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Скрининг для выявления атеросклероза нижних конечностей</w:t>
            </w:r>
          </w:p>
        </w:tc>
      </w:tr>
      <w:tr w:rsidR="005834B0" w14:paraId="092003A5" w14:textId="77777777" w:rsidTr="00FF371F">
        <w:tc>
          <w:tcPr>
            <w:tcW w:w="1559" w:type="dxa"/>
          </w:tcPr>
          <w:p w14:paraId="20F21E79" w14:textId="7747C0C5" w:rsidR="005834B0" w:rsidRDefault="00166FC1" w:rsidP="00F16FE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когн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тивных функций</w:t>
            </w:r>
          </w:p>
        </w:tc>
        <w:tc>
          <w:tcPr>
            <w:tcW w:w="7069" w:type="dxa"/>
          </w:tcPr>
          <w:p w14:paraId="0387BB10" w14:textId="5805D328" w:rsidR="005834B0" w:rsidRDefault="00166FC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Для оценки когнитивных функций у бол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ных с признаками их нарушений</w:t>
            </w:r>
          </w:p>
        </w:tc>
      </w:tr>
      <w:tr w:rsidR="005834B0" w14:paraId="0AC9C87A" w14:textId="77777777" w:rsidTr="00FF371F">
        <w:tc>
          <w:tcPr>
            <w:tcW w:w="1559" w:type="dxa"/>
          </w:tcPr>
          <w:p w14:paraId="2C389893" w14:textId="7BFA6338" w:rsidR="005834B0" w:rsidRDefault="00166FC1" w:rsidP="00F16FE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Визуализация г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ловного мозга</w:t>
            </w:r>
          </w:p>
        </w:tc>
        <w:tc>
          <w:tcPr>
            <w:tcW w:w="7069" w:type="dxa"/>
          </w:tcPr>
          <w:p w14:paraId="12420BC2" w14:textId="1052F458" w:rsidR="005834B0" w:rsidRDefault="00166FC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оценки наличия ишемического или г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моррагического повреждения головного мозга, особенно у пациентов с ЦВБ в анамнезе или пр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66F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знаками ухудшения когнитивных функций</w:t>
            </w:r>
          </w:p>
        </w:tc>
      </w:tr>
    </w:tbl>
    <w:p w14:paraId="2FFAB5EA" w14:textId="40219C69" w:rsidR="00166FC1" w:rsidRDefault="00166FC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899512" w14:textId="5B59E582" w:rsidR="00166FC1" w:rsidRPr="00166FC1" w:rsidRDefault="00166FC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FC1">
        <w:rPr>
          <w:rFonts w:ascii="Times New Roman" w:hAnsi="Times New Roman" w:cs="Times New Roman"/>
          <w:sz w:val="28"/>
          <w:szCs w:val="28"/>
          <w:lang w:eastAsia="ru-RU"/>
        </w:rPr>
        <w:t>Для выявления поражения сердца всем пациентам целесообразно пр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водить ЭКГ с расчетом индексов гипертрофии ЛЖ, в случае расширенного обследования </w:t>
      </w:r>
      <w:r w:rsidR="00ED27F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66F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ЭхоКГ</w:t>
      </w:r>
      <w:r w:rsidR="00ED27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с определением индекса массы миокарда левого ж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лудочка. Для выявления поражения почек у всех оценивают протеин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рию/альбуминурию, концентрационную функцию и мочевой осадок; при расширенном обследовании выполняется также УЗИ почек и допплерогр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фия почечных артерий. Для выявления поражения сосудов рекомендовано выполнение фундоскопии, расчет пульсового давления (ПД) у пожилых, оценка лодыжочно-плечевого индекса (</w:t>
      </w:r>
      <w:r w:rsidRPr="00166F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ЛПИ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), скорость пульсовой волны (СПВ) и обследования для выявления атеросклеротических бляшек в брахи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цефальных, почечных и подвздошно-бедренных сосудах при расширенном обследовании. </w:t>
      </w:r>
    </w:p>
    <w:p w14:paraId="72289BD8" w14:textId="3F75D56A" w:rsidR="00166FC1" w:rsidRPr="00166FC1" w:rsidRDefault="00166FC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Пациентам с АГ 2–3-й степеней, всем пациентам с сахарным диабетом и АГ рекомендуется проводить </w:t>
      </w:r>
      <w:r w:rsidRPr="00166F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исследование глазного дна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 врачом-офтальмологом (геморрагии, экссудаты, отек соска зрительного нерва) для выявления гипертонической ретинопатии. Фундоскопия также показана, если диагноз важен для экспертизы трудоспособности или определения годности к военной службе. Пациентам с </w:t>
      </w:r>
      <w:r w:rsidRPr="00166F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АГ при наличии неврологических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 симпт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мов и/или когнитивных нарушений рекомендуется выполнение </w:t>
      </w:r>
      <w:r w:rsidRPr="00166F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КТ или МРТ головного мозга для исключения инфарктов мозга,</w:t>
      </w:r>
      <w:r w:rsidRPr="00166FC1">
        <w:rPr>
          <w:rFonts w:ascii="Times New Roman" w:hAnsi="Times New Roman" w:cs="Times New Roman"/>
          <w:sz w:val="28"/>
          <w:szCs w:val="28"/>
          <w:lang w:eastAsia="ru-RU"/>
        </w:rPr>
        <w:t xml:space="preserve"> микрокровоизлияний и повреждений белого вещества и других патологических образований.</w:t>
      </w:r>
    </w:p>
    <w:p w14:paraId="60B0258C" w14:textId="1FBC625B" w:rsidR="001B7A0F" w:rsidRPr="0004141C" w:rsidRDefault="0022415D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79" w:name="_Toc69652819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="005914AD" w:rsidRPr="000414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Ф</w:t>
      </w:r>
      <w:r w:rsidR="003030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ОРМУЛИРОВКА ДИАГНОЗА</w:t>
      </w:r>
      <w:r w:rsidR="005914AD" w:rsidRPr="000414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79"/>
    </w:p>
    <w:p w14:paraId="036F3E86" w14:textId="1142B546" w:rsidR="0022415D" w:rsidRPr="009329DA" w:rsidRDefault="00D4604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329D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При форму</w:t>
      </w:r>
      <w:r w:rsidR="000D4B37" w:rsidRPr="009329D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лировке диагноза н</w:t>
      </w:r>
      <w:r w:rsidR="009F3282" w:rsidRPr="009329D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еобходимо указать</w:t>
      </w:r>
      <w:r w:rsidR="0022415D" w:rsidRPr="009329D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9F3282" w:rsidRPr="009329D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667EC095" w14:textId="77777777" w:rsidR="0022415D" w:rsidRDefault="009F3282" w:rsidP="006F6513">
      <w:pPr>
        <w:pStyle w:val="211"/>
        <w:numPr>
          <w:ilvl w:val="0"/>
          <w:numId w:val="22"/>
        </w:numPr>
        <w:tabs>
          <w:tab w:val="clear" w:pos="720"/>
          <w:tab w:val="num" w:pos="4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стадию </w:t>
      </w:r>
      <w:r w:rsidRPr="000820F4">
        <w:rPr>
          <w:rFonts w:ascii="Times New Roman" w:hAnsi="Times New Roman" w:cs="Times New Roman"/>
          <w:sz w:val="28"/>
          <w:szCs w:val="28"/>
          <w:lang w:eastAsia="ru-RU"/>
        </w:rPr>
        <w:t>гипертонической болезни</w:t>
      </w:r>
      <w:r w:rsidR="0022415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14:paraId="021C1905" w14:textId="38178B62" w:rsidR="0022415D" w:rsidRDefault="000D4B37" w:rsidP="006F6513">
      <w:pPr>
        <w:pStyle w:val="211"/>
        <w:numPr>
          <w:ilvl w:val="0"/>
          <w:numId w:val="22"/>
        </w:numPr>
        <w:tabs>
          <w:tab w:val="clear" w:pos="720"/>
          <w:tab w:val="num" w:pos="4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="009F3282"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тепень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повышения АД</w:t>
      </w:r>
      <w:r w:rsidR="0022415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DA25F1F" w14:textId="467439F0" w:rsidR="0022415D" w:rsidRDefault="0022415D" w:rsidP="006F6513">
      <w:pPr>
        <w:pStyle w:val="211"/>
        <w:numPr>
          <w:ilvl w:val="0"/>
          <w:numId w:val="22"/>
        </w:numPr>
        <w:tabs>
          <w:tab w:val="clear" w:pos="720"/>
          <w:tab w:val="num" w:pos="4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>сли пациент принимает</w:t>
      </w:r>
      <w:r w:rsidR="00FA66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 xml:space="preserve">антигипертензивную терапию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3282"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наличие контроля 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A6651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9F3282" w:rsidRPr="000820F4">
        <w:rPr>
          <w:rFonts w:ascii="Times New Roman" w:hAnsi="Times New Roman" w:cs="Times New Roman"/>
          <w:sz w:val="28"/>
          <w:szCs w:val="28"/>
          <w:lang w:eastAsia="ru-RU"/>
        </w:rPr>
        <w:t xml:space="preserve"> (контролируемая/неконтролируемая АГ)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711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2249774" w14:textId="73DF771D" w:rsidR="0022415D" w:rsidRPr="0022415D" w:rsidRDefault="009F3282" w:rsidP="006F6513">
      <w:pPr>
        <w:pStyle w:val="211"/>
        <w:numPr>
          <w:ilvl w:val="0"/>
          <w:numId w:val="22"/>
        </w:numPr>
        <w:tabs>
          <w:tab w:val="clear" w:pos="720"/>
          <w:tab w:val="num" w:pos="4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ФР,</w:t>
      </w:r>
      <w:r w:rsidR="00571189"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ПОМ, ССЗ, ХБП</w:t>
      </w:r>
      <w:r w:rsid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39F3ECE" w14:textId="3FC4A334" w:rsidR="0022415D" w:rsidRDefault="009F3282" w:rsidP="006F6513">
      <w:pPr>
        <w:pStyle w:val="211"/>
        <w:numPr>
          <w:ilvl w:val="0"/>
          <w:numId w:val="22"/>
        </w:numPr>
        <w:tabs>
          <w:tab w:val="clear" w:pos="720"/>
          <w:tab w:val="num" w:pos="4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категория сердечно-сосудистого риска</w:t>
      </w:r>
      <w:r w:rsidR="0022415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711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8D7248A" w14:textId="4A916BFC" w:rsidR="009F3282" w:rsidRDefault="009F3282" w:rsidP="006F6513">
      <w:pPr>
        <w:pStyle w:val="211"/>
        <w:numPr>
          <w:ilvl w:val="0"/>
          <w:numId w:val="22"/>
        </w:numPr>
        <w:tabs>
          <w:tab w:val="clear" w:pos="720"/>
          <w:tab w:val="num" w:pos="4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целев</w:t>
      </w:r>
      <w:r w:rsidR="00B2791C"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ой</w:t>
      </w:r>
      <w:r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уров</w:t>
      </w:r>
      <w:r w:rsidR="00B2791C" w:rsidRPr="0022415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ень</w:t>
      </w:r>
      <w:r w:rsidRPr="000820F4">
        <w:rPr>
          <w:rFonts w:ascii="Times New Roman" w:hAnsi="Times New Roman" w:cs="Times New Roman"/>
          <w:sz w:val="28"/>
          <w:szCs w:val="28"/>
          <w:lang w:eastAsia="ru-RU"/>
        </w:rPr>
        <w:t xml:space="preserve"> АД для данного пациента</w:t>
      </w:r>
      <w:r w:rsidR="00B279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0A17D8E" w14:textId="623E6EE9" w:rsidR="009F3282" w:rsidRPr="009329DA" w:rsidRDefault="001977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9F3282" w:rsidRPr="009329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Примеры формулировки диагноза:</w:t>
      </w:r>
    </w:p>
    <w:p w14:paraId="0CF9E8C6" w14:textId="1DFBCAF5" w:rsidR="009F3282" w:rsidRDefault="009F328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20F4">
        <w:rPr>
          <w:rFonts w:ascii="Times New Roman" w:hAnsi="Times New Roman" w:cs="Times New Roman"/>
          <w:sz w:val="28"/>
          <w:szCs w:val="28"/>
          <w:lang w:eastAsia="ru-RU"/>
        </w:rPr>
        <w:t>ГБ I стадии. Степень АГ 1. Дислипидемия. Риск 2 (средний). Целевое АД &lt;130/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20F4">
        <w:rPr>
          <w:rFonts w:ascii="Times New Roman" w:hAnsi="Times New Roman" w:cs="Times New Roman"/>
          <w:sz w:val="28"/>
          <w:szCs w:val="28"/>
          <w:lang w:eastAsia="ru-RU"/>
        </w:rPr>
        <w:t>&lt;80 мм рт.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20F4">
        <w:rPr>
          <w:rFonts w:ascii="Times New Roman" w:hAnsi="Times New Roman" w:cs="Times New Roman"/>
          <w:sz w:val="28"/>
          <w:szCs w:val="28"/>
          <w:lang w:eastAsia="ru-RU"/>
        </w:rPr>
        <w:t>ст.</w:t>
      </w:r>
    </w:p>
    <w:p w14:paraId="211F6C42" w14:textId="322AB3CB" w:rsidR="001977F6" w:rsidRDefault="00B71CFB" w:rsidP="00462D0A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1CFB">
        <w:rPr>
          <w:rFonts w:ascii="Times New Roman" w:hAnsi="Times New Roman" w:cs="Times New Roman"/>
          <w:sz w:val="28"/>
          <w:szCs w:val="28"/>
          <w:lang w:eastAsia="ru-RU"/>
        </w:rPr>
        <w:t>ГБ II стадии. Неконтролируемая АГ. Дислипидемия. Ожирение II ст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 xml:space="preserve">пени. Нарушение толерантности к глюкозе. ГЛЖ. Альбуминурия высокой 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степени. Риск 4 (очень высокий).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>Целевое АД 130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>-139/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>&lt;80 мм рт.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>ст.ИБС. Стенокардия напряжения III ФК. Постинфарктный кардиосклероз (201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B71CFB">
        <w:rPr>
          <w:rFonts w:ascii="Times New Roman" w:hAnsi="Times New Roman" w:cs="Times New Roman"/>
          <w:sz w:val="28"/>
          <w:szCs w:val="28"/>
          <w:lang w:eastAsia="ru-RU"/>
        </w:rPr>
        <w:t xml:space="preserve">г). </w:t>
      </w:r>
    </w:p>
    <w:p w14:paraId="60C416C6" w14:textId="0EA12127" w:rsidR="00B71CFB" w:rsidRPr="00B71CFB" w:rsidRDefault="001977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ГБ III</w:t>
      </w:r>
      <w:r w:rsidR="00B71C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стадии. Неконтролируемая АГ. Риск 4 (очень высокий). Целевое АД &lt;130/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&lt;80 мм рт.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ст.</w:t>
      </w:r>
    </w:p>
    <w:p w14:paraId="364A8C23" w14:textId="4BC1BFB4" w:rsidR="00B71CFB" w:rsidRDefault="001977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ГБ III стадии. Контролируемая АГ. Ожирение I степени. Сахарный диабет 2 типа,</w:t>
      </w:r>
      <w:r w:rsidR="00410B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целевой уровень гликированного гемоглобина ≤7,5%. ХБП С4 стадии, альбуминурия А2.</w:t>
      </w:r>
      <w:r w:rsidR="00B71C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Риск 4 (очень высокий). Целевое АД 130-139/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&lt;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мм рт.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1CFB" w:rsidRPr="00B71CFB">
        <w:rPr>
          <w:rFonts w:ascii="Times New Roman" w:hAnsi="Times New Roman" w:cs="Times New Roman"/>
          <w:sz w:val="28"/>
          <w:szCs w:val="28"/>
          <w:lang w:eastAsia="ru-RU"/>
        </w:rPr>
        <w:t>ст.</w:t>
      </w:r>
    </w:p>
    <w:p w14:paraId="3F7BEDFF" w14:textId="77777777" w:rsidR="00B71CFB" w:rsidRDefault="00B71CF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40733B" w14:textId="094D91DD" w:rsidR="006732E4" w:rsidRPr="00590CB5" w:rsidRDefault="006732E4" w:rsidP="006F6513">
      <w:pPr>
        <w:pStyle w:val="1"/>
        <w:tabs>
          <w:tab w:val="left" w:pos="709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bookmarkStart w:id="80" w:name="_Toc69652820"/>
      <w:r w:rsidRPr="00590CB5">
        <w:rPr>
          <w:rFonts w:ascii="Times New Roman" w:hAnsi="Times New Roman" w:cs="Times New Roman"/>
          <w:b/>
          <w:bCs/>
        </w:rPr>
        <w:t xml:space="preserve">6. </w:t>
      </w:r>
      <w:r w:rsidR="009B44FC" w:rsidRPr="00590CB5">
        <w:rPr>
          <w:rFonts w:ascii="Times New Roman" w:hAnsi="Times New Roman" w:cs="Times New Roman"/>
          <w:b/>
          <w:bCs/>
        </w:rPr>
        <w:t>Л</w:t>
      </w:r>
      <w:r w:rsidR="003030BE">
        <w:rPr>
          <w:rFonts w:ascii="Times New Roman" w:hAnsi="Times New Roman" w:cs="Times New Roman"/>
          <w:b/>
          <w:bCs/>
        </w:rPr>
        <w:t>ЕЧЕНИЕ АГ</w:t>
      </w:r>
      <w:r w:rsidR="009B44FC" w:rsidRPr="00590CB5">
        <w:rPr>
          <w:rFonts w:ascii="Times New Roman" w:hAnsi="Times New Roman" w:cs="Times New Roman"/>
          <w:b/>
          <w:bCs/>
        </w:rPr>
        <w:t>.</w:t>
      </w:r>
      <w:bookmarkEnd w:id="80"/>
    </w:p>
    <w:p w14:paraId="32DEFC26" w14:textId="51B3067C" w:rsidR="009B44FC" w:rsidRPr="00590CB5" w:rsidRDefault="00E94B03" w:rsidP="006F6513">
      <w:pPr>
        <w:pStyle w:val="1"/>
        <w:tabs>
          <w:tab w:val="left" w:pos="709"/>
        </w:tabs>
        <w:spacing w:before="12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81" w:name="_Toc69652821"/>
      <w:r w:rsidRPr="00590CB5">
        <w:rPr>
          <w:rFonts w:ascii="Times New Roman" w:hAnsi="Times New Roman" w:cs="Times New Roman"/>
          <w:b/>
          <w:bCs/>
          <w:sz w:val="28"/>
          <w:szCs w:val="28"/>
        </w:rPr>
        <w:t>6.1. Немедикаментозное лечение АГ.</w:t>
      </w:r>
      <w:bookmarkEnd w:id="81"/>
    </w:p>
    <w:p w14:paraId="637F030F" w14:textId="7A49AD85" w:rsidR="006732E4" w:rsidRDefault="00F150C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0C1">
        <w:rPr>
          <w:rFonts w:ascii="Times New Roman" w:hAnsi="Times New Roman" w:cs="Times New Roman"/>
          <w:sz w:val="28"/>
          <w:szCs w:val="28"/>
          <w:lang w:eastAsia="ru-RU"/>
        </w:rPr>
        <w:t>Основной целью лечения больного ГБ является достижение макс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мальной степени снижения общего риска сердечно-сосудистой заболеваем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сти и смертности. Решение о тактике лечения рекомендуется принимать в з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висимости от исходного уровня АД и общего сердечно-сосудистого риска.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2E4"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Мероприятия по изменению образа жизни рекомендуются всем пацие</w:t>
      </w:r>
      <w:r w:rsidR="006732E4"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="006732E4"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там с АГ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32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Немедикаментозные методы лечения АГ способствуют снижению АД, уменьшают</w:t>
      </w:r>
      <w:r w:rsidR="006732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потребность в антигиперт</w:t>
      </w:r>
      <w:r w:rsidR="006732E4">
        <w:rPr>
          <w:rFonts w:ascii="Times New Roman" w:hAnsi="Times New Roman" w:cs="Times New Roman"/>
          <w:sz w:val="28"/>
          <w:szCs w:val="28"/>
          <w:lang w:eastAsia="ru-RU"/>
        </w:rPr>
        <w:t>енз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ивных</w:t>
      </w:r>
      <w:r w:rsidR="00413B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препаратах и повышают их эффективность,</w:t>
      </w:r>
      <w:r w:rsidR="006732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позволяют осуществлять коррекцию ФР, проводить пе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вичную профилактику АГ у</w:t>
      </w:r>
      <w:r w:rsidR="006732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пациентов с высоким нормальным АД и име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6732E4" w:rsidRPr="00557AD2">
        <w:rPr>
          <w:rFonts w:ascii="Times New Roman" w:hAnsi="Times New Roman" w:cs="Times New Roman"/>
          <w:sz w:val="28"/>
          <w:szCs w:val="28"/>
          <w:lang w:eastAsia="ru-RU"/>
        </w:rPr>
        <w:t>щих ФР.</w:t>
      </w:r>
      <w:r w:rsidR="006732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AA54652" w14:textId="7B93950A" w:rsidR="006732E4" w:rsidRPr="00815ECD" w:rsidRDefault="00462D0A" w:rsidP="00462D0A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</w:t>
      </w:r>
      <w:r w:rsidR="006732E4" w:rsidRPr="00815EC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Всем пациентам с АГ</w:t>
      </w:r>
      <w:r w:rsidR="006732E4" w:rsidRPr="00815EC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51877288" w14:textId="77777777" w:rsidR="006732E4" w:rsidRPr="006732E4" w:rsidRDefault="006732E4" w:rsidP="00F16FE6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732E4">
        <w:rPr>
          <w:rFonts w:ascii="Times New Roman" w:hAnsi="Times New Roman" w:cs="Times New Roman"/>
          <w:sz w:val="28"/>
          <w:szCs w:val="28"/>
          <w:lang w:eastAsia="ru-RU"/>
        </w:rPr>
        <w:t>для улучшения контроля заболевания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рекомендуется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32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ограничение употребления соли до &lt;5 г в сутки;</w:t>
      </w:r>
    </w:p>
    <w:p w14:paraId="5441B4D4" w14:textId="0B1D1D9A" w:rsidR="006732E4" w:rsidRPr="00212D84" w:rsidRDefault="006732E4" w:rsidP="00F16FE6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2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ограничение употребления алкоголя</w:t>
      </w:r>
      <w:r w:rsidRPr="00B607A5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менее 14 единиц в неделю для мужчин, менее 8 единиц в неделю для женщин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избегать хронического злоупотребления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алкоголем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212D84">
        <w:rPr>
          <w:rFonts w:ascii="Times New Roman" w:hAnsi="Times New Roman" w:cs="Times New Roman"/>
          <w:sz w:val="28"/>
          <w:szCs w:val="28"/>
          <w:lang w:eastAsia="ru-RU"/>
        </w:rPr>
        <w:t>1 единицей употребления алкоголя след</w:t>
      </w:r>
      <w:r w:rsidRPr="00212D8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12D84">
        <w:rPr>
          <w:rFonts w:ascii="Times New Roman" w:hAnsi="Times New Roman" w:cs="Times New Roman"/>
          <w:sz w:val="28"/>
          <w:szCs w:val="28"/>
          <w:lang w:eastAsia="ru-RU"/>
        </w:rPr>
        <w:t>ет считать 10 мл или 8 г чистого спирта, что соответствует 125 мл вина или 250 мл пива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14:paraId="77C318A8" w14:textId="54106C72" w:rsidR="006732E4" w:rsidRDefault="006732E4" w:rsidP="00F16FE6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732E4">
        <w:rPr>
          <w:rFonts w:ascii="Times New Roman" w:hAnsi="Times New Roman" w:cs="Times New Roman"/>
          <w:sz w:val="28"/>
          <w:szCs w:val="28"/>
          <w:lang w:eastAsia="ru-RU"/>
        </w:rPr>
        <w:t>для улучшения метаболических показателей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рекомендуется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увеличить употребление овощей, свежих фруктов, рыбы, орехов и ненас</w:t>
      </w:r>
      <w:r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щенных жирных кислот (оливковое масло), молочных продуктов низкой жирности, уменьшить употребление мяса;</w:t>
      </w:r>
    </w:p>
    <w:p w14:paraId="1295D79A" w14:textId="779F354E" w:rsidR="006732E4" w:rsidRDefault="006732E4" w:rsidP="00F16FE6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рекомендовать </w:t>
      </w:r>
      <w:r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употребление рыбы не реже двух раз в нед</w:t>
      </w:r>
      <w:r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6732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лю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и 300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-400 г в сутки свежих овощей и фруктов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97CD815" w14:textId="6D7F6905" w:rsidR="006732E4" w:rsidRDefault="006732E4" w:rsidP="00F16FE6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</w:t>
      </w:r>
      <w:r w:rsidRPr="006732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контролировать массу тела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предупреждения ра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вития ожирения (индекс массы тела (ИМТ) ≥30 кг/м2 или окружность талии &gt;102 см у мужчин и &gt;88 см у женщин) и достижение ИМТ в пр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 xml:space="preserve">делах 20–25 кг/м2 ; окружности талии &lt;94 см у мужчин и &lt;80 см у женщин с целью снижения АД и уменьшения СС риска </w:t>
      </w:r>
      <w:r>
        <w:rPr>
          <w:rFonts w:ascii="Times New Roman" w:hAnsi="Times New Roman" w:cs="Times New Roman"/>
          <w:sz w:val="28"/>
          <w:szCs w:val="28"/>
          <w:lang w:eastAsia="ru-RU"/>
        </w:rPr>
        <w:t>(у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 xml:space="preserve"> лиц с ож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рением уменьшение массы тела на 5-10% от исходной приводит к д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6380C">
        <w:rPr>
          <w:rFonts w:ascii="Times New Roman" w:hAnsi="Times New Roman" w:cs="Times New Roman"/>
          <w:sz w:val="28"/>
          <w:szCs w:val="28"/>
          <w:lang w:eastAsia="ru-RU"/>
        </w:rPr>
        <w:t>стоверному снижению риска развития ССО</w:t>
      </w:r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14:paraId="7567F28C" w14:textId="0368A60B" w:rsidR="00F150C1" w:rsidRDefault="006732E4" w:rsidP="00F16FE6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187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необходимы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732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регулярные аэробные физические упражнения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(доказан положительный эффект на уровень СС смертности) -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менее 30 м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нут динамических упражнений умеренной интенсивности 5–7 дней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неделю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65735CE" w14:textId="60FE9FC3" w:rsidR="005E75B3" w:rsidRPr="005E75B3" w:rsidRDefault="006732E4" w:rsidP="005E75B3">
      <w:pPr>
        <w:pStyle w:val="211"/>
        <w:numPr>
          <w:ilvl w:val="0"/>
          <w:numId w:val="22"/>
        </w:numPr>
        <w:tabs>
          <w:tab w:val="clear" w:pos="720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0C1">
        <w:rPr>
          <w:rFonts w:ascii="Times New Roman" w:hAnsi="Times New Roman" w:cs="Times New Roman"/>
          <w:sz w:val="28"/>
          <w:szCs w:val="28"/>
          <w:lang w:eastAsia="ru-RU"/>
        </w:rPr>
        <w:t>рекомендуется</w:t>
      </w:r>
      <w:r w:rsidRPr="00F150C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150C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прекращение курения</w:t>
      </w:r>
      <w:r w:rsidRPr="00F150C1">
        <w:rPr>
          <w:rFonts w:ascii="Times New Roman" w:hAnsi="Times New Roman" w:cs="Times New Roman"/>
          <w:sz w:val="28"/>
          <w:szCs w:val="28"/>
          <w:lang w:eastAsia="ru-RU"/>
        </w:rPr>
        <w:t>, психологическая поддержка и выполнение программ по прекращению курения (доказан негативный эффект курения на уровень смертности).</w:t>
      </w:r>
      <w:r w:rsidRPr="006732E4">
        <w:rPr>
          <w:noProof/>
        </w:rPr>
        <w:t xml:space="preserve"> </w:t>
      </w:r>
      <w:r>
        <w:rPr>
          <w:noProof/>
        </w:rPr>
        <w:t xml:space="preserve">   </w:t>
      </w:r>
      <w:bookmarkStart w:id="82" w:name="_Toc69652822"/>
    </w:p>
    <w:p w14:paraId="2EAA56C1" w14:textId="77777777" w:rsidR="005E75B3" w:rsidRPr="005E75B3" w:rsidRDefault="005E75B3" w:rsidP="005E75B3">
      <w:pPr>
        <w:pStyle w:val="211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275EDB" w14:textId="7F790808" w:rsidR="00C503E8" w:rsidRPr="005E75B3" w:rsidRDefault="0022415D" w:rsidP="005E75B3">
      <w:pPr>
        <w:pStyle w:val="211"/>
        <w:tabs>
          <w:tab w:val="left" w:pos="709"/>
        </w:tabs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5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="00753CF0" w:rsidRPr="005E75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590CB5" w:rsidRPr="005E75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F150C1" w:rsidRPr="005E75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753CF0" w:rsidRPr="005E75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150C1" w:rsidRPr="005E75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Медикаментозное лечение.</w:t>
      </w:r>
      <w:bookmarkEnd w:id="82"/>
    </w:p>
    <w:p w14:paraId="71FEAF7C" w14:textId="613627D8" w:rsidR="00797F9A" w:rsidRDefault="00FF371F" w:rsidP="005E75B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94E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8C0B943" wp14:editId="03984558">
            <wp:simplePos x="0" y="0"/>
            <wp:positionH relativeFrom="column">
              <wp:posOffset>413385</wp:posOffset>
            </wp:positionH>
            <wp:positionV relativeFrom="paragraph">
              <wp:posOffset>106045</wp:posOffset>
            </wp:positionV>
            <wp:extent cx="1307465" cy="937260"/>
            <wp:effectExtent l="0" t="0" r="6985" b="0"/>
            <wp:wrapTight wrapText="bothSides">
              <wp:wrapPolygon edited="0">
                <wp:start x="0" y="0"/>
                <wp:lineTo x="0" y="21073"/>
                <wp:lineTo x="21401" y="21073"/>
                <wp:lineTo x="21401" y="0"/>
                <wp:lineTo x="0" y="0"/>
              </wp:wrapPolygon>
            </wp:wrapTight>
            <wp:docPr id="9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8E9D44-F41D-004D-AEE7-CA3A02B673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8E9D44-F41D-004D-AEE7-CA3A02B673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9288" r="23315"/>
                    <a:stretch/>
                  </pic:blipFill>
                  <pic:spPr>
                    <a:xfrm>
                      <a:off x="0" y="0"/>
                      <a:ext cx="130746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0A" w:rsidRPr="0027094E">
        <w:rPr>
          <w:rFonts w:ascii="Times New Roman" w:hAnsi="Times New Roman" w:cs="Times New Roman"/>
          <w:sz w:val="28"/>
          <w:szCs w:val="28"/>
          <w:lang w:eastAsia="ru-RU"/>
        </w:rPr>
        <w:t>Показания к антигипертензивной терапии</w:t>
      </w:r>
      <w:r w:rsidR="002C001A" w:rsidRPr="0027094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2BD1820B" w14:textId="38F22D7F" w:rsidR="008F5F17" w:rsidRPr="00F94ED2" w:rsidRDefault="002A1356" w:rsidP="006F6513">
      <w:pPr>
        <w:pStyle w:val="211"/>
        <w:numPr>
          <w:ilvl w:val="0"/>
          <w:numId w:val="1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0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Пациентам с АГ 2-й или 3-й степени при любом уровне СС риска</w:t>
      </w:r>
      <w:r w:rsidRPr="002A1356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рекомендуется</w:t>
      </w:r>
      <w:r w:rsidR="00CB5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нез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а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медлительное начало антигипертензивной лека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ственной терапии </w:t>
      </w:r>
      <w:r w:rsidRPr="002A1356">
        <w:rPr>
          <w:rFonts w:ascii="Times New Roman" w:hAnsi="Times New Roman" w:cs="Times New Roman"/>
          <w:sz w:val="28"/>
          <w:szCs w:val="28"/>
          <w:lang w:eastAsia="ru-RU"/>
        </w:rPr>
        <w:t>для снижения</w:t>
      </w:r>
      <w:r w:rsidR="00CB5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1356">
        <w:rPr>
          <w:rFonts w:ascii="Times New Roman" w:hAnsi="Times New Roman" w:cs="Times New Roman"/>
          <w:sz w:val="28"/>
          <w:szCs w:val="28"/>
          <w:lang w:eastAsia="ru-RU"/>
        </w:rPr>
        <w:t>риска развития се</w:t>
      </w:r>
      <w:r w:rsidRPr="002A135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A1356">
        <w:rPr>
          <w:rFonts w:ascii="Times New Roman" w:hAnsi="Times New Roman" w:cs="Times New Roman"/>
          <w:sz w:val="28"/>
          <w:szCs w:val="28"/>
          <w:lang w:eastAsia="ru-RU"/>
        </w:rPr>
        <w:t>дечно-сосудистых осложнений, СС смерти одновременно с</w:t>
      </w:r>
      <w:r w:rsidR="00CB5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1356">
        <w:rPr>
          <w:rFonts w:ascii="Times New Roman" w:hAnsi="Times New Roman" w:cs="Times New Roman"/>
          <w:sz w:val="28"/>
          <w:szCs w:val="28"/>
          <w:lang w:eastAsia="ru-RU"/>
        </w:rPr>
        <w:t>рекомендациями по изменению образа жизни</w:t>
      </w:r>
      <w:r w:rsidR="001E634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F5F17" w:rsidRPr="008F5F17">
        <w:rPr>
          <w:rFonts w:ascii="Times New Roman" w:eastAsiaTheme="minorEastAsia" w:hAnsi="Times New Roman" w:cs="Times New Roman"/>
          <w:color w:val="4D322D" w:themeColor="text2"/>
          <w:sz w:val="28"/>
          <w:szCs w:val="28"/>
          <w:lang w:eastAsia="ru-RU"/>
        </w:rPr>
        <w:t xml:space="preserve"> </w:t>
      </w:r>
    </w:p>
    <w:p w14:paraId="3265B766" w14:textId="3DC84145" w:rsidR="007D134D" w:rsidRDefault="008F5F17" w:rsidP="006F6513">
      <w:pPr>
        <w:pStyle w:val="211"/>
        <w:numPr>
          <w:ilvl w:val="0"/>
          <w:numId w:val="1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150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Пациентам с АГ 1-й степени, относящимся к категориям низкого/умеренного риска без признаков ПОМ</w:t>
      </w:r>
      <w:r w:rsidRPr="008F5F17">
        <w:rPr>
          <w:rFonts w:ascii="Times New Roman" w:hAnsi="Times New Roman" w:cs="Times New Roman"/>
          <w:sz w:val="28"/>
          <w:szCs w:val="28"/>
          <w:lang w:eastAsia="ru-RU"/>
        </w:rPr>
        <w:t xml:space="preserve"> (оценка риска по шкале SCORE) 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рекомендуется начинать антигипертензивную лекарственную т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е</w:t>
      </w:r>
      <w:r w:rsidRPr="00F150C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рапию в том случае, если у них сохраняется повышенное АД, несмотря на мероприятия по изменению образа жизни в течение 3 месяцев</w:t>
      </w:r>
      <w:r w:rsidR="001E634A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</w:p>
    <w:p w14:paraId="6E8E2DEC" w14:textId="467CCFA1" w:rsidR="00826A4D" w:rsidRPr="00873EB5" w:rsidRDefault="00826A4D" w:rsidP="006F6513">
      <w:pPr>
        <w:pStyle w:val="211"/>
        <w:numPr>
          <w:ilvl w:val="0"/>
          <w:numId w:val="1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Пациентам с АГ 1-й степени, относящимся к категории в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сокого риска (оценка риска по шкале SCORE) при неосложненной АГ или при наличии ПОМ,</w:t>
      </w:r>
      <w:r w:rsidRPr="008F517D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рекомендуется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незамедлительное начало антиг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и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пертензивной лекарственной терапии одновременно с рекомендациями по изменению образа жизни</w:t>
      </w:r>
      <w:r w:rsidR="001E634A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</w:p>
    <w:p w14:paraId="5F849B10" w14:textId="60B6AB4B" w:rsidR="00826A4D" w:rsidRPr="00557AD2" w:rsidRDefault="00826A4D" w:rsidP="006F6513">
      <w:pPr>
        <w:pStyle w:val="211"/>
        <w:numPr>
          <w:ilvl w:val="0"/>
          <w:numId w:val="1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3ED85FDB" wp14:editId="0237DEB2">
                <wp:simplePos x="0" y="0"/>
                <wp:positionH relativeFrom="column">
                  <wp:posOffset>487997</wp:posOffset>
                </wp:positionH>
                <wp:positionV relativeFrom="paragraph">
                  <wp:posOffset>64503</wp:posOffset>
                </wp:positionV>
                <wp:extent cx="360" cy="360"/>
                <wp:effectExtent l="0" t="0" r="0" b="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2D5D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0" o:spid="_x0000_s1026" type="#_x0000_t75" style="position:absolute;margin-left:37.7pt;margin-top:4.4pt;width:1.45pt;height:1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">
                <v:imagedata r:id="rId29" o:title=""/>
              </v:shape>
            </w:pict>
          </mc:Fallback>
        </mc:AlternateContent>
      </w:r>
      <w:r w:rsidRPr="00873EB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38E15350" wp14:editId="34670EE8">
                <wp:simplePos x="0" y="0"/>
                <wp:positionH relativeFrom="column">
                  <wp:posOffset>453797</wp:posOffset>
                </wp:positionH>
                <wp:positionV relativeFrom="paragraph">
                  <wp:posOffset>123903</wp:posOffset>
                </wp:positionV>
                <wp:extent cx="360" cy="360"/>
                <wp:effectExtent l="0" t="0" r="0" b="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73806" id="Рукописный ввод 12" o:spid="_x0000_s1026" type="#_x0000_t75" style="position:absolute;margin-left:35.05pt;margin-top:9.05pt;width:1.45pt;height:1.4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">
                <v:imagedata r:id="rId29" o:title=""/>
              </v:shape>
            </w:pict>
          </mc:Fallback>
        </mc:AlternateConten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Всем пациентам с высоким нормальным АД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(130–139/85–89 мм рт.</w:t>
      </w:r>
      <w:r w:rsidR="00214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ст.)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рекомендуется изменение образа жизни</w:t>
      </w:r>
      <w:r w:rsidR="001E634A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</w:p>
    <w:p w14:paraId="7D3D970A" w14:textId="31CCF07E" w:rsidR="00826A4D" w:rsidRPr="00873EB5" w:rsidRDefault="00826A4D" w:rsidP="006F6513">
      <w:pPr>
        <w:pStyle w:val="211"/>
        <w:numPr>
          <w:ilvl w:val="0"/>
          <w:numId w:val="1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Пациентам с высоким нормальным АД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(130–139/85–89 мм рт.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ст.) рекомендуется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начало антигипертензивной лекарственной терапии при очень высоком уровне СС риска вследствие наличия ССЗ (особенно ИБС)</w:t>
      </w:r>
      <w:r w:rsidR="001E634A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</w:p>
    <w:p w14:paraId="6730784D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687F9F4D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78BAFAF0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18CB0E38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65098E36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63C1EF0F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0290DB90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6734F953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20680324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1CC9825C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40759B12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52ADF127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5BCE80E1" w14:textId="77777777" w:rsidR="00214A03" w:rsidRDefault="00214A0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5D8FDD15" w14:textId="76093F4E" w:rsidR="001248CF" w:rsidRDefault="00826A4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Таблица</w:t>
      </w:r>
      <w:r w:rsidR="001248CF" w:rsidRPr="00B71CFB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1</w:t>
      </w:r>
      <w:r w:rsidR="008235FF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2</w:t>
      </w:r>
      <w:r w:rsidR="009C093F" w:rsidRPr="00B71CFB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. </w:t>
      </w:r>
      <w:r w:rsidR="009C093F" w:rsidRPr="00B71CFB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Начало</w:t>
      </w:r>
      <w:r w:rsidR="002C470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9C093F">
        <w:rPr>
          <w:rFonts w:ascii="Times New Roman" w:hAnsi="Times New Roman" w:cs="Times New Roman"/>
          <w:sz w:val="28"/>
          <w:szCs w:val="28"/>
          <w:lang w:eastAsia="ru-RU"/>
        </w:rPr>
        <w:t>антигипертензивной терапии (изменение образа жизни и лекарственные препараты</w:t>
      </w:r>
      <w:r w:rsidR="00663F6E">
        <w:rPr>
          <w:rFonts w:ascii="Times New Roman" w:hAnsi="Times New Roman" w:cs="Times New Roman"/>
          <w:sz w:val="28"/>
          <w:szCs w:val="28"/>
          <w:lang w:eastAsia="ru-RU"/>
        </w:rPr>
        <w:t>) при различных</w:t>
      </w:r>
      <w:r w:rsidR="00B058FE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значениях АД, измере</w:t>
      </w:r>
      <w:r w:rsidR="00B058FE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B058FE">
        <w:rPr>
          <w:rFonts w:ascii="Times New Roman" w:hAnsi="Times New Roman" w:cs="Times New Roman"/>
          <w:sz w:val="28"/>
          <w:szCs w:val="28"/>
          <w:lang w:eastAsia="ru-RU"/>
        </w:rPr>
        <w:t>ного в медицинском учреждении.</w:t>
      </w:r>
    </w:p>
    <w:p w14:paraId="2AA9A746" w14:textId="29E2E45F" w:rsidR="00AF739E" w:rsidRPr="00557AD2" w:rsidRDefault="00873EB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7B00FA25" wp14:editId="70B3B59E">
                <wp:simplePos x="0" y="0"/>
                <wp:positionH relativeFrom="column">
                  <wp:posOffset>-96643</wp:posOffset>
                </wp:positionH>
                <wp:positionV relativeFrom="paragraph">
                  <wp:posOffset>2244393</wp:posOffset>
                </wp:positionV>
                <wp:extent cx="360" cy="360"/>
                <wp:effectExtent l="0" t="0" r="0" b="0"/>
                <wp:wrapNone/>
                <wp:docPr id="52" name="Рукописный ввод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3D25F" id="Рукописный ввод 52" o:spid="_x0000_s1026" type="#_x0000_t75" style="position:absolute;margin-left:-8.3pt;margin-top:176pt;width:1.45pt;height:1.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">
                <v:imagedata r:id="rId29" o:title=""/>
              </v:shape>
            </w:pict>
          </mc:Fallback>
        </mc:AlternateContent>
      </w:r>
      <w:r w:rsidR="00D72EA2">
        <w:rPr>
          <w:noProof/>
          <w:lang w:eastAsia="ru-RU"/>
        </w:rPr>
        <w:drawing>
          <wp:inline distT="0" distB="0" distL="0" distR="0" wp14:anchorId="35778DDA" wp14:editId="7E614DA7">
            <wp:extent cx="5356860" cy="4030980"/>
            <wp:effectExtent l="0" t="0" r="0" b="7620"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172CBE-8253-EC4A-BE3C-72EC759A222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172CBE-8253-EC4A-BE3C-72EC759A222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2"/>
                    <a:srcRect b="4097"/>
                    <a:stretch/>
                  </pic:blipFill>
                  <pic:spPr bwMode="auto">
                    <a:xfrm>
                      <a:off x="0" y="0"/>
                      <a:ext cx="535686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D567A" w14:textId="5DB1E760" w:rsidR="005C7462" w:rsidRPr="00873EB5" w:rsidRDefault="00AF739E" w:rsidP="006F6513">
      <w:pPr>
        <w:pStyle w:val="211"/>
        <w:numPr>
          <w:ilvl w:val="0"/>
          <w:numId w:val="67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Пожилым пациентам с АГ (даже в возрасте &gt;80 лет), наход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щимся в</w:t>
      </w:r>
      <w:r w:rsidR="00241B34"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удовлетворительном физическом состоянии</w:t>
      </w:r>
      <w:r w:rsidRPr="00241B3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рекомендуется и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менение образа жизни и АГТ при уровне САД ≥160 мм рт. ст. </w:t>
      </w:r>
    </w:p>
    <w:p w14:paraId="36AE1015" w14:textId="5033A549" w:rsidR="00AF739E" w:rsidRPr="00873EB5" w:rsidRDefault="00AF739E" w:rsidP="006F6513">
      <w:pPr>
        <w:pStyle w:val="211"/>
        <w:numPr>
          <w:ilvl w:val="0"/>
          <w:numId w:val="67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Пожилым пациентам (&gt;65 лет, но не &gt;80 лет), находящимся в удовлетворительном физическом состоянии (без синдрома</w:t>
      </w:r>
      <w:r w:rsidR="0050473B"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старческой астении), если их САД соответствует показателям АГ 1-й степени (140–159</w:t>
      </w:r>
      <w:r w:rsidR="008F517D"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мм рт.</w:t>
      </w:r>
      <w:r w:rsidR="00CC40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ст.),</w:t>
      </w:r>
      <w:r w:rsidRPr="008F51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рекомендуются изменение образа жизни и антигиперте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зивная</w:t>
      </w:r>
      <w:r w:rsidR="008F517D"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лекарственная терапия при хорошей переносимости</w:t>
      </w:r>
    </w:p>
    <w:p w14:paraId="41FF7292" w14:textId="0A78476E" w:rsidR="000D53A6" w:rsidRDefault="00AF739E" w:rsidP="006F6513">
      <w:pPr>
        <w:pStyle w:val="211"/>
        <w:numPr>
          <w:ilvl w:val="0"/>
          <w:numId w:val="67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Антигипертензивная терапия рекомендована пожилым п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циентам с синдромом</w:t>
      </w:r>
      <w:r w:rsidR="00EE0EE3"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старческой астении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при удовлетворительной пер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е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носимости </w:t>
      </w:r>
    </w:p>
    <w:p w14:paraId="5B89E67A" w14:textId="23745C23" w:rsidR="002C001A" w:rsidRPr="000D53A6" w:rsidRDefault="00826A4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0D5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B1423A" w:rsidRPr="000D5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34B0" w:rsidRPr="000D5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8235FF" w:rsidRPr="000D5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1B2448" w:rsidRPr="000D53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1B2448" w:rsidRPr="000D53A6">
        <w:rPr>
          <w:rFonts w:ascii="Times New Roman" w:hAnsi="Times New Roman" w:cs="Times New Roman"/>
          <w:sz w:val="28"/>
          <w:szCs w:val="28"/>
          <w:lang w:eastAsia="ru-RU"/>
        </w:rPr>
        <w:t>Показания к началу антигипертензивной терапии в зав</w:t>
      </w:r>
      <w:r w:rsidR="001B2448" w:rsidRPr="000D53A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B2448" w:rsidRPr="000D53A6">
        <w:rPr>
          <w:rFonts w:ascii="Times New Roman" w:hAnsi="Times New Roman" w:cs="Times New Roman"/>
          <w:sz w:val="28"/>
          <w:szCs w:val="28"/>
          <w:lang w:eastAsia="ru-RU"/>
        </w:rPr>
        <w:t>симости от возраста и сопутствующих заболеваний</w:t>
      </w:r>
      <w:r w:rsidR="00486607" w:rsidRPr="000D53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5CD9D6" w14:textId="321DA4DC" w:rsidR="000D59BE" w:rsidRDefault="000D59B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ffd"/>
        <w:tblW w:w="0" w:type="auto"/>
        <w:tblInd w:w="959" w:type="dxa"/>
        <w:tblLook w:val="04A0" w:firstRow="1" w:lastRow="0" w:firstColumn="1" w:lastColumn="0" w:noHBand="0" w:noVBand="1"/>
      </w:tblPr>
      <w:tblGrid>
        <w:gridCol w:w="1354"/>
        <w:gridCol w:w="1102"/>
        <w:gridCol w:w="1102"/>
        <w:gridCol w:w="1102"/>
        <w:gridCol w:w="1102"/>
        <w:gridCol w:w="1495"/>
        <w:gridCol w:w="1354"/>
      </w:tblGrid>
      <w:tr w:rsidR="00580BC4" w14:paraId="035F1A31" w14:textId="77777777" w:rsidTr="007A450F">
        <w:trPr>
          <w:trHeight w:val="2958"/>
        </w:trPr>
        <w:tc>
          <w:tcPr>
            <w:tcW w:w="640" w:type="dxa"/>
          </w:tcPr>
          <w:p w14:paraId="73A9C6CF" w14:textId="5EE9F1AD" w:rsidR="00C0511B" w:rsidRPr="00826A4D" w:rsidRDefault="00E129E6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Возраст</w:t>
            </w:r>
          </w:p>
        </w:tc>
        <w:tc>
          <w:tcPr>
            <w:tcW w:w="1208" w:type="dxa"/>
          </w:tcPr>
          <w:p w14:paraId="3CC896FF" w14:textId="77777777" w:rsidR="00C0511B" w:rsidRPr="00826A4D" w:rsidRDefault="007F237C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говое</w:t>
            </w:r>
          </w:p>
          <w:p w14:paraId="6208F567" w14:textId="372D6538" w:rsidR="007F237C" w:rsidRPr="00826A4D" w:rsidRDefault="0089549A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7F23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</w:t>
            </w:r>
            <w:r w:rsidR="007F23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7F23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ние САД </w:t>
            </w:r>
          </w:p>
          <w:p w14:paraId="7736819C" w14:textId="5A365E84" w:rsidR="007F237C" w:rsidRPr="00826A4D" w:rsidRDefault="007F237C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</w:t>
            </w:r>
            <w:r w:rsidR="00992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533CDF8B" w14:textId="5C1A6EA3" w:rsidR="0033477C" w:rsidRPr="00826A4D" w:rsidRDefault="0033477C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</w:t>
            </w:r>
          </w:p>
        </w:tc>
        <w:tc>
          <w:tcPr>
            <w:tcW w:w="1208" w:type="dxa"/>
          </w:tcPr>
          <w:p w14:paraId="734933F0" w14:textId="77777777" w:rsidR="0033477C" w:rsidRPr="00826A4D" w:rsidRDefault="0033477C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говое</w:t>
            </w:r>
          </w:p>
          <w:p w14:paraId="5A5A7339" w14:textId="499976BB" w:rsidR="0033477C" w:rsidRPr="00826A4D" w:rsidRDefault="0089549A" w:rsidP="008954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ние САД </w:t>
            </w:r>
          </w:p>
          <w:p w14:paraId="5B03476B" w14:textId="72D4D607" w:rsidR="0033477C" w:rsidRPr="00826A4D" w:rsidRDefault="0033477C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</w:t>
            </w:r>
            <w:r w:rsidR="00992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6158CA82" w14:textId="56CF10F0" w:rsidR="00C0511B" w:rsidRPr="00826A4D" w:rsidRDefault="003A6487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 СД</w:t>
            </w:r>
          </w:p>
        </w:tc>
        <w:tc>
          <w:tcPr>
            <w:tcW w:w="1208" w:type="dxa"/>
          </w:tcPr>
          <w:p w14:paraId="4D074ECF" w14:textId="77777777" w:rsidR="0033477C" w:rsidRPr="00826A4D" w:rsidRDefault="0033477C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говое</w:t>
            </w:r>
          </w:p>
          <w:p w14:paraId="2C674261" w14:textId="2882B492" w:rsidR="0033477C" w:rsidRPr="00826A4D" w:rsidRDefault="0089549A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ние САД </w:t>
            </w:r>
          </w:p>
          <w:p w14:paraId="106A3B4A" w14:textId="6A23AFD8" w:rsidR="0033477C" w:rsidRPr="00826A4D" w:rsidRDefault="0033477C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</w:t>
            </w:r>
            <w:r w:rsidR="00992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265DD676" w14:textId="122F508C" w:rsidR="00C0511B" w:rsidRPr="00826A4D" w:rsidRDefault="00B52142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 ХБП</w:t>
            </w:r>
          </w:p>
        </w:tc>
        <w:tc>
          <w:tcPr>
            <w:tcW w:w="1208" w:type="dxa"/>
          </w:tcPr>
          <w:p w14:paraId="779EF1B6" w14:textId="77777777" w:rsidR="0033477C" w:rsidRPr="00826A4D" w:rsidRDefault="0033477C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говое</w:t>
            </w:r>
          </w:p>
          <w:p w14:paraId="27ABD98A" w14:textId="358FCA92" w:rsidR="0033477C" w:rsidRPr="00826A4D" w:rsidRDefault="0089549A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ние САД </w:t>
            </w:r>
          </w:p>
          <w:p w14:paraId="06C557E1" w14:textId="761DE17C" w:rsidR="0033477C" w:rsidRPr="00826A4D" w:rsidRDefault="0033477C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</w:t>
            </w:r>
            <w:r w:rsidR="00992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78F942A8" w14:textId="2C1DC874" w:rsidR="00C0511B" w:rsidRPr="00826A4D" w:rsidRDefault="00B52142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 ИБС</w:t>
            </w:r>
          </w:p>
        </w:tc>
        <w:tc>
          <w:tcPr>
            <w:tcW w:w="1648" w:type="dxa"/>
          </w:tcPr>
          <w:p w14:paraId="15A046AE" w14:textId="77777777" w:rsidR="0033477C" w:rsidRPr="00826A4D" w:rsidRDefault="0033477C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Пороговое</w:t>
            </w:r>
          </w:p>
          <w:p w14:paraId="40C42FE4" w14:textId="07D4D36B" w:rsidR="0033477C" w:rsidRPr="00826A4D" w:rsidRDefault="0089549A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начение САД </w:t>
            </w:r>
          </w:p>
          <w:p w14:paraId="416E1DE3" w14:textId="73604116" w:rsidR="0033477C" w:rsidRPr="00826A4D" w:rsidRDefault="0033477C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</w:t>
            </w:r>
            <w:r w:rsidR="00992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0D7F266A" w14:textId="7C2E4AEE" w:rsidR="00C0511B" w:rsidRPr="00826A4D" w:rsidRDefault="00B52142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+Инсульт</w:t>
            </w:r>
            <w:r w:rsidR="000A2C79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="000A2C79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ТИА</w:t>
            </w:r>
          </w:p>
        </w:tc>
        <w:tc>
          <w:tcPr>
            <w:tcW w:w="1491" w:type="dxa"/>
          </w:tcPr>
          <w:p w14:paraId="440B238C" w14:textId="77777777" w:rsidR="0033477C" w:rsidRPr="00826A4D" w:rsidRDefault="0033477C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Порог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вое</w:t>
            </w:r>
          </w:p>
          <w:p w14:paraId="7A5F94C3" w14:textId="6ACEE4F3" w:rsidR="0033477C" w:rsidRPr="00826A4D" w:rsidRDefault="0089549A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начение </w:t>
            </w:r>
            <w:r w:rsidR="000A2C79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и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меренного в мед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цинском учрежд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8A5D2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нии</w:t>
            </w:r>
            <w:r w:rsidR="0033477C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FDAF40D" w14:textId="4EADF0B0" w:rsidR="0033477C" w:rsidRPr="00826A4D" w:rsidRDefault="0033477C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</w:t>
            </w:r>
            <w:r w:rsidR="00992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ст.)</w:t>
            </w:r>
          </w:p>
          <w:p w14:paraId="61F15BE4" w14:textId="48F674B9" w:rsidR="00C0511B" w:rsidRPr="00826A4D" w:rsidRDefault="00C051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80BC4" w14:paraId="18738362" w14:textId="77777777" w:rsidTr="00580BC4">
        <w:trPr>
          <w:trHeight w:val="235"/>
        </w:trPr>
        <w:tc>
          <w:tcPr>
            <w:tcW w:w="640" w:type="dxa"/>
          </w:tcPr>
          <w:p w14:paraId="727C6D8A" w14:textId="0950B954" w:rsidR="00C0511B" w:rsidRPr="00826A4D" w:rsidRDefault="00E129E6" w:rsidP="00CC384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32151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-64 лет</w:t>
            </w:r>
          </w:p>
        </w:tc>
        <w:tc>
          <w:tcPr>
            <w:tcW w:w="1208" w:type="dxa"/>
          </w:tcPr>
          <w:p w14:paraId="2A8339A0" w14:textId="16FD8B18" w:rsidR="00C0511B" w:rsidRPr="00826A4D" w:rsidRDefault="006D5D0A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5D2E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08" w:type="dxa"/>
          </w:tcPr>
          <w:p w14:paraId="07467796" w14:textId="0F05988A" w:rsidR="00C0511B" w:rsidRPr="00826A4D" w:rsidRDefault="002C4709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≥ </w:t>
            </w:r>
            <w:r w:rsidR="008A5D2E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08" w:type="dxa"/>
          </w:tcPr>
          <w:p w14:paraId="35665B68" w14:textId="65C6CB3D" w:rsidR="00C0511B" w:rsidRPr="00826A4D" w:rsidRDefault="00336288" w:rsidP="008873D6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08" w:type="dxa"/>
          </w:tcPr>
          <w:p w14:paraId="32CD7B2D" w14:textId="637CA7B0" w:rsidR="00C0511B" w:rsidRPr="00826A4D" w:rsidRDefault="006D5D0A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336288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140</w:t>
            </w:r>
          </w:p>
        </w:tc>
        <w:tc>
          <w:tcPr>
            <w:tcW w:w="1648" w:type="dxa"/>
          </w:tcPr>
          <w:p w14:paraId="0FFB3163" w14:textId="6BF56766" w:rsidR="00C0511B" w:rsidRPr="00826A4D" w:rsidRDefault="006D5D0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≥ </w:t>
            </w:r>
            <w:r w:rsidR="00206DA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91" w:type="dxa"/>
          </w:tcPr>
          <w:p w14:paraId="32A253BF" w14:textId="3A845D6C" w:rsidR="00C0511B" w:rsidRPr="00826A4D" w:rsidRDefault="006D5D0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≥</w:t>
            </w:r>
            <w:r w:rsidR="00206DA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90</w:t>
            </w:r>
          </w:p>
        </w:tc>
      </w:tr>
      <w:tr w:rsidR="00580BC4" w14:paraId="7B008124" w14:textId="77777777" w:rsidTr="00580BC4">
        <w:trPr>
          <w:trHeight w:val="225"/>
        </w:trPr>
        <w:tc>
          <w:tcPr>
            <w:tcW w:w="640" w:type="dxa"/>
          </w:tcPr>
          <w:p w14:paraId="2283F489" w14:textId="4039ED48" w:rsidR="00C0511B" w:rsidRPr="00826A4D" w:rsidRDefault="00B654EC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  <w:r w:rsidR="0032151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-79 лет</w:t>
            </w:r>
          </w:p>
        </w:tc>
        <w:tc>
          <w:tcPr>
            <w:tcW w:w="1208" w:type="dxa"/>
          </w:tcPr>
          <w:p w14:paraId="3B48EC82" w14:textId="3DB8EA9B" w:rsidR="00C0511B" w:rsidRPr="00826A4D" w:rsidRDefault="008A5D2E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08" w:type="dxa"/>
          </w:tcPr>
          <w:p w14:paraId="77A60EAA" w14:textId="2192A55E" w:rsidR="00C0511B" w:rsidRPr="00826A4D" w:rsidRDefault="006D5D0A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5D2E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08" w:type="dxa"/>
          </w:tcPr>
          <w:p w14:paraId="388D8EFD" w14:textId="2E613D62" w:rsidR="00C0511B" w:rsidRPr="00826A4D" w:rsidRDefault="006D5D0A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336288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08" w:type="dxa"/>
          </w:tcPr>
          <w:p w14:paraId="29B343DF" w14:textId="61D96B50" w:rsidR="00C0511B" w:rsidRPr="00826A4D" w:rsidRDefault="00966792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648" w:type="dxa"/>
          </w:tcPr>
          <w:p w14:paraId="5D3F922F" w14:textId="0914545F" w:rsidR="00C0511B" w:rsidRPr="00826A4D" w:rsidRDefault="006D5D0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≥ </w:t>
            </w:r>
            <w:r w:rsidR="00206DA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91" w:type="dxa"/>
          </w:tcPr>
          <w:p w14:paraId="6AD7FC8C" w14:textId="1F12A0C6" w:rsidR="00C0511B" w:rsidRPr="00826A4D" w:rsidRDefault="00206DA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≥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80BC4" w14:paraId="164F0B9E" w14:textId="77777777" w:rsidTr="00580BC4">
        <w:trPr>
          <w:trHeight w:val="235"/>
        </w:trPr>
        <w:tc>
          <w:tcPr>
            <w:tcW w:w="640" w:type="dxa"/>
          </w:tcPr>
          <w:p w14:paraId="5D672CB3" w14:textId="0D1E8FA6" w:rsidR="00C0511B" w:rsidRPr="00826A4D" w:rsidRDefault="00BA775F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&gt;</w:t>
            </w:r>
            <w:r w:rsidR="00F8264E"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80 лет</w:t>
            </w:r>
          </w:p>
        </w:tc>
        <w:tc>
          <w:tcPr>
            <w:tcW w:w="1208" w:type="dxa"/>
          </w:tcPr>
          <w:p w14:paraId="5A2ABB26" w14:textId="51BA90F7" w:rsidR="00C0511B" w:rsidRPr="00826A4D" w:rsidRDefault="008A5D2E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08" w:type="dxa"/>
          </w:tcPr>
          <w:p w14:paraId="345A7EC4" w14:textId="534F5E90" w:rsidR="00C0511B" w:rsidRPr="00826A4D" w:rsidRDefault="006D5D0A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8A5D2E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160</w:t>
            </w:r>
          </w:p>
        </w:tc>
        <w:tc>
          <w:tcPr>
            <w:tcW w:w="1208" w:type="dxa"/>
          </w:tcPr>
          <w:p w14:paraId="0EBDF681" w14:textId="5BCBAB77" w:rsidR="00C0511B" w:rsidRPr="00826A4D" w:rsidRDefault="00336288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08" w:type="dxa"/>
          </w:tcPr>
          <w:p w14:paraId="28A6696A" w14:textId="53C0A1A5" w:rsidR="00C0511B" w:rsidRPr="00826A4D" w:rsidRDefault="00966792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48" w:type="dxa"/>
          </w:tcPr>
          <w:p w14:paraId="1326C3FA" w14:textId="4D4AF70C" w:rsidR="00C0511B" w:rsidRPr="00826A4D" w:rsidRDefault="006D5D0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06DA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160</w:t>
            </w:r>
          </w:p>
        </w:tc>
        <w:tc>
          <w:tcPr>
            <w:tcW w:w="1491" w:type="dxa"/>
          </w:tcPr>
          <w:p w14:paraId="513917B3" w14:textId="0300D1DA" w:rsidR="00C0511B" w:rsidRPr="00826A4D" w:rsidRDefault="00206DA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≥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80BC4" w14:paraId="53BC0335" w14:textId="77777777" w:rsidTr="00580BC4">
        <w:trPr>
          <w:trHeight w:val="1913"/>
        </w:trPr>
        <w:tc>
          <w:tcPr>
            <w:tcW w:w="640" w:type="dxa"/>
          </w:tcPr>
          <w:p w14:paraId="7D4E0EF9" w14:textId="77777777" w:rsidR="00C0511B" w:rsidRPr="00826A4D" w:rsidRDefault="00F8264E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Порог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вое зн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чение ДАД, и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меренного в мед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цинском учрежд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нии</w:t>
            </w:r>
          </w:p>
          <w:p w14:paraId="717D5ADA" w14:textId="1EE05B85" w:rsidR="00F8264E" w:rsidRPr="00826A4D" w:rsidRDefault="00F8264E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(мм рт.ст.)</w:t>
            </w:r>
          </w:p>
        </w:tc>
        <w:tc>
          <w:tcPr>
            <w:tcW w:w="1208" w:type="dxa"/>
          </w:tcPr>
          <w:p w14:paraId="71134EB6" w14:textId="184B734A" w:rsidR="00C0511B" w:rsidRPr="00826A4D" w:rsidRDefault="008A5D2E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8" w:type="dxa"/>
          </w:tcPr>
          <w:p w14:paraId="0CBF7D27" w14:textId="64B99E54" w:rsidR="00C0511B" w:rsidRPr="00826A4D" w:rsidRDefault="006D5D0A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5D2E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90</w:t>
            </w:r>
          </w:p>
        </w:tc>
        <w:tc>
          <w:tcPr>
            <w:tcW w:w="1208" w:type="dxa"/>
          </w:tcPr>
          <w:p w14:paraId="2930FD56" w14:textId="0CD2469D" w:rsidR="00C0511B" w:rsidRPr="00826A4D" w:rsidRDefault="00336288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D0A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≥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8" w:type="dxa"/>
          </w:tcPr>
          <w:p w14:paraId="5773A09C" w14:textId="78E27AA4" w:rsidR="00C0511B" w:rsidRPr="00826A4D" w:rsidRDefault="006D5D0A" w:rsidP="00321510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≥</w:t>
            </w:r>
            <w:r w:rsidR="0096679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4709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679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48" w:type="dxa"/>
          </w:tcPr>
          <w:p w14:paraId="09E56EBF" w14:textId="273E9A18" w:rsidR="00C0511B" w:rsidRPr="00826A4D" w:rsidRDefault="006D5D0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≥  </w:t>
            </w:r>
            <w:r w:rsidR="00206DA2" w:rsidRPr="00826A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91" w:type="dxa"/>
          </w:tcPr>
          <w:p w14:paraId="41D64258" w14:textId="77777777" w:rsidR="00C0511B" w:rsidRPr="00826A4D" w:rsidRDefault="00C051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CE26093" w14:textId="320FF72F" w:rsidR="005362DD" w:rsidRDefault="000D53A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Основой антигипертензивной терапии для снижения АД и уменьш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ния числа СС событий</w:t>
      </w:r>
      <w:r w:rsidR="00995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являются</w:t>
      </w:r>
      <w:bookmarkStart w:id="83" w:name="_Hlk62728564"/>
      <w:r w:rsidR="00CC4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46124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 классов антигипертензивных препар</w:t>
      </w:r>
      <w:r w:rsidR="00AF739E" w:rsidRPr="0046124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 w:rsidR="00AF739E" w:rsidRPr="0046124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тов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14:paraId="380CF1B3" w14:textId="1E679A79" w:rsidR="0046124C" w:rsidRPr="00873EB5" w:rsidRDefault="00AF739E" w:rsidP="006F6513">
      <w:pPr>
        <w:pStyle w:val="211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ингибиторы АПФ (ИАПФ),</w:t>
      </w:r>
    </w:p>
    <w:p w14:paraId="372AF9E1" w14:textId="77777777" w:rsidR="0046124C" w:rsidRPr="00873EB5" w:rsidRDefault="00AF739E" w:rsidP="006F6513">
      <w:pPr>
        <w:pStyle w:val="211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блокаторы рецепторов ангиотензина-II (БРА), </w:t>
      </w:r>
    </w:p>
    <w:p w14:paraId="343203F1" w14:textId="77777777" w:rsidR="0046124C" w:rsidRPr="00873EB5" w:rsidRDefault="00AF739E" w:rsidP="006F6513">
      <w:pPr>
        <w:pStyle w:val="211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бета-блокаторы (ББ), </w:t>
      </w:r>
    </w:p>
    <w:p w14:paraId="3600020B" w14:textId="77777777" w:rsidR="0046124C" w:rsidRPr="00873EB5" w:rsidRDefault="00AF739E" w:rsidP="006F6513">
      <w:pPr>
        <w:pStyle w:val="211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блокаторы</w:t>
      </w:r>
      <w:r w:rsidR="009956D3"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кальциевых каналов (АК) </w:t>
      </w:r>
    </w:p>
    <w:p w14:paraId="57509671" w14:textId="3EF72C47" w:rsidR="00D25838" w:rsidRDefault="00AF739E" w:rsidP="00D834DE">
      <w:pPr>
        <w:pStyle w:val="211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диуретики (тиазидные - гидрохлортиазид, и тиазидоподобные</w:t>
      </w:r>
      <w:r w:rsidR="00D36F3D"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- хлорталидон и индапамид).</w:t>
      </w:r>
      <w:bookmarkEnd w:id="83"/>
    </w:p>
    <w:p w14:paraId="51834701" w14:textId="6ECD5444" w:rsidR="00666CE2" w:rsidRPr="000D38B5" w:rsidRDefault="008476A8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027A">
        <w:rPr>
          <w:rFonts w:ascii="Times New Roman" w:hAnsi="Times New Roman" w:cs="Times New Roman"/>
          <w:sz w:val="28"/>
          <w:szCs w:val="28"/>
          <w:lang w:eastAsia="ru-RU"/>
        </w:rPr>
        <w:t xml:space="preserve">           Алгоритм</w:t>
      </w:r>
      <w:r w:rsidR="00261594" w:rsidRPr="009D027A">
        <w:rPr>
          <w:rFonts w:ascii="Times New Roman" w:hAnsi="Times New Roman" w:cs="Times New Roman"/>
          <w:sz w:val="28"/>
          <w:szCs w:val="28"/>
          <w:lang w:eastAsia="ru-RU"/>
        </w:rPr>
        <w:t xml:space="preserve"> выбора антигипертензивных препаратов представлен на р</w:t>
      </w:r>
      <w:r w:rsidR="00261594" w:rsidRPr="009D027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61594" w:rsidRPr="009D027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7A450F">
        <w:rPr>
          <w:rFonts w:ascii="Times New Roman" w:hAnsi="Times New Roman" w:cs="Times New Roman"/>
          <w:sz w:val="28"/>
          <w:szCs w:val="28"/>
          <w:lang w:eastAsia="ru-RU"/>
        </w:rPr>
        <w:t>унке</w:t>
      </w:r>
      <w:r w:rsidR="00261594" w:rsidRPr="009D027A">
        <w:rPr>
          <w:rFonts w:ascii="Times New Roman" w:hAnsi="Times New Roman" w:cs="Times New Roman"/>
          <w:sz w:val="28"/>
          <w:szCs w:val="28"/>
          <w:lang w:eastAsia="ru-RU"/>
        </w:rPr>
        <w:t xml:space="preserve"> 8.</w:t>
      </w:r>
    </w:p>
    <w:p w14:paraId="370831E4" w14:textId="40691D28" w:rsidR="00666CE2" w:rsidRDefault="00666CE2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1B905EE6" w14:textId="0C956F74" w:rsidR="007A450F" w:rsidRDefault="007A450F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5BE17D12" w14:textId="748803C3" w:rsidR="007A450F" w:rsidRDefault="007A450F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21054315" w14:textId="61EB3E30" w:rsidR="007A450F" w:rsidRDefault="007A450F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18BDB52B" w14:textId="40DC0485" w:rsidR="007A450F" w:rsidRDefault="007A450F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53A62A3F" w14:textId="28AF9B1D" w:rsidR="007A450F" w:rsidRDefault="007A450F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73DE7469" w14:textId="77777777" w:rsidR="007A450F" w:rsidRDefault="007A450F" w:rsidP="00666CE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4CF3BEED" w14:textId="697280A3" w:rsidR="000B6D52" w:rsidRDefault="00E33D91" w:rsidP="00D834D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66C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510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Рис.8.</w:t>
      </w:r>
      <w:r w:rsidRPr="00666C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58534D" w:rsidRPr="0058534D">
        <w:rPr>
          <w:rFonts w:ascii="Times New Roman" w:hAnsi="Times New Roman" w:cs="Times New Roman"/>
          <w:sz w:val="28"/>
          <w:szCs w:val="28"/>
          <w:lang w:eastAsia="ru-RU"/>
        </w:rPr>
        <w:t>Алгоритм выбора антигипертензивных препаратов.</w:t>
      </w:r>
      <w:r w:rsidRPr="00666C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0B6D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14:paraId="40BBB06F" w14:textId="3F5B4443" w:rsidR="00D834DE" w:rsidRPr="00666CE2" w:rsidRDefault="000B6D52" w:rsidP="00D834D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33D91" w:rsidRPr="00666C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E33D91" w:rsidRPr="00666C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</w:t>
      </w:r>
      <w:r w:rsidR="00666CE2" w:rsidRPr="00666C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аг 1</w:t>
      </w:r>
    </w:p>
    <w:p w14:paraId="53953C81" w14:textId="50A52A10" w:rsidR="00D25838" w:rsidRPr="00B34800" w:rsidRDefault="00D834DE" w:rsidP="006F6513">
      <w:pPr>
        <w:pStyle w:val="211"/>
        <w:tabs>
          <w:tab w:val="left" w:pos="709"/>
          <w:tab w:val="left" w:pos="2710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00385C" wp14:editId="7BDBBD9C">
                <wp:simplePos x="0" y="0"/>
                <wp:positionH relativeFrom="column">
                  <wp:posOffset>32385</wp:posOffset>
                </wp:positionH>
                <wp:positionV relativeFrom="paragraph">
                  <wp:posOffset>178435</wp:posOffset>
                </wp:positionV>
                <wp:extent cx="868680" cy="679450"/>
                <wp:effectExtent l="0" t="0" r="26670" b="2540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679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4D238" w14:textId="367C327B" w:rsidR="00EF4074" w:rsidRPr="004034D2" w:rsidRDefault="00EF4074" w:rsidP="00403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84" w:name="_Hlk62397052"/>
                            <w:bookmarkStart w:id="85" w:name="_Hlk62397053"/>
                            <w:bookmarkStart w:id="86" w:name="_Hlk62397054"/>
                            <w:bookmarkStart w:id="87" w:name="_Hlk62397055"/>
                            <w:bookmarkStart w:id="88" w:name="_Hlk62397056"/>
                            <w:bookmarkStart w:id="89" w:name="_Hlk62397057"/>
                            <w:bookmarkStart w:id="90" w:name="_Hlk62397058"/>
                            <w:bookmarkStart w:id="91" w:name="_Hlk62397059"/>
                            <w:bookmarkStart w:id="92" w:name="_Hlk62397060"/>
                            <w:bookmarkStart w:id="93" w:name="_Hlk62397061"/>
                            <w:bookmarkStart w:id="94" w:name="_Hlk62397382"/>
                            <w:bookmarkStart w:id="95" w:name="_Hlk62397383"/>
                            <w:bookmarkStart w:id="96" w:name="_Hlk62397384"/>
                            <w:bookmarkStart w:id="97" w:name="_Hlk62397385"/>
                            <w:bookmarkStart w:id="98" w:name="_Hlk62397386"/>
                            <w:bookmarkStart w:id="99" w:name="_Hlk62397387"/>
                            <w:bookmarkStart w:id="100" w:name="_Hlk62397388"/>
                            <w:bookmarkStart w:id="101" w:name="_Hlk62397389"/>
                            <w:bookmarkStart w:id="102" w:name="_Hlk62397390"/>
                            <w:bookmarkStart w:id="103" w:name="_Hlk62397391"/>
                            <w:bookmarkStart w:id="104" w:name="_Hlk62397392"/>
                            <w:bookmarkStart w:id="105" w:name="_Hlk62397393"/>
                            <w:bookmarkStart w:id="106" w:name="_Hlk62397394"/>
                            <w:bookmarkStart w:id="107" w:name="_Hlk62397395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таб</w:t>
                            </w:r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00385C" id="Овал 51" o:spid="_x0000_s1031" style="position:absolute;left:0;text-align:left;margin-left:2.55pt;margin-top:14.05pt;width:68.4pt;height:53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" fillcolor="white [3212]" strokecolor="#1f120e [1604]" strokeweight="2pt">
                <v:textbox>
                  <w:txbxContent>
                    <w:p w14:paraId="4794D238" w14:textId="367C327B" w:rsidR="00EF4074" w:rsidRPr="004034D2" w:rsidRDefault="00EF4074" w:rsidP="004034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bookmarkStart w:id="131" w:name="_Hlk62397052"/>
                      <w:bookmarkStart w:id="132" w:name="_Hlk62397053"/>
                      <w:bookmarkStart w:id="133" w:name="_Hlk62397054"/>
                      <w:bookmarkStart w:id="134" w:name="_Hlk62397055"/>
                      <w:bookmarkStart w:id="135" w:name="_Hlk62397056"/>
                      <w:bookmarkStart w:id="136" w:name="_Hlk62397057"/>
                      <w:bookmarkStart w:id="137" w:name="_Hlk62397058"/>
                      <w:bookmarkStart w:id="138" w:name="_Hlk62397059"/>
                      <w:bookmarkStart w:id="139" w:name="_Hlk62397060"/>
                      <w:bookmarkStart w:id="140" w:name="_Hlk62397061"/>
                      <w:bookmarkStart w:id="141" w:name="_Hlk62397382"/>
                      <w:bookmarkStart w:id="142" w:name="_Hlk62397383"/>
                      <w:bookmarkStart w:id="143" w:name="_Hlk62397384"/>
                      <w:bookmarkStart w:id="144" w:name="_Hlk62397385"/>
                      <w:bookmarkStart w:id="145" w:name="_Hlk62397386"/>
                      <w:bookmarkStart w:id="146" w:name="_Hlk62397387"/>
                      <w:bookmarkStart w:id="147" w:name="_Hlk62397388"/>
                      <w:bookmarkStart w:id="148" w:name="_Hlk62397389"/>
                      <w:bookmarkStart w:id="149" w:name="_Hlk62397390"/>
                      <w:bookmarkStart w:id="150" w:name="_Hlk62397391"/>
                      <w:bookmarkStart w:id="151" w:name="_Hlk62397392"/>
                      <w:bookmarkStart w:id="152" w:name="_Hlk62397393"/>
                      <w:bookmarkStart w:id="153" w:name="_Hlk62397394"/>
                      <w:bookmarkStart w:id="154" w:name="_Hlk62397395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таб</w:t>
                      </w:r>
                      <w:bookmarkEnd w:id="131"/>
                      <w:bookmarkEnd w:id="132"/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  <w:bookmarkEnd w:id="153"/>
                      <w:bookmarkEnd w:id="154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4AAF15E" wp14:editId="7BBEA082">
                <wp:simplePos x="0" y="0"/>
                <wp:positionH relativeFrom="column">
                  <wp:posOffset>2326005</wp:posOffset>
                </wp:positionH>
                <wp:positionV relativeFrom="paragraph">
                  <wp:posOffset>7620</wp:posOffset>
                </wp:positionV>
                <wp:extent cx="1447800" cy="947420"/>
                <wp:effectExtent l="0" t="0" r="19050" b="24130"/>
                <wp:wrapNone/>
                <wp:docPr id="57" name="Блок-схема: знак заверше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94742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28B1F" w14:textId="25C806B6" w:rsidR="00EF4074" w:rsidRPr="004034D2" w:rsidRDefault="00EF4074" w:rsidP="00403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ИАПФ или БРА + АК или диуретик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AF15E" id="Блок-схема: знак завершения 57" o:spid="_x0000_s1032" type="#_x0000_t116" style="position:absolute;left:0;text-align:left;margin-left:183.15pt;margin-top:.6pt;width:114pt;height:74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" fillcolor="white [3212]" strokecolor="#1f120e [1604]" strokeweight="2pt">
                <v:textbox>
                  <w:txbxContent>
                    <w:p w14:paraId="20D28B1F" w14:textId="25C806B6" w:rsidR="00EF4074" w:rsidRPr="004034D2" w:rsidRDefault="00EF4074" w:rsidP="004034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ИАПФ или БРА + АК или диуретик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348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3D91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B348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4800"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Начальная </w:t>
      </w:r>
      <w:r w:rsid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Монотерапия для     </w:t>
      </w:r>
    </w:p>
    <w:p w14:paraId="69DD5E26" w14:textId="6C89F9D2" w:rsidR="0020269E" w:rsidRPr="00B34800" w:rsidRDefault="00B34800" w:rsidP="006F6513">
      <w:pPr>
        <w:pStyle w:val="211"/>
        <w:tabs>
          <w:tab w:val="left" w:pos="709"/>
          <w:tab w:val="left" w:pos="2710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="00E33D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ерапия</w:t>
      </w:r>
      <w:r w:rsid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пациентов низко-</w:t>
      </w:r>
    </w:p>
    <w:p w14:paraId="71F02EFC" w14:textId="71E09926" w:rsidR="00B34800" w:rsidRPr="00B34800" w:rsidRDefault="00B34800" w:rsidP="006F6513">
      <w:pPr>
        <w:pStyle w:val="211"/>
        <w:tabs>
          <w:tab w:val="left" w:pos="709"/>
          <w:tab w:val="left" w:pos="2710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войная</w:t>
      </w:r>
      <w:r w:rsid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го риска, очень </w:t>
      </w:r>
    </w:p>
    <w:p w14:paraId="7A2F4CE4" w14:textId="212F2ABC" w:rsidR="00B34800" w:rsidRPr="00B34800" w:rsidRDefault="00B34800" w:rsidP="006F6513">
      <w:pPr>
        <w:pStyle w:val="211"/>
        <w:tabs>
          <w:tab w:val="left" w:pos="709"/>
          <w:tab w:val="left" w:pos="2710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комбинация</w:t>
      </w:r>
      <w:r w:rsid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пожилых или</w:t>
      </w:r>
    </w:p>
    <w:p w14:paraId="1F561B7B" w14:textId="09A15F1E" w:rsidR="00D25838" w:rsidRPr="0020269E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24C228" wp14:editId="533E4087">
                <wp:simplePos x="0" y="0"/>
                <wp:positionH relativeFrom="column">
                  <wp:posOffset>2826097</wp:posOffset>
                </wp:positionH>
                <wp:positionV relativeFrom="paragraph">
                  <wp:posOffset>40409</wp:posOffset>
                </wp:positionV>
                <wp:extent cx="484505" cy="730943"/>
                <wp:effectExtent l="19050" t="0" r="10795" b="31115"/>
                <wp:wrapNone/>
                <wp:docPr id="61" name="Стрелка: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309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C92BD" id="Стрелка: вниз 61" o:spid="_x0000_s1026" type="#_x0000_t67" style="position:absolute;margin-left:222.55pt;margin-top:3.2pt;width:38.15pt;height:57.5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" adj="14441" fillcolor="#3f251d [3204]" strokecolor="#1f120e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026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20269E"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ослабленных</w:t>
      </w:r>
    </w:p>
    <w:p w14:paraId="3F27466F" w14:textId="437A2BF2" w:rsidR="00D25838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026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14:paraId="23B7FECD" w14:textId="04E7D19C" w:rsidR="00D25838" w:rsidRDefault="00D258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398D12" w14:textId="39E87EF2" w:rsidR="00D25838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F11AE8" wp14:editId="163E4A52">
                <wp:simplePos x="0" y="0"/>
                <wp:positionH relativeFrom="column">
                  <wp:posOffset>38908</wp:posOffset>
                </wp:positionH>
                <wp:positionV relativeFrom="paragraph">
                  <wp:posOffset>74180</wp:posOffset>
                </wp:positionV>
                <wp:extent cx="872490" cy="839585"/>
                <wp:effectExtent l="0" t="0" r="22860" b="1778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8395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85987" w14:textId="77777777" w:rsidR="00EF4074" w:rsidRPr="004034D2" w:rsidRDefault="00EF4074" w:rsidP="00403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 таб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F11AE8" id="Овал 63" o:spid="_x0000_s1033" style="position:absolute;left:0;text-align:left;margin-left:3.05pt;margin-top:5.85pt;width:68.7pt;height:66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" fillcolor="window" strokecolor="#2c1812" strokeweight="2pt">
                <v:textbox>
                  <w:txbxContent>
                    <w:p w14:paraId="21185987" w14:textId="77777777" w:rsidR="00EF4074" w:rsidRPr="004034D2" w:rsidRDefault="00EF4074" w:rsidP="004034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 таб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D343D3" wp14:editId="6EB5E601">
                <wp:simplePos x="0" y="0"/>
                <wp:positionH relativeFrom="column">
                  <wp:posOffset>1934210</wp:posOffset>
                </wp:positionH>
                <wp:positionV relativeFrom="paragraph">
                  <wp:posOffset>115743</wp:posOffset>
                </wp:positionV>
                <wp:extent cx="2318385" cy="856211"/>
                <wp:effectExtent l="0" t="0" r="24765" b="20320"/>
                <wp:wrapNone/>
                <wp:docPr id="58" name="Блок-схема: знак заверше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856211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BA231" w14:textId="53A22490" w:rsidR="00EF4074" w:rsidRPr="004034D2" w:rsidRDefault="00EF4074" w:rsidP="00403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ИАПФ или БРА + АК + диуретик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343D3" id="Блок-схема: знак завершения 58" o:spid="_x0000_s1034" type="#_x0000_t116" style="position:absolute;left:0;text-align:left;margin-left:152.3pt;margin-top:9.1pt;width:182.55pt;height:67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" fillcolor="window" strokecolor="#2c1812" strokeweight="2pt">
                <v:textbox>
                  <w:txbxContent>
                    <w:p w14:paraId="668BA231" w14:textId="53A22490" w:rsidR="00EF4074" w:rsidRPr="004034D2" w:rsidRDefault="00EF4074" w:rsidP="004034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ИАПФ или БРА + АК + диуретик</w:t>
                      </w:r>
                    </w:p>
                  </w:txbxContent>
                </v:textbox>
              </v:shape>
            </w:pict>
          </mc:Fallback>
        </mc:AlternateContent>
      </w:r>
    </w:p>
    <w:p w14:paraId="3C4FC0D7" w14:textId="3C32A7F4" w:rsidR="00B34800" w:rsidRPr="00B34800" w:rsidRDefault="00D258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34800"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Шаг 2</w:t>
      </w:r>
    </w:p>
    <w:p w14:paraId="4A6884A9" w14:textId="513094BF" w:rsidR="00B34800" w:rsidRPr="00B34800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тройная</w:t>
      </w:r>
    </w:p>
    <w:p w14:paraId="0339BE47" w14:textId="5378FF02" w:rsidR="00D25838" w:rsidRPr="00B34800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комбинация</w:t>
      </w:r>
      <w:r w:rsidR="00D25838" w:rsidRPr="00B348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</w:p>
    <w:p w14:paraId="7DAE4762" w14:textId="1BA44F2F" w:rsidR="00D25838" w:rsidRPr="005058AE" w:rsidRDefault="0020269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3D2568" wp14:editId="084AD08E">
                <wp:simplePos x="0" y="0"/>
                <wp:positionH relativeFrom="column">
                  <wp:posOffset>2878455</wp:posOffset>
                </wp:positionH>
                <wp:positionV relativeFrom="paragraph">
                  <wp:posOffset>10796</wp:posOffset>
                </wp:positionV>
                <wp:extent cx="484505" cy="800100"/>
                <wp:effectExtent l="19050" t="0" r="29845" b="38100"/>
                <wp:wrapNone/>
                <wp:docPr id="62" name="Стрелка: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3D08D" id="Стрелка: вниз 62" o:spid="_x0000_s1026" type="#_x0000_t67" style="position:absolute;margin-left:226.65pt;margin-top:.85pt;width:38.15pt;height:6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" adj="15060" fillcolor="#3f251d [3204]" strokecolor="#1f120e [1604]" strokeweight="2pt"/>
            </w:pict>
          </mc:Fallback>
        </mc:AlternateContent>
      </w:r>
      <w:r w:rsidR="00D2583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14:paraId="09361E6C" w14:textId="4C782A05" w:rsidR="00B34800" w:rsidRPr="0020269E" w:rsidRDefault="004034D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B34800"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Шаг 3</w:t>
      </w:r>
    </w:p>
    <w:p w14:paraId="66B0AE43" w14:textId="6C2A7F57" w:rsidR="00B34800" w:rsidRPr="0020269E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тройная комбинация +</w:t>
      </w:r>
    </w:p>
    <w:p w14:paraId="1B0E4DB5" w14:textId="42ECE644" w:rsidR="00B34800" w:rsidRPr="0020269E" w:rsidRDefault="0020269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26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611EF" wp14:editId="34F347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839585"/>
                <wp:effectExtent l="0" t="0" r="19050" b="17780"/>
                <wp:wrapNone/>
                <wp:docPr id="61441" name="Овал 6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95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F251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33BB73" w14:textId="77777777" w:rsidR="00EF4074" w:rsidRPr="004034D2" w:rsidRDefault="00EF4074" w:rsidP="00202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таб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B611EF" id="Овал 61441" o:spid="_x0000_s1035" style="position:absolute;left:0;text-align:left;margin-left:0;margin-top:0;width:1in;height:66.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" fillcolor="window" strokecolor="#2c1812" strokeweight="2pt">
                <v:textbox>
                  <w:txbxContent>
                    <w:p w14:paraId="0A33BB73" w14:textId="77777777" w:rsidR="00EF4074" w:rsidRPr="004034D2" w:rsidRDefault="00EF4074" w:rsidP="00202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таб</w:t>
                      </w:r>
                    </w:p>
                  </w:txbxContent>
                </v:textbox>
              </v:oval>
            </w:pict>
          </mc:Fallback>
        </mc:AlternateContent>
      </w:r>
      <w:r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спиронолактон или др.</w:t>
      </w:r>
    </w:p>
    <w:p w14:paraId="26734310" w14:textId="2715ECF6" w:rsidR="0020269E" w:rsidRPr="0020269E" w:rsidRDefault="0020269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диуретик, альфа-блокатор или бета-блокатор. </w:t>
      </w:r>
    </w:p>
    <w:p w14:paraId="50A023D8" w14:textId="240BD354" w:rsidR="00D25838" w:rsidRPr="0020269E" w:rsidRDefault="00B3480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</w:t>
      </w:r>
      <w:r w:rsidR="0020269E"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026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4034D2" w:rsidRPr="002026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2026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</w:t>
      </w:r>
      <w:r w:rsidR="0020269E" w:rsidRPr="002026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Резистентная АГ</w:t>
      </w:r>
      <w:r w:rsidR="00D25838" w:rsidRPr="002026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="00C8429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</w:t>
      </w:r>
      <w:r w:rsidR="00D25838" w:rsidRPr="002026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</w:p>
    <w:p w14:paraId="50358544" w14:textId="411D0E64" w:rsidR="00D25838" w:rsidRDefault="004034D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05045F5" wp14:editId="4A9AD614">
                <wp:simplePos x="0" y="0"/>
                <wp:positionH relativeFrom="column">
                  <wp:posOffset>1327785</wp:posOffset>
                </wp:positionH>
                <wp:positionV relativeFrom="paragraph">
                  <wp:posOffset>19685</wp:posOffset>
                </wp:positionV>
                <wp:extent cx="3731260" cy="1508760"/>
                <wp:effectExtent l="0" t="0" r="21590" b="15240"/>
                <wp:wrapNone/>
                <wp:docPr id="60" name="Прямоугольник: загнутый уго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260" cy="150876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428F5" w14:textId="198716AA" w:rsidR="00EF4074" w:rsidRPr="004034D2" w:rsidRDefault="00EF4074" w:rsidP="00403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Бета-блокаторы</w:t>
                            </w:r>
                          </w:p>
                          <w:p w14:paraId="6E7D289C" w14:textId="7E0A650B" w:rsidR="00EF4074" w:rsidRPr="004034D2" w:rsidRDefault="00EF4074" w:rsidP="00403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4034D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Рассмотреть назначение на любом этапе лечения при наличии особых показаний (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СН, стенокардия, перен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е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сенный ИМ, ФП, беременность, планирование бер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е</w:t>
                            </w:r>
                            <w:r w:rsidRPr="004034D2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менности)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5045F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Прямоугольник: загнутый угол 60" o:spid="_x0000_s1036" type="#_x0000_t65" style="position:absolute;left:0;text-align:left;margin-left:104.55pt;margin-top:1.55pt;width:293.8pt;height:118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" adj="18000" fillcolor="white [3212]" strokecolor="#1f120e [1604]" strokeweight="2pt">
                <v:textbox>
                  <w:txbxContent>
                    <w:p w14:paraId="4A8428F5" w14:textId="198716AA" w:rsidR="00EF4074" w:rsidRPr="004034D2" w:rsidRDefault="00EF4074" w:rsidP="004034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</w:rPr>
                        <w:t>Бета-блокаторы</w:t>
                      </w:r>
                    </w:p>
                    <w:p w14:paraId="6E7D289C" w14:textId="7E0A650B" w:rsidR="00EF4074" w:rsidRPr="004034D2" w:rsidRDefault="00EF4074" w:rsidP="004034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4034D2">
                        <w:rPr>
                          <w:rFonts w:ascii="Times New Roman" w:hAnsi="Times New Roman" w:cs="Times New Roman"/>
                          <w:u w:val="single"/>
                        </w:rPr>
                        <w:t>Рассмотреть назначение на любом этапе лечения при наличии особых показаний (</w:t>
                      </w:r>
                      <w:r w:rsidRPr="004034D2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СН, стенокардия, перенесенный ИМ, ФП, беременность, планирование беременности)</w:t>
                      </w:r>
                    </w:p>
                  </w:txbxContent>
                </v:textbox>
              </v:shape>
            </w:pict>
          </mc:Fallback>
        </mc:AlternateContent>
      </w:r>
    </w:p>
    <w:p w14:paraId="14CAC7BD" w14:textId="77777777" w:rsidR="00E100DE" w:rsidRDefault="00E100D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18D515" w14:textId="0673CEA6" w:rsidR="00873EB5" w:rsidRDefault="00873EB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08" w:name="_Hlk62635730"/>
    </w:p>
    <w:p w14:paraId="23CB686F" w14:textId="4A368C4A" w:rsidR="00873EB5" w:rsidRDefault="00873EB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B0C262" w14:textId="7D1DF8B9" w:rsidR="00C503E8" w:rsidRDefault="00C503E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DBCA38" w14:textId="67E9874E" w:rsidR="00C503E8" w:rsidRDefault="00C503E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F8A7B0" w14:textId="5245C814" w:rsidR="00C503E8" w:rsidRDefault="00C503E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19897F" w14:textId="77777777" w:rsidR="00C503E8" w:rsidRDefault="00C503E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E9E8E2" w14:textId="01F767FB" w:rsidR="00306FD2" w:rsidRDefault="00306FD2" w:rsidP="006F6513">
      <w:pPr>
        <w:pStyle w:val="211"/>
        <w:numPr>
          <w:ilvl w:val="0"/>
          <w:numId w:val="6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Всем пациентам с АГ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 (кроме пациентов низкого риска с АД</w:t>
      </w:r>
      <w:r w:rsidR="00D851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>&lt;150/90 мм рт.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ст., пациентов ≥80 лет, пациентов с синдромом старческой астении) в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качестве стартовой терапии рекомендована комбинация ант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и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гипертензивных препаратов, предпочтительно фиксированная, что дост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верно повышает приверженность к терапии. </w:t>
      </w:r>
    </w:p>
    <w:p w14:paraId="5348A82B" w14:textId="491726BC" w:rsidR="00306FD2" w:rsidRPr="00873EB5" w:rsidRDefault="00306FD2" w:rsidP="006F6513">
      <w:pPr>
        <w:pStyle w:val="211"/>
        <w:numPr>
          <w:ilvl w:val="0"/>
          <w:numId w:val="6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Предпочтительные комбинации должны включать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блокатор ренин-ангиотензиновой системы (ингибитор АПФ или БРА) и</w:t>
      </w:r>
      <w:r w:rsidRPr="00306FD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дигидропир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и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диновый АК или диуретик</w:t>
      </w:r>
      <w:r w:rsidR="00676F8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="00676F82" w:rsidRPr="00676F8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(см. рисунок 8</w:t>
      </w:r>
      <w:r w:rsidR="00A002D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676F82" w:rsidRPr="00676F8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="00A002D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208F2EC7" w14:textId="1835CE38" w:rsidR="00306FD2" w:rsidRDefault="00306FD2" w:rsidP="006F6513">
      <w:pPr>
        <w:pStyle w:val="211"/>
        <w:numPr>
          <w:ilvl w:val="0"/>
          <w:numId w:val="6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306F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онотерапия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3EB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эффективно снижает АД лишь у ограниченного числа пациентов АГ, большинству пациентов для контроля АД требуется комбинация как минимум из двух препаратов</w:t>
      </w:r>
      <w:r w:rsidR="00A002D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</w:p>
    <w:p w14:paraId="6659F2E8" w14:textId="77777777" w:rsidR="00380904" w:rsidRPr="00582D39" w:rsidRDefault="00380904" w:rsidP="006F6513">
      <w:pPr>
        <w:pStyle w:val="211"/>
        <w:numPr>
          <w:ilvl w:val="0"/>
          <w:numId w:val="6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Пациентам, не достигшим целевого АД на фоне двойной ко</w:t>
      </w: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бинированной терапии</w:t>
      </w:r>
      <w:r w:rsidRPr="00582D3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, 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рекомендуется тройная комбинации, как правило, 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блокатора РААС с АК и тиазидовым/тиазидоподобным диуретиком, пре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д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почтительно в фиксированной форме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;</w:t>
      </w:r>
    </w:p>
    <w:p w14:paraId="23C89AEE" w14:textId="77777777" w:rsidR="00380904" w:rsidRPr="00582D39" w:rsidRDefault="00380904" w:rsidP="006F6513">
      <w:pPr>
        <w:pStyle w:val="211"/>
        <w:numPr>
          <w:ilvl w:val="0"/>
          <w:numId w:val="6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ациентам с АГ, не достигшим целевого АД на фоне тройной комбинированной терапии,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рекомендуется добавление спиронолактона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;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</w:p>
    <w:p w14:paraId="041B7DFC" w14:textId="7F4CF1A7" w:rsidR="000D53A6" w:rsidRPr="005058AE" w:rsidRDefault="00380904" w:rsidP="006F6513">
      <w:pPr>
        <w:pStyle w:val="211"/>
        <w:numPr>
          <w:ilvl w:val="0"/>
          <w:numId w:val="6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 непереносимости спиронолактона рекомендуется назн</w:t>
      </w: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чение других диуретиков 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(эплеренона, хлорталидона, петлевых диурет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и</w:t>
      </w:r>
      <w:r w:rsidRPr="00582D3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ков, в т.ч в более высоких дозах), бета-блокаторов, альфа-блокаторов или препаратов центрального действия.</w:t>
      </w:r>
    </w:p>
    <w:p w14:paraId="57847416" w14:textId="44ED3428" w:rsidR="00EE7838" w:rsidRDefault="00EE78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8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</w:t>
      </w:r>
      <w:r w:rsidR="008235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EE78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42AE" w:rsidRPr="00B242AE">
        <w:rPr>
          <w:rFonts w:ascii="Times New Roman" w:hAnsi="Times New Roman" w:cs="Times New Roman"/>
          <w:sz w:val="28"/>
          <w:szCs w:val="28"/>
          <w:lang w:eastAsia="ru-RU"/>
        </w:rPr>
        <w:t>Алгоритм медикаментозного лечения АГ в сочетании с ХБП</w:t>
      </w:r>
      <w:r w:rsidR="00B77C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8363" w:type="dxa"/>
        <w:tblInd w:w="81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10"/>
        <w:gridCol w:w="3680"/>
        <w:gridCol w:w="2273"/>
      </w:tblGrid>
      <w:tr w:rsidR="00B845B7" w:rsidRPr="00B845B7" w14:paraId="44882E97" w14:textId="77777777" w:rsidTr="00580BC4">
        <w:trPr>
          <w:trHeight w:val="360"/>
        </w:trPr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2AA5CEC1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тер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пии</w:t>
            </w:r>
          </w:p>
          <w:p w14:paraId="35F986F9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40BBD586" w14:textId="7936C1B5" w:rsidR="00B845B7" w:rsidRPr="002A6BE9" w:rsidRDefault="00DC5EF5" w:rsidP="00DC5EF5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="00B845B7"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Препараты</w:t>
            </w:r>
          </w:p>
        </w:tc>
        <w:tc>
          <w:tcPr>
            <w:tcW w:w="22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00FB5212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845B7" w:rsidRPr="00B845B7" w14:paraId="67F7638E" w14:textId="77777777" w:rsidTr="00580BC4">
        <w:trPr>
          <w:trHeight w:val="340"/>
        </w:trPr>
        <w:tc>
          <w:tcPr>
            <w:tcW w:w="836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37703D96" w14:textId="77777777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ХБП (СКФ &lt;60 мл/мин/1,73 м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наличием или отсутствием протеинурии)</w:t>
            </w:r>
          </w:p>
        </w:tc>
      </w:tr>
      <w:tr w:rsidR="00B845B7" w:rsidRPr="00B845B7" w14:paraId="5E1A2090" w14:textId="77777777" w:rsidTr="00580BC4">
        <w:trPr>
          <w:trHeight w:val="981"/>
        </w:trPr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18B3240B" w14:textId="77777777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терапия Двойная комбинация (предпочтительно в 1 таблетке)</w:t>
            </w:r>
          </w:p>
        </w:tc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2B7A6B3A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ИАПФ или БРА</w:t>
            </w:r>
          </w:p>
          <w:p w14:paraId="12705083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 АК или ТД/ТПД</w:t>
            </w:r>
          </w:p>
          <w:p w14:paraId="79CD6D28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(или петлевой диуретик*)</w:t>
            </w:r>
          </w:p>
        </w:tc>
        <w:tc>
          <w:tcPr>
            <w:tcW w:w="227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58E180E1" w14:textId="77777777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Назначение ББ возможно рассмо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реть на любом эт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 терапии в сп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цифических клин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ческих ситуациях, таких как сердечная недостаточность, стенокардия, пер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несенный инфаркт миокарда, фибри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ляция предсердий, беременность или ее планирование.</w:t>
            </w:r>
          </w:p>
        </w:tc>
      </w:tr>
      <w:tr w:rsidR="00B845B7" w:rsidRPr="00B845B7" w14:paraId="3FC522E9" w14:textId="77777777" w:rsidTr="00580BC4">
        <w:trPr>
          <w:trHeight w:val="825"/>
        </w:trPr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795974F2" w14:textId="77777777" w:rsidR="004E34CC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этап</w:t>
            </w:r>
            <w:r w:rsidR="004E34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FB55836" w14:textId="285FAC15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Тройная комбинация (предпочтительно в 1 таблетке)</w:t>
            </w:r>
          </w:p>
        </w:tc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0B05DC0C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ИАПФ или БРА</w:t>
            </w:r>
          </w:p>
          <w:p w14:paraId="7AD77652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 АК + ТД</w:t>
            </w:r>
          </w:p>
          <w:p w14:paraId="36E3304F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(или петлевой диуретик*)</w:t>
            </w:r>
          </w:p>
        </w:tc>
        <w:tc>
          <w:tcPr>
            <w:tcW w:w="227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4C11EBD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B7" w:rsidRPr="00B845B7" w14:paraId="6C5A3892" w14:textId="77777777" w:rsidTr="00580BC4">
        <w:trPr>
          <w:trHeight w:val="1661"/>
        </w:trPr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08D90DDA" w14:textId="77777777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этап</w:t>
            </w:r>
          </w:p>
          <w:p w14:paraId="09F5296F" w14:textId="77777777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Тройная комбинация (предпочтительно в 1 таблетке) + спирон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лактон** или другой препарат</w:t>
            </w:r>
          </w:p>
        </w:tc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1D433482" w14:textId="77777777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ИАПФ или БРА+АК+</w:t>
            </w:r>
          </w:p>
          <w:p w14:paraId="36422702" w14:textId="1E32CEB1" w:rsidR="00B845B7" w:rsidRPr="002A6BE9" w:rsidRDefault="00B845B7" w:rsidP="004E34C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ТД + спиронолактон**(25</w:t>
            </w:r>
            <w:r w:rsidR="00836C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4002"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мг 1 раз в сутки) или другой диур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тик, альфа- или бета-блокатор</w:t>
            </w:r>
          </w:p>
        </w:tc>
        <w:tc>
          <w:tcPr>
            <w:tcW w:w="227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DF5204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B7" w:rsidRPr="00B845B7" w14:paraId="2CDF292A" w14:textId="77777777" w:rsidTr="00580BC4">
        <w:trPr>
          <w:trHeight w:val="1069"/>
        </w:trPr>
        <w:tc>
          <w:tcPr>
            <w:tcW w:w="836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14:paraId="5C392010" w14:textId="1CEADDD9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*- если рСКФ</w:t>
            </w:r>
            <w:r w:rsidR="00DF4002"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&lt;30 мл/мин/1,73м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14:paraId="168FFCBA" w14:textId="77777777" w:rsidR="00B845B7" w:rsidRPr="002A6BE9" w:rsidRDefault="00B845B7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** - предостережение: назначение спиронолактона сопряжено с выс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ким риском гиперкалиемии, особенно если исходно рСКФ &lt;45 мл/мин/1,73 м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2A6B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 калий ≥4,5 ммоль/л</w:t>
            </w:r>
          </w:p>
        </w:tc>
      </w:tr>
    </w:tbl>
    <w:p w14:paraId="022D3389" w14:textId="77777777" w:rsidR="00DC5EF5" w:rsidRDefault="0093304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</w:p>
    <w:p w14:paraId="39AE442A" w14:textId="44B22B20" w:rsidR="00306FD2" w:rsidRDefault="00306FD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Примеры фиксированных комбинаций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14:paraId="7733FE1F" w14:textId="77777777" w:rsidR="00306FD2" w:rsidRDefault="00306FD2" w:rsidP="006F6513">
      <w:pPr>
        <w:pStyle w:val="211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ингибитор АПФ и тиазидный диуретик; </w:t>
      </w:r>
    </w:p>
    <w:p w14:paraId="095E5D00" w14:textId="77777777" w:rsidR="00306FD2" w:rsidRDefault="00306FD2" w:rsidP="006F6513">
      <w:pPr>
        <w:pStyle w:val="211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БРА и тиазидный диуретик; </w:t>
      </w:r>
    </w:p>
    <w:p w14:paraId="3BBA72B9" w14:textId="6038039D" w:rsidR="00306FD2" w:rsidRDefault="00306FD2" w:rsidP="006F6513">
      <w:pPr>
        <w:pStyle w:val="211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sz w:val="28"/>
          <w:szCs w:val="28"/>
          <w:lang w:eastAsia="ru-RU"/>
        </w:rPr>
        <w:t>ингибитор АПФ и АК, БРА + АК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786E5E5A" w14:textId="008341CD" w:rsidR="00306FD2" w:rsidRDefault="00306FD2" w:rsidP="006F6513">
      <w:pPr>
        <w:pStyle w:val="211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sz w:val="28"/>
          <w:szCs w:val="28"/>
          <w:lang w:eastAsia="ru-RU"/>
        </w:rPr>
        <w:t>диуретик + ингибитор АПФ + АК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9E22296" w14:textId="1B1EB822" w:rsidR="00835E93" w:rsidRDefault="00306FD2" w:rsidP="006F6513">
      <w:pPr>
        <w:pStyle w:val="211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EB5">
        <w:rPr>
          <w:rFonts w:ascii="Times New Roman" w:hAnsi="Times New Roman" w:cs="Times New Roman"/>
          <w:sz w:val="28"/>
          <w:szCs w:val="28"/>
          <w:lang w:eastAsia="ru-RU"/>
        </w:rPr>
        <w:t xml:space="preserve">БРА + диуретик + АК и т.д. </w:t>
      </w:r>
    </w:p>
    <w:p w14:paraId="048AAE06" w14:textId="5742D31A" w:rsidR="00DC5EF5" w:rsidRDefault="00DC5EF5" w:rsidP="00DC5EF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A96BC1" w14:textId="3397A6C0" w:rsidR="00DC5EF5" w:rsidRDefault="00DC5EF5" w:rsidP="00DC5EF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E4F335" w14:textId="795321D3" w:rsidR="00DC5EF5" w:rsidRDefault="00DC5EF5" w:rsidP="00DC5EF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45993C" w14:textId="5A1456C1" w:rsidR="00DC5EF5" w:rsidRDefault="00DC5EF5" w:rsidP="00DC5EF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F500E54" w14:textId="77777777" w:rsidR="00DC5EF5" w:rsidRDefault="00DC5EF5" w:rsidP="00DC5EF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2BB524" w14:textId="1A46B814" w:rsidR="00306FD2" w:rsidRPr="00306FD2" w:rsidRDefault="006509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5E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Рис</w:t>
      </w:r>
      <w:r w:rsidR="00306FD2" w:rsidRPr="00835E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4E34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835E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306FD2" w:rsidRPr="00835E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06FD2" w:rsidRPr="00835E93">
        <w:rPr>
          <w:rFonts w:ascii="Times New Roman" w:hAnsi="Times New Roman" w:cs="Times New Roman"/>
          <w:sz w:val="28"/>
          <w:szCs w:val="28"/>
          <w:lang w:eastAsia="ru-RU"/>
        </w:rPr>
        <w:t>Возможные комбинации классов антигипертензивных препар</w:t>
      </w:r>
      <w:r w:rsidR="00306FD2" w:rsidRPr="00835E9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06FD2" w:rsidRPr="00835E93">
        <w:rPr>
          <w:rFonts w:ascii="Times New Roman" w:hAnsi="Times New Roman" w:cs="Times New Roman"/>
          <w:sz w:val="28"/>
          <w:szCs w:val="28"/>
          <w:lang w:eastAsia="ru-RU"/>
        </w:rPr>
        <w:t>тов.</w:t>
      </w:r>
      <w:r w:rsidR="00306FD2" w:rsidRPr="00835E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FD0EAEF" w14:textId="77777777" w:rsidR="00306FD2" w:rsidRPr="00306FD2" w:rsidRDefault="00306FD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6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F2A26" wp14:editId="5895260C">
            <wp:extent cx="5097780" cy="2514600"/>
            <wp:effectExtent l="0" t="0" r="7620" b="0"/>
            <wp:docPr id="61444" name="Рисунок 6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59" cy="255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5B73A" w14:textId="77777777" w:rsidR="00DC5EF5" w:rsidRDefault="009A188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933042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14:paraId="2FE7207F" w14:textId="6C73745E" w:rsidR="00306FD2" w:rsidRDefault="00DC5EF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6FD2" w:rsidRPr="00306FD2">
        <w:rPr>
          <w:rFonts w:ascii="Times New Roman" w:hAnsi="Times New Roman" w:cs="Times New Roman"/>
          <w:sz w:val="28"/>
          <w:szCs w:val="28"/>
          <w:lang w:eastAsia="ru-RU"/>
        </w:rPr>
        <w:t>Как видно из выше представленной схемы</w:t>
      </w:r>
      <w:r w:rsidR="009479C9">
        <w:rPr>
          <w:rFonts w:ascii="Times New Roman" w:hAnsi="Times New Roman" w:cs="Times New Roman"/>
          <w:sz w:val="28"/>
          <w:szCs w:val="28"/>
          <w:lang w:eastAsia="ru-RU"/>
        </w:rPr>
        <w:t xml:space="preserve"> (рис. 9)</w:t>
      </w:r>
      <w:r w:rsidR="00306FD2" w:rsidRPr="00306FD2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возможных комб</w:t>
      </w:r>
      <w:r w:rsidR="00306FD2" w:rsidRPr="00306F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06FD2" w:rsidRPr="00306FD2">
        <w:rPr>
          <w:rFonts w:ascii="Times New Roman" w:hAnsi="Times New Roman" w:cs="Times New Roman"/>
          <w:sz w:val="28"/>
          <w:szCs w:val="28"/>
          <w:lang w:eastAsia="ru-RU"/>
        </w:rPr>
        <w:t>наций антигипертензивных препаратов</w:t>
      </w:r>
      <w:r w:rsidR="00306FD2" w:rsidRPr="00306FD2">
        <w:rPr>
          <w:rFonts w:ascii="Times New Roman" w:hAnsi="Times New Roman" w:cs="Times New Roman"/>
          <w:sz w:val="28"/>
          <w:szCs w:val="28"/>
          <w:u w:val="single"/>
          <w:lang w:eastAsia="ru-RU"/>
        </w:rPr>
        <w:t>, к запрещенным комбинациям отн</w:t>
      </w:r>
      <w:r w:rsidR="00306FD2" w:rsidRPr="00306FD2">
        <w:rPr>
          <w:rFonts w:ascii="Times New Roman" w:hAnsi="Times New Roman" w:cs="Times New Roman"/>
          <w:sz w:val="28"/>
          <w:szCs w:val="28"/>
          <w:u w:val="single"/>
          <w:lang w:eastAsia="ru-RU"/>
        </w:rPr>
        <w:t>о</w:t>
      </w:r>
      <w:r w:rsidR="00306FD2" w:rsidRPr="00306FD2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сится комбинация двух блокаторов РААС</w:t>
      </w:r>
      <w:r w:rsidR="00306FD2" w:rsidRPr="00306FD2">
        <w:rPr>
          <w:rFonts w:ascii="Times New Roman" w:hAnsi="Times New Roman" w:cs="Times New Roman"/>
          <w:sz w:val="28"/>
          <w:szCs w:val="28"/>
          <w:lang w:eastAsia="ru-RU"/>
        </w:rPr>
        <w:t xml:space="preserve"> - вследствие повышенного риска развития гиперкалиемии, гипотензии и ухудшения функции почек</w:t>
      </w:r>
      <w:r w:rsidR="0065092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bookmarkEnd w:id="108"/>
    <w:p w14:paraId="2AA95518" w14:textId="2910710D" w:rsidR="0065092C" w:rsidRPr="00933042" w:rsidRDefault="0093304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81E07"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 рекомендуемым комбинациям трех антигипертензивных препар</w:t>
      </w:r>
      <w:r w:rsidR="00181E07"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="00181E07"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тов относятся: </w:t>
      </w:r>
    </w:p>
    <w:p w14:paraId="3AD79E90" w14:textId="77777777" w:rsidR="00181E07" w:rsidRDefault="00181E07" w:rsidP="006F6513">
      <w:pPr>
        <w:pStyle w:val="211"/>
        <w:numPr>
          <w:ilvl w:val="0"/>
          <w:numId w:val="3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ИАПФ + АК + диуретик; </w:t>
      </w:r>
    </w:p>
    <w:p w14:paraId="7CEAC670" w14:textId="77777777" w:rsidR="00181E07" w:rsidRDefault="00181E07" w:rsidP="006F6513">
      <w:pPr>
        <w:pStyle w:val="211"/>
        <w:numPr>
          <w:ilvl w:val="0"/>
          <w:numId w:val="31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БРА + АК + диуретик. </w:t>
      </w:r>
    </w:p>
    <w:p w14:paraId="5368DB1B" w14:textId="77777777" w:rsidR="00933042" w:rsidRDefault="0093304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    </w:t>
      </w:r>
      <w:r w:rsidR="00181E07"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 наличии особых условий можно использовать и другие ко</w:t>
      </w:r>
      <w:r w:rsidR="00181E07"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</w:t>
      </w:r>
      <w:r w:rsidR="00181E07" w:rsidRPr="0093304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бинации:</w:t>
      </w:r>
      <w:r w:rsidR="00181E07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5CBA581" w14:textId="72341725" w:rsidR="00181E07" w:rsidRDefault="00181E07" w:rsidP="006F6513">
      <w:pPr>
        <w:pStyle w:val="211"/>
        <w:numPr>
          <w:ilvl w:val="0"/>
          <w:numId w:val="3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ИАПФ + дигидропиридиновый АК +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ББ; </w:t>
      </w:r>
    </w:p>
    <w:p w14:paraId="00993895" w14:textId="77777777" w:rsidR="00181E07" w:rsidRDefault="00181E07" w:rsidP="006F6513">
      <w:pPr>
        <w:pStyle w:val="211"/>
        <w:numPr>
          <w:ilvl w:val="0"/>
          <w:numId w:val="3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БРА + дигидропиридиновый АК + ББ; </w:t>
      </w:r>
    </w:p>
    <w:p w14:paraId="111C6321" w14:textId="77777777" w:rsidR="00181E07" w:rsidRDefault="00181E07" w:rsidP="006F6513">
      <w:pPr>
        <w:pStyle w:val="211"/>
        <w:numPr>
          <w:ilvl w:val="0"/>
          <w:numId w:val="3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ИАПФ + диуретик + ББ; </w:t>
      </w:r>
    </w:p>
    <w:p w14:paraId="0913A8E8" w14:textId="77777777" w:rsidR="00181E07" w:rsidRDefault="00181E07" w:rsidP="006F6513">
      <w:pPr>
        <w:pStyle w:val="211"/>
        <w:numPr>
          <w:ilvl w:val="0"/>
          <w:numId w:val="3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БРА + диуретик +ББ; </w:t>
      </w:r>
    </w:p>
    <w:p w14:paraId="6BD0AB39" w14:textId="063EA6F6" w:rsidR="00582D39" w:rsidRDefault="00181E07" w:rsidP="006F6513">
      <w:pPr>
        <w:pStyle w:val="211"/>
        <w:numPr>
          <w:ilvl w:val="0"/>
          <w:numId w:val="3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дигидропиридиновый АК + диуретик + ББ.</w:t>
      </w:r>
    </w:p>
    <w:p w14:paraId="2C97DC26" w14:textId="58E55ACC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D91867" w14:textId="308A0E85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5BDBC2" w14:textId="4E0A7A57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0445C8" w14:textId="55F5CBE4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9BD98C" w14:textId="62F5BA08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EEAD83" w14:textId="6A831D94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12B04D" w14:textId="3F024547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287D53" w14:textId="0D5CAC67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4E9754" w14:textId="5D1035EC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F198B8" w14:textId="3C7C9998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1D3264" w14:textId="77777777" w:rsidR="003679E5" w:rsidRDefault="003679E5" w:rsidP="003679E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69FD6E" w14:textId="23AF98DB" w:rsidR="00582D39" w:rsidRDefault="006509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</w:t>
      </w:r>
      <w:r w:rsidR="00582D39"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  <w:r w:rsidR="008235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="00582D39" w:rsidRPr="00582D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582D39" w:rsidRPr="00582D39">
        <w:rPr>
          <w:rFonts w:ascii="Times New Roman" w:hAnsi="Times New Roman" w:cs="Times New Roman"/>
          <w:sz w:val="28"/>
          <w:szCs w:val="28"/>
          <w:lang w:eastAsia="ru-RU"/>
        </w:rPr>
        <w:t xml:space="preserve"> Фиксированные комбинации антигипертензивных преп</w:t>
      </w:r>
      <w:r w:rsidR="00582D39" w:rsidRPr="00582D3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82D39" w:rsidRPr="00582D39">
        <w:rPr>
          <w:rFonts w:ascii="Times New Roman" w:hAnsi="Times New Roman" w:cs="Times New Roman"/>
          <w:sz w:val="28"/>
          <w:szCs w:val="28"/>
          <w:lang w:eastAsia="ru-RU"/>
        </w:rPr>
        <w:t>ратов.</w:t>
      </w:r>
    </w:p>
    <w:p w14:paraId="377ACA70" w14:textId="77777777" w:rsidR="00835E93" w:rsidRDefault="00582D3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DF25B" wp14:editId="38032C29">
            <wp:extent cx="6370320" cy="4261169"/>
            <wp:effectExtent l="0" t="0" r="0" b="6350"/>
            <wp:docPr id="61445" name="Рисунок 6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04" cy="446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AC146" w14:textId="77777777" w:rsidR="009D027A" w:rsidRDefault="009D027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991F996" w14:textId="2FCD232A" w:rsidR="00AF739E" w:rsidRPr="00835E93" w:rsidRDefault="00582D3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09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6.2</w:t>
      </w:r>
      <w:r w:rsidR="00232DB6" w:rsidRPr="006509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C83B8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AF739E" w:rsidRPr="006509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классы препаратов для лечения артериальной г</w:t>
      </w:r>
      <w:r w:rsidR="00AF739E" w:rsidRPr="006509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="00AF739E" w:rsidRPr="006509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пертензии</w:t>
      </w:r>
      <w:r w:rsidR="006509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5CFC86F" w14:textId="52F10CA4" w:rsidR="00AF739E" w:rsidRPr="00F9615E" w:rsidRDefault="00AF739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Ингибиторы ангиотензинпревращающего фермента</w:t>
      </w:r>
      <w:r w:rsidR="003276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(ИАПФ)</w:t>
      </w: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а</w:t>
      </w: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тагонисты рецепторов</w:t>
      </w:r>
      <w:r w:rsidR="00FA215F"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ангиотензина</w:t>
      </w:r>
      <w:r w:rsidR="00232DB6"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</w:t>
      </w:r>
      <w:r w:rsidR="003276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(БРА)</w:t>
      </w:r>
      <w:r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67DCED2" w14:textId="77777777" w:rsidR="00065051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ИАПФ и БРА</w:t>
      </w:r>
      <w:r w:rsidR="00DB18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наиболее часто используемы</w:t>
      </w:r>
      <w:r w:rsidR="007610A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класс</w:t>
      </w:r>
      <w:r w:rsidR="007610A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антигипе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тензивных</w:t>
      </w:r>
      <w:r w:rsidR="00FA21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препаратов, обладающие сходной эффективностью в отношении сердечно-сосудистых</w:t>
      </w:r>
      <w:r w:rsidR="00FA21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осложнений и смертности как по сравнению друг с другом, так и по сравнению с другими</w:t>
      </w:r>
      <w:r w:rsidR="00FA21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классами АГТ. </w:t>
      </w:r>
    </w:p>
    <w:p w14:paraId="2FDAB21C" w14:textId="7A8CCC12" w:rsidR="00AF739E" w:rsidRPr="00557AD2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БРА по сравнению с другими классами характеризуются</w:t>
      </w:r>
      <w:r w:rsidR="00FA21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более низкой частотой отмены из-за побочных эффектов, сопоставимой с плацебо.</w:t>
      </w:r>
    </w:p>
    <w:p w14:paraId="34468FF2" w14:textId="77777777" w:rsidR="00065051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ИАПФ и БРА снижают альбуминурию в большей степени, чем другие</w:t>
      </w:r>
      <w:r w:rsidR="00FA21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антигипертензивные препараты, и эффективно замедляют прогресс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рование диабетической и недиабетической ХБП. </w:t>
      </w:r>
    </w:p>
    <w:p w14:paraId="18996130" w14:textId="77777777" w:rsidR="00065051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По данным мета-анализов блокаторы РААС</w:t>
      </w:r>
      <w:r w:rsidR="00FA21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– единственные из всех антигипертензивных препаратов доказано снижают риск терминальной ХБП. </w:t>
      </w:r>
    </w:p>
    <w:p w14:paraId="51E158F4" w14:textId="77777777" w:rsidR="00065051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ИАПФ и БРА эффективно предотвращают или приводят к обра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ному развитию ПОМ</w:t>
      </w:r>
      <w:r w:rsidR="00377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(ГЛЖ, ремоделирование мелких артерий) на фоне соо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ветствующего снижения АД. </w:t>
      </w:r>
    </w:p>
    <w:p w14:paraId="41553076" w14:textId="65311669" w:rsidR="001D6FB8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Оба препарата снижают риск пароксизмов ФП </w:t>
      </w:r>
      <w:r w:rsidR="00187A66">
        <w:rPr>
          <w:rFonts w:ascii="Times New Roman" w:hAnsi="Times New Roman" w:cs="Times New Roman"/>
          <w:sz w:val="28"/>
          <w:szCs w:val="28"/>
          <w:lang w:eastAsia="ru-RU"/>
        </w:rPr>
        <w:t>(это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обусловлено</w:t>
      </w:r>
      <w:r w:rsidR="00377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улучшением функции ЛЖ и более эффективным регрессом структурных изменений ЛЖ</w:t>
      </w:r>
      <w:r w:rsidR="00187A6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7AE50A67" w14:textId="2735A7D7" w:rsidR="001D6FB8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ИАПФ и БРА показаны пациентам с перенесенным ИМ, ХСН</w:t>
      </w:r>
      <w:r w:rsidR="00187A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нФВ. </w:t>
      </w:r>
    </w:p>
    <w:p w14:paraId="359D7B60" w14:textId="273A15B4" w:rsidR="001D6FB8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ИАПФ ассоциированы с умеренным повышением риска анги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невротического отека,</w:t>
      </w:r>
      <w:r w:rsidR="00377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особенно у представителей негроидной расы</w:t>
      </w:r>
      <w:r w:rsidR="00187A66">
        <w:rPr>
          <w:rFonts w:ascii="Times New Roman" w:hAnsi="Times New Roman" w:cs="Times New Roman"/>
          <w:sz w:val="28"/>
          <w:szCs w:val="28"/>
          <w:lang w:eastAsia="ru-RU"/>
        </w:rPr>
        <w:t xml:space="preserve"> (у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таких пациентов следует отдавать предпочтение БРА</w:t>
      </w:r>
      <w:r w:rsidR="00187A6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825685F" w14:textId="3FCCF9F1" w:rsidR="00AF739E" w:rsidRDefault="00AF739E" w:rsidP="006F6513">
      <w:pPr>
        <w:pStyle w:val="211"/>
        <w:numPr>
          <w:ilvl w:val="0"/>
          <w:numId w:val="32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Для всех пациентов с АГ в связи с наличием абсолютных прот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вопоказаний не рекомендуется назначение ИАПФ и БРА при беременности, высокой гиперкалиемии (≥5,5 ммоль/л), двухстороннем стенозе почечных 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терий, стенозе почечной артерии</w:t>
      </w:r>
      <w:r w:rsidR="00377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единственной почки, у беременных и ко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мящих женщин и ангионевротическом отеке в</w:t>
      </w:r>
      <w:r w:rsidR="00377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анамнезе.</w:t>
      </w:r>
    </w:p>
    <w:p w14:paraId="6962E21F" w14:textId="77777777" w:rsidR="00D26C89" w:rsidRPr="00557AD2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21F473" w14:textId="78A9E470" w:rsidR="00AF739E" w:rsidRPr="00F9615E" w:rsidRDefault="00A8062D" w:rsidP="00A8062D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AF739E"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Блокаторы кальциевых каналов</w:t>
      </w:r>
      <w:r w:rsidR="00065D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(АК)</w:t>
      </w:r>
      <w:r w:rsidR="00AF739E"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4B65509" w14:textId="77777777" w:rsidR="00670F1F" w:rsidRDefault="00AF739E" w:rsidP="006F6513">
      <w:pPr>
        <w:pStyle w:val="211"/>
        <w:numPr>
          <w:ilvl w:val="0"/>
          <w:numId w:val="3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Все АК метаболически нейтральны и не оказывают отрицател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ного действия на углеводный, липидный и пуриновый обмен. </w:t>
      </w:r>
    </w:p>
    <w:p w14:paraId="58C1552D" w14:textId="03ABCB8A" w:rsidR="001366FB" w:rsidRDefault="00AF739E" w:rsidP="006F6513">
      <w:pPr>
        <w:pStyle w:val="211"/>
        <w:numPr>
          <w:ilvl w:val="0"/>
          <w:numId w:val="3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Помимо антигипертензивного </w:t>
      </w:r>
      <w:r w:rsidR="00947054"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оказывают</w:t>
      </w:r>
      <w:r w:rsidR="00343E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антиангинальное и органопротективное действие, тормозят агрегацию тромбоцит</w:t>
      </w:r>
      <w:r w:rsidR="001366FB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9470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9906B5" w14:textId="64EB5421" w:rsidR="001366FB" w:rsidRDefault="00AF739E" w:rsidP="006F6513">
      <w:pPr>
        <w:pStyle w:val="211"/>
        <w:numPr>
          <w:ilvl w:val="0"/>
          <w:numId w:val="3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АК обладают большим эффектом в отношении профилактики</w:t>
      </w:r>
      <w:r w:rsidR="00343E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инсультов, чем этого можно было ожидать только от антигипертензивного эффекта,</w:t>
      </w:r>
      <w:r w:rsidR="00343E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однако они менее эффективны в отношении профилактики СНнФВ.</w:t>
      </w:r>
      <w:r w:rsidR="006406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3EE6CB9" w14:textId="38B9CA59" w:rsidR="001366FB" w:rsidRDefault="00AF739E" w:rsidP="006F6513">
      <w:pPr>
        <w:pStyle w:val="211"/>
        <w:numPr>
          <w:ilvl w:val="0"/>
          <w:numId w:val="3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Не рекомендуется (абсолютное противопоказание) назначение недигидропиридиновых АК</w:t>
      </w:r>
      <w:r w:rsidR="00904D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при атриовентрикулярной блокаде 2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-3 степени, ХСН снизкой ФВ ЛЖ. </w:t>
      </w:r>
    </w:p>
    <w:p w14:paraId="561A2B3A" w14:textId="1789157C" w:rsidR="00AF739E" w:rsidRDefault="00AF739E" w:rsidP="006F6513">
      <w:pPr>
        <w:pStyle w:val="211"/>
        <w:numPr>
          <w:ilvl w:val="0"/>
          <w:numId w:val="3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9470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47054">
        <w:rPr>
          <w:rFonts w:ascii="Times New Roman" w:hAnsi="Times New Roman" w:cs="Times New Roman"/>
          <w:sz w:val="28"/>
          <w:szCs w:val="28"/>
          <w:lang w:eastAsia="ru-RU"/>
        </w:rPr>
        <w:t>дигидропиридиновых АК абсолютных противопоказаний нет.</w:t>
      </w:r>
    </w:p>
    <w:p w14:paraId="1189AFE2" w14:textId="77777777" w:rsidR="00D26C89" w:rsidRPr="00947054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F92364" w14:textId="067E192D" w:rsidR="00AF739E" w:rsidRPr="00F9615E" w:rsidRDefault="005D2C2E" w:rsidP="005D2C2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AF739E" w:rsidRPr="00F961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Диуретики тиазидные и тиазидоподобные</w:t>
      </w:r>
      <w:r w:rsidR="00065D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7E2A239" w14:textId="77777777" w:rsidR="00947054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Диуретики оказывают выраженный антигипертензивный эффект и остаются</w:t>
      </w:r>
      <w:r w:rsidR="006406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краеугольным камнем антигипертензивной терапии. </w:t>
      </w:r>
    </w:p>
    <w:p w14:paraId="740D274F" w14:textId="2FC58A61" w:rsidR="00947054" w:rsidRDefault="005E292C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ффективность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диуретиков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6406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предотвращении всех вариантов СС осложнений и смертности подтверждена в </w:t>
      </w:r>
      <w:r w:rsidR="00234F3F">
        <w:rPr>
          <w:rFonts w:ascii="Times New Roman" w:hAnsi="Times New Roman" w:cs="Times New Roman"/>
          <w:sz w:val="28"/>
          <w:szCs w:val="28"/>
          <w:lang w:eastAsia="ru-RU"/>
        </w:rPr>
        <w:t>рандомизированных контр</w:t>
      </w:r>
      <w:r w:rsidR="00234F3F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34F3F">
        <w:rPr>
          <w:rFonts w:ascii="Times New Roman" w:hAnsi="Times New Roman" w:cs="Times New Roman"/>
          <w:sz w:val="28"/>
          <w:szCs w:val="28"/>
          <w:lang w:eastAsia="ru-RU"/>
        </w:rPr>
        <w:t>лируемых</w:t>
      </w:r>
      <w:r w:rsidR="00DD3F65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исследованиях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3467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мета-анализах. </w:t>
      </w:r>
    </w:p>
    <w:p w14:paraId="209BAAF8" w14:textId="568526E6" w:rsidR="00F054F5" w:rsidRPr="00DD3F65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Диуретики более эффективно предотвращают СН, чем другие</w:t>
      </w:r>
      <w:r w:rsidR="003467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классы препаратов. </w:t>
      </w:r>
    </w:p>
    <w:p w14:paraId="43888A84" w14:textId="35F70F78" w:rsidR="00F054F5" w:rsidRDefault="00DD3F65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отсутствие прямых сравнительных исследований и с учетом того, что гидрохлортиазид является компонентом многих фиксированных</w:t>
      </w:r>
      <w:r w:rsidR="006A08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комбинаций, можно рекомендовать равноценное использование тиазидов, хлорталидона и индапамида.</w:t>
      </w:r>
    </w:p>
    <w:p w14:paraId="18A30D2E" w14:textId="77777777" w:rsidR="00F054F5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bookmarkStart w:id="109" w:name="_Hlk60847461"/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тиазидные, и тиазидоподобные диуретики </w:t>
      </w:r>
      <w:bookmarkEnd w:id="109"/>
      <w:r w:rsidRPr="00557AD2">
        <w:rPr>
          <w:rFonts w:ascii="Times New Roman" w:hAnsi="Times New Roman" w:cs="Times New Roman"/>
          <w:sz w:val="28"/>
          <w:szCs w:val="28"/>
          <w:lang w:eastAsia="ru-RU"/>
        </w:rPr>
        <w:t>снижают уровень сывороточного калия и</w:t>
      </w:r>
      <w:r w:rsidR="006A08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имеют менее благоприятный профиль безопасности, чем блокаторы РААС.</w:t>
      </w:r>
    </w:p>
    <w:p w14:paraId="4DA61C9A" w14:textId="38467802" w:rsidR="00AF739E" w:rsidRPr="00557AD2" w:rsidRDefault="00D8067A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D8067A">
        <w:rPr>
          <w:rFonts w:ascii="Times New Roman" w:hAnsi="Times New Roman" w:cs="Times New Roman"/>
          <w:sz w:val="28"/>
          <w:szCs w:val="28"/>
          <w:lang w:eastAsia="ru-RU"/>
        </w:rPr>
        <w:t xml:space="preserve">иазидные, и тиазидоподобные диуретики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также могут спосо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ствовать повышению инсулинорезистентности и риска</w:t>
      </w:r>
    </w:p>
    <w:p w14:paraId="453831EB" w14:textId="7F803A7D" w:rsidR="00F054F5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развития СД</w:t>
      </w:r>
      <w:r w:rsidR="00D8067A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проведенные исследования показали, что снизить негативное</w:t>
      </w:r>
      <w:r w:rsidR="000B3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влияние тиазидов на метаболизм глюкозы можно добавлением калийсберегающего</w:t>
      </w:r>
      <w:r w:rsidR="000B3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диуретика</w:t>
      </w:r>
      <w:r w:rsidR="00AF2FE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3462665E" w14:textId="55AC4730" w:rsidR="00AF739E" w:rsidRPr="00557AD2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 тиазидные, и тиазидоподобные диуретики характеризуются снижением антигипертензивной эффективности при СКФ менее 45 мл/мин, а при СКФ</w:t>
      </w:r>
      <w:r w:rsidR="000B3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менее 30 мл/мин препараты становятся неэффективными</w:t>
      </w:r>
      <w:r w:rsidR="00AF2FEE">
        <w:rPr>
          <w:rFonts w:ascii="Times New Roman" w:hAnsi="Times New Roman" w:cs="Times New Roman"/>
          <w:sz w:val="28"/>
          <w:szCs w:val="28"/>
          <w:lang w:eastAsia="ru-RU"/>
        </w:rPr>
        <w:t xml:space="preserve"> (в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этом случае в качестве альтернативы следует использовать петлевые диуретики</w:t>
      </w:r>
      <w:r w:rsidR="00AF2FE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530EEB4" w14:textId="69F95133" w:rsidR="00F054F5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У пациентов, не достигших целевого АД при приеме моно- или комбинированной</w:t>
      </w:r>
      <w:r w:rsidR="000B3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АГТ, не включавшей диуретики, рекомендуется назнач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ние низких доз тиазидных или тиазидоподобных диуретиков в составе ко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бинированной терапии с БРА, ИАПФ и АК</w:t>
      </w:r>
      <w:r w:rsidR="000B3E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для усиления </w:t>
      </w:r>
      <w:r w:rsidR="00FE4EBB">
        <w:rPr>
          <w:rFonts w:ascii="Times New Roman" w:hAnsi="Times New Roman" w:cs="Times New Roman"/>
          <w:sz w:val="28"/>
          <w:szCs w:val="28"/>
          <w:lang w:eastAsia="ru-RU"/>
        </w:rPr>
        <w:t>антигипертензивн</w:t>
      </w:r>
      <w:r w:rsidR="00FE4EB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E4EBB">
        <w:rPr>
          <w:rFonts w:ascii="Times New Roman" w:hAnsi="Times New Roman" w:cs="Times New Roman"/>
          <w:sz w:val="28"/>
          <w:szCs w:val="28"/>
          <w:lang w:eastAsia="ru-RU"/>
        </w:rPr>
        <w:t>го эффекта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и достижения целевого АД.</w:t>
      </w:r>
    </w:p>
    <w:p w14:paraId="44960F88" w14:textId="17DFF118" w:rsidR="00AF739E" w:rsidRDefault="00AF739E" w:rsidP="006F6513">
      <w:pPr>
        <w:pStyle w:val="21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Подагра и бессимптомная гиперурикемия являются абсолютным</w:t>
      </w:r>
      <w:r w:rsidR="003F75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противопоказанием к назначению гидрохлортиазида и хлорталидона и отн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сительным</w:t>
      </w:r>
      <w:r w:rsidR="003F75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противопоказанием для индапамида.</w:t>
      </w:r>
    </w:p>
    <w:p w14:paraId="6A2D24CD" w14:textId="77777777" w:rsidR="00D26C89" w:rsidRPr="00557AD2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DEB391" w14:textId="1E7EF784" w:rsidR="00AF739E" w:rsidRPr="00EC434A" w:rsidRDefault="00AF739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Антагонисты минералокортикоидных рецепторов</w:t>
      </w:r>
      <w:r w:rsidR="0096559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(АМКР).</w:t>
      </w:r>
    </w:p>
    <w:p w14:paraId="47D3935A" w14:textId="3613C94C" w:rsidR="00AF739E" w:rsidRPr="00557AD2" w:rsidRDefault="00FE4EBB" w:rsidP="006F6513">
      <w:pPr>
        <w:pStyle w:val="211"/>
        <w:numPr>
          <w:ilvl w:val="0"/>
          <w:numId w:val="3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Антигипертензивный эффект</w:t>
      </w:r>
      <w:r w:rsidR="009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АМКР</w:t>
      </w:r>
      <w:r w:rsidR="009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(спиронолактон,</w:t>
      </w:r>
      <w:r w:rsidR="003F75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эплеренон) св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зан с тем, что они, имея стероидную структуру, конкурентно по отношению к альдостерону, связываются с его рецепторами, блокируя биологические э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фекты альдостерона.</w:t>
      </w:r>
    </w:p>
    <w:p w14:paraId="045BDC62" w14:textId="77777777" w:rsidR="00AA2FBB" w:rsidRDefault="00AF739E" w:rsidP="006F6513">
      <w:pPr>
        <w:pStyle w:val="211"/>
        <w:numPr>
          <w:ilvl w:val="0"/>
          <w:numId w:val="3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Cпиронолактон оказывает положительный эффект при сердечной н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достаточности и резистентной АГ. </w:t>
      </w:r>
    </w:p>
    <w:p w14:paraId="3C280883" w14:textId="77777777" w:rsidR="00AA2FBB" w:rsidRDefault="00AF739E" w:rsidP="006F6513">
      <w:pPr>
        <w:pStyle w:val="211"/>
        <w:numPr>
          <w:ilvl w:val="0"/>
          <w:numId w:val="3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Эплеренон продемонстрировал положительный эффект при</w:t>
      </w:r>
      <w:r w:rsidR="003F75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сердечной недостаточности и резистентной АГ и может использоваться как альтернат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ва спиронолактону. </w:t>
      </w:r>
    </w:p>
    <w:p w14:paraId="07D31809" w14:textId="4A948F66" w:rsidR="00AA2FBB" w:rsidRDefault="00AF739E" w:rsidP="006F6513">
      <w:pPr>
        <w:pStyle w:val="211"/>
        <w:numPr>
          <w:ilvl w:val="0"/>
          <w:numId w:val="3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Для лечения АГ используются низкие суточные дозы</w:t>
      </w:r>
      <w:r w:rsidR="007F64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АМКР (25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-50 мг). </w:t>
      </w:r>
    </w:p>
    <w:p w14:paraId="7826D9A7" w14:textId="0A949408" w:rsidR="007F643A" w:rsidRDefault="00AF739E" w:rsidP="006F6513">
      <w:pPr>
        <w:pStyle w:val="211"/>
        <w:numPr>
          <w:ilvl w:val="0"/>
          <w:numId w:val="3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Не рекомендуется (абсолютное противопоказание) назначение антаг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нистов альдостероновых рецепторов при нарушении функции почек с СКФ</w:t>
      </w:r>
      <w:r w:rsidR="004151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&lt;30</w:t>
      </w:r>
      <w:r w:rsidR="00AA2F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2FBB">
        <w:rPr>
          <w:rFonts w:ascii="Times New Roman" w:hAnsi="Times New Roman" w:cs="Times New Roman"/>
          <w:sz w:val="28"/>
          <w:szCs w:val="28"/>
          <w:lang w:eastAsia="ru-RU"/>
        </w:rPr>
        <w:t>мл/мин/1,73 м2 1189 из-за повышения риска гиперкалиемии и ухудшения функции почек.</w:t>
      </w:r>
    </w:p>
    <w:p w14:paraId="53723433" w14:textId="535FDD20" w:rsidR="00E47B4A" w:rsidRDefault="00740183" w:rsidP="00740183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AF739E"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Бета-адреноблокаторы</w:t>
      </w:r>
      <w:r w:rsidR="0096559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(ББ)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846BB7C" w14:textId="1673ECEC" w:rsidR="009D430E" w:rsidRDefault="00AF739E" w:rsidP="006F6513">
      <w:pPr>
        <w:pStyle w:val="211"/>
        <w:numPr>
          <w:ilvl w:val="0"/>
          <w:numId w:val="36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3354B">
        <w:rPr>
          <w:rFonts w:ascii="Times New Roman" w:hAnsi="Times New Roman" w:cs="Times New Roman"/>
          <w:sz w:val="28"/>
          <w:szCs w:val="28"/>
          <w:lang w:eastAsia="ru-RU"/>
        </w:rPr>
        <w:t>нтигипертензивный эффект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ББ обусловлена их способностью блокировать β1- и β2-адренорецепторы и уменьшать адренергическое вли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ние на сердце (снижение частоты и</w:t>
      </w:r>
      <w:r w:rsidR="007F64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силы сердечных сокращений), а также снижать секрецию ренина (блокада β1-рецепторов</w:t>
      </w:r>
      <w:r w:rsidR="007F64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юкстагломерулярного 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парата).</w:t>
      </w:r>
    </w:p>
    <w:p w14:paraId="09320BC6" w14:textId="77777777" w:rsidR="009D430E" w:rsidRDefault="00AF739E" w:rsidP="006F6513">
      <w:pPr>
        <w:pStyle w:val="211"/>
        <w:numPr>
          <w:ilvl w:val="0"/>
          <w:numId w:val="36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Бета-блокаторы могут рекомендованы в качестве антигиперте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зивной терапии при</w:t>
      </w:r>
      <w:r w:rsidR="007F64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наличии особых клинических ситуаций:стенокардии, п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ренесенного</w:t>
      </w:r>
      <w:r w:rsidR="00A50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инфаркта миокарда, сердечной недостаточности</w:t>
      </w:r>
      <w:r w:rsidR="00A502A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4782437" w14:textId="77777777" w:rsidR="00D0002B" w:rsidRDefault="00AF739E" w:rsidP="006F6513">
      <w:pPr>
        <w:pStyle w:val="211"/>
        <w:numPr>
          <w:ilvl w:val="0"/>
          <w:numId w:val="36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Предпочтительными ситуациями для назначения</w:t>
      </w:r>
      <w:r w:rsidR="00D0002B">
        <w:rPr>
          <w:rFonts w:ascii="Times New Roman" w:hAnsi="Times New Roman" w:cs="Times New Roman"/>
          <w:sz w:val="28"/>
          <w:szCs w:val="28"/>
          <w:lang w:eastAsia="ru-RU"/>
        </w:rPr>
        <w:t xml:space="preserve"> ББ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симптомная стенокардия напряжения, перенесенный ИМ, ХСН с низкой фракцией выброса, ФП, аневризма аорты, контроль</w:t>
      </w:r>
      <w:r w:rsidR="00A50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ЧСС, а также лечение АГ у женщин детородного возраста, особенно планирующих</w:t>
      </w:r>
      <w:r w:rsidR="00A50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беременность. </w:t>
      </w:r>
    </w:p>
    <w:p w14:paraId="1923BB02" w14:textId="77777777" w:rsidR="00280F3E" w:rsidRDefault="00AF739E" w:rsidP="006F6513">
      <w:pPr>
        <w:pStyle w:val="211"/>
        <w:numPr>
          <w:ilvl w:val="0"/>
          <w:numId w:val="36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У физически активных пациентов</w:t>
      </w:r>
      <w:r w:rsidR="00EB4A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A50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наличии у них МС, НТГ рекомендованы ББ с вазодилатирующим эффектом, не оказывающие отриц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тельного влияния на инсулинорезистетность.</w:t>
      </w:r>
      <w:r w:rsidR="00A50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E685AD7" w14:textId="33DC7A05" w:rsidR="00055F98" w:rsidRDefault="00AF739E" w:rsidP="006F6513">
      <w:pPr>
        <w:pStyle w:val="211"/>
        <w:numPr>
          <w:ilvl w:val="0"/>
          <w:numId w:val="36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В многоцентровых исследованиях была показана несколько меньшая эффективность ББ</w:t>
      </w:r>
      <w:r w:rsidR="00280F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по предупреждению инсульта в сравнении с др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 xml:space="preserve">гими </w:t>
      </w:r>
      <w:r w:rsidR="004151DE">
        <w:rPr>
          <w:rFonts w:ascii="Times New Roman" w:hAnsi="Times New Roman" w:cs="Times New Roman"/>
          <w:sz w:val="28"/>
          <w:szCs w:val="28"/>
          <w:lang w:eastAsia="ru-RU"/>
        </w:rPr>
        <w:t xml:space="preserve">антигипертензивными препаратами </w:t>
      </w:r>
      <w:r w:rsidR="00280F3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эти данные были получены при анализе исследований, где применялся атенолол</w:t>
      </w:r>
      <w:r w:rsidR="00280F3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. В отношении</w:t>
      </w:r>
      <w:r w:rsidR="00A502A1" w:rsidRPr="00280F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небиволола, карведилола и высокоселективные ББ (бисопролол и метопролол замедле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ного высвобождения) нет данных по влиянию на жесткие конечные точки.</w:t>
      </w:r>
      <w:r w:rsidR="00A502A1" w:rsidRPr="00280F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7EF18D2" w14:textId="6D82DEF4" w:rsidR="00AF739E" w:rsidRDefault="00AF739E" w:rsidP="006F6513">
      <w:pPr>
        <w:pStyle w:val="211"/>
        <w:numPr>
          <w:ilvl w:val="0"/>
          <w:numId w:val="36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F3E">
        <w:rPr>
          <w:rFonts w:ascii="Times New Roman" w:hAnsi="Times New Roman" w:cs="Times New Roman"/>
          <w:sz w:val="28"/>
          <w:szCs w:val="28"/>
          <w:lang w:eastAsia="ru-RU"/>
        </w:rPr>
        <w:t>Абсолютное противопоказание для назначения ББ - синоатр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альная, атриовентрикулярная блокада 2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-3 степени, синдром слабости син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сового узла и</w:t>
      </w:r>
      <w:r w:rsidR="00A502A1" w:rsidRPr="00280F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0F3E">
        <w:rPr>
          <w:rFonts w:ascii="Times New Roman" w:hAnsi="Times New Roman" w:cs="Times New Roman"/>
          <w:sz w:val="28"/>
          <w:szCs w:val="28"/>
          <w:lang w:eastAsia="ru-RU"/>
        </w:rPr>
        <w:t>бронхиальная астма.</w:t>
      </w:r>
    </w:p>
    <w:p w14:paraId="72099270" w14:textId="77777777" w:rsidR="00D26C89" w:rsidRPr="00280F3E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981EBD" w14:textId="140C656F" w:rsidR="00AF739E" w:rsidRPr="00EC434A" w:rsidRDefault="005D2C2E" w:rsidP="005D2C2E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AF739E"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Другие (дополнительные) классы антигипертензивных препар</w:t>
      </w:r>
      <w:r w:rsidR="00AF739E"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F739E"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тов</w:t>
      </w:r>
      <w:r w:rsidR="00960F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21AE6BC" w14:textId="0F0C7F78" w:rsidR="003D259B" w:rsidRDefault="003D259B" w:rsidP="006F6513">
      <w:pPr>
        <w:pStyle w:val="211"/>
        <w:numPr>
          <w:ilvl w:val="0"/>
          <w:numId w:val="37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нтигипертензивные препараты, не относящиеся к пяти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осно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ным классам, не рекомендуются для</w:t>
      </w:r>
      <w:r w:rsidR="00242F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рутинного применения при АГ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CD570D3" w14:textId="77E9382F" w:rsidR="00AF739E" w:rsidRDefault="003D259B" w:rsidP="006F6513">
      <w:pPr>
        <w:pStyle w:val="211"/>
        <w:numPr>
          <w:ilvl w:val="0"/>
          <w:numId w:val="37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Они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остаются препаратами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резерва </w:t>
      </w:r>
      <w:r w:rsidR="008D0BA6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242F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применения при рез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стентной гипертензии при неэффективности остальных</w:t>
      </w:r>
      <w:r w:rsidR="00242F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препаратов</w:t>
      </w:r>
      <w:r w:rsidR="008D0BA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443D582" w14:textId="77777777" w:rsidR="00D26C89" w:rsidRPr="00557AD2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F79B37" w14:textId="193430E6" w:rsidR="008D0BA6" w:rsidRDefault="00F663C7" w:rsidP="00F663C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AF739E"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Агонисты имидазолиновых рецепторов (моксонидин)</w:t>
      </w:r>
      <w:r w:rsidR="001A56E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C113218" w14:textId="77777777" w:rsidR="00227179" w:rsidRDefault="00AF739E" w:rsidP="006F6513">
      <w:pPr>
        <w:pStyle w:val="211"/>
        <w:numPr>
          <w:ilvl w:val="0"/>
          <w:numId w:val="3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стимулируют имидазолиновые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рецепторы, расположенные в вентр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латеральном отделе продолговатого мозга.</w:t>
      </w:r>
    </w:p>
    <w:p w14:paraId="0ABD639E" w14:textId="0DFECB8B" w:rsidR="00A82D0A" w:rsidRDefault="001A56E5" w:rsidP="006F6513">
      <w:pPr>
        <w:pStyle w:val="211"/>
        <w:numPr>
          <w:ilvl w:val="0"/>
          <w:numId w:val="3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учетом результатов исследования ALMAZ</w:t>
      </w:r>
      <w:r w:rsidR="00DE6ED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показ</w:t>
      </w:r>
      <w:r w:rsidR="00DE6ED3">
        <w:rPr>
          <w:rFonts w:ascii="Times New Roman" w:hAnsi="Times New Roman" w:cs="Times New Roman"/>
          <w:sz w:val="28"/>
          <w:szCs w:val="28"/>
          <w:lang w:eastAsia="ru-RU"/>
        </w:rPr>
        <w:t>ало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, что моксон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дин повышает чувствительность тканей к инсулину у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пациентов с избыто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ной массой тела, мягкой АГ и инсулинорезистентностью и нарушением угл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водного обмена</w:t>
      </w:r>
      <w:r w:rsidR="00DE6ED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, назначение моксонидина возможно при ведении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пациентов с АГ, ожирением и инсулинорезистентностью. </w:t>
      </w:r>
    </w:p>
    <w:p w14:paraId="38EF1ED0" w14:textId="77777777" w:rsidR="00A82D0A" w:rsidRDefault="00A82D0A" w:rsidP="006F6513">
      <w:pPr>
        <w:pStyle w:val="211"/>
        <w:numPr>
          <w:ilvl w:val="0"/>
          <w:numId w:val="3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есмотря на отсутствие в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рекомендациях данного класса препаратов среди основных, нет оснований для отмены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такой терапии пациентам, кот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рые уже получают данную группу препаратов при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условии их хорошей э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фективности и переносимости. </w:t>
      </w:r>
    </w:p>
    <w:p w14:paraId="5EE7781F" w14:textId="5092D717" w:rsidR="00AF739E" w:rsidRPr="00A82D0A" w:rsidRDefault="008C6245" w:rsidP="006F6513">
      <w:pPr>
        <w:pStyle w:val="211"/>
        <w:numPr>
          <w:ilvl w:val="0"/>
          <w:numId w:val="3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оксонидин для лечения АГ рекомендуется пациентам с МС или ож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рением в</w:t>
      </w:r>
      <w:r w:rsidR="00591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557AD2">
        <w:rPr>
          <w:rFonts w:ascii="Times New Roman" w:hAnsi="Times New Roman" w:cs="Times New Roman"/>
          <w:sz w:val="28"/>
          <w:szCs w:val="28"/>
          <w:lang w:eastAsia="ru-RU"/>
        </w:rPr>
        <w:t>комбинации с ИАПФ, БРА, АК и диуретиками при недостаточной эффективности</w:t>
      </w:r>
      <w:r w:rsidR="00A82D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A82D0A">
        <w:rPr>
          <w:rFonts w:ascii="Times New Roman" w:hAnsi="Times New Roman" w:cs="Times New Roman"/>
          <w:sz w:val="28"/>
          <w:szCs w:val="28"/>
          <w:lang w:eastAsia="ru-RU"/>
        </w:rPr>
        <w:t>классических комбинаций.</w:t>
      </w:r>
    </w:p>
    <w:p w14:paraId="090D090D" w14:textId="50B037F7" w:rsidR="008D0BA6" w:rsidRPr="00A82D0A" w:rsidRDefault="00AF739E" w:rsidP="006F6513">
      <w:pPr>
        <w:pStyle w:val="211"/>
        <w:numPr>
          <w:ilvl w:val="0"/>
          <w:numId w:val="3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Не рекомендовано (абсолютное противопоказание) назначение агон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>стов</w:t>
      </w:r>
      <w:r w:rsidR="00A82D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>имидазолиновых рецепторов при синдрое слабости синусового узла, с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>ноатриальной,</w:t>
      </w:r>
      <w:r w:rsidR="00591B4D" w:rsidRPr="00A82D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>атриовентрикулярной блокаде 2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>-3 степени, выраженной бр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82D0A">
        <w:rPr>
          <w:rFonts w:ascii="Times New Roman" w:hAnsi="Times New Roman" w:cs="Times New Roman"/>
          <w:sz w:val="28"/>
          <w:szCs w:val="28"/>
          <w:lang w:eastAsia="ru-RU"/>
        </w:rPr>
        <w:t xml:space="preserve">дикардии менее 50 в мин, ХСН (III-IV ФК). </w:t>
      </w:r>
    </w:p>
    <w:p w14:paraId="09174B07" w14:textId="77777777" w:rsidR="00D26C89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FE2DE92" w14:textId="051E5A04" w:rsidR="008D0BA6" w:rsidRDefault="00AF739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4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Альфа-адреноблокаторы</w:t>
      </w:r>
      <w:r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1D2B135" w14:textId="77777777" w:rsidR="001B7949" w:rsidRDefault="00AF739E" w:rsidP="006F6513">
      <w:pPr>
        <w:pStyle w:val="211"/>
        <w:numPr>
          <w:ilvl w:val="0"/>
          <w:numId w:val="3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AD2">
        <w:rPr>
          <w:rFonts w:ascii="Times New Roman" w:hAnsi="Times New Roman" w:cs="Times New Roman"/>
          <w:sz w:val="28"/>
          <w:szCs w:val="28"/>
          <w:lang w:eastAsia="ru-RU"/>
        </w:rPr>
        <w:t>Альфа-адреноблокаторы улучшают углеводный и липидный</w:t>
      </w:r>
      <w:r w:rsid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>обмены, повышают чувствительность тканей к инсулину, улучшают почечную гем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динамику. </w:t>
      </w:r>
    </w:p>
    <w:p w14:paraId="0B11F082" w14:textId="3079A064" w:rsidR="001B7949" w:rsidRDefault="006C56BB" w:rsidP="006F6513">
      <w:pPr>
        <w:pStyle w:val="211"/>
        <w:numPr>
          <w:ilvl w:val="0"/>
          <w:numId w:val="3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>репараты вызывают постуральную гипотензию,</w:t>
      </w:r>
      <w:r w:rsidR="00E23FBE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их с ост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>рожностью применяют у пациентов с диабетической нейропатией и у пац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>ентов</w:t>
      </w:r>
      <w:r w:rsidR="00591B4D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9E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старше 65 лет. </w:t>
      </w:r>
    </w:p>
    <w:p w14:paraId="4D554927" w14:textId="77777777" w:rsidR="001B7949" w:rsidRDefault="00AF739E" w:rsidP="006F6513">
      <w:pPr>
        <w:pStyle w:val="211"/>
        <w:numPr>
          <w:ilvl w:val="0"/>
          <w:numId w:val="3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949">
        <w:rPr>
          <w:rFonts w:ascii="Times New Roman" w:hAnsi="Times New Roman" w:cs="Times New Roman"/>
          <w:sz w:val="28"/>
          <w:szCs w:val="28"/>
          <w:lang w:eastAsia="ru-RU"/>
        </w:rPr>
        <w:t>Предпочтительным показанием для этого класса препаратов является</w:t>
      </w:r>
      <w:r w:rsid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>наличие у пациентов с АГ доброкачественной гиперплазии предстательной железы.</w:t>
      </w:r>
      <w:r w:rsidR="00591B4D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F23B59A" w14:textId="7A155EF6" w:rsidR="007A4767" w:rsidRDefault="00AF739E" w:rsidP="006F6513">
      <w:pPr>
        <w:pStyle w:val="211"/>
        <w:numPr>
          <w:ilvl w:val="0"/>
          <w:numId w:val="3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949">
        <w:rPr>
          <w:rFonts w:ascii="Times New Roman" w:hAnsi="Times New Roman" w:cs="Times New Roman"/>
          <w:sz w:val="28"/>
          <w:szCs w:val="28"/>
          <w:lang w:eastAsia="ru-RU"/>
        </w:rPr>
        <w:t>Альфа-адероноблокаторы рекомендуются при резистентной АГ, в к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>честве четвертого препарата к комбинации ИАПФ/БРА, АК, диуретика (при</w:t>
      </w:r>
      <w:r w:rsidR="00252C9E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7949">
        <w:rPr>
          <w:rFonts w:ascii="Times New Roman" w:hAnsi="Times New Roman" w:cs="Times New Roman"/>
          <w:sz w:val="28"/>
          <w:szCs w:val="28"/>
          <w:lang w:eastAsia="ru-RU"/>
        </w:rPr>
        <w:t>непереносимости спиронолактона).</w:t>
      </w:r>
    </w:p>
    <w:p w14:paraId="0086C6C1" w14:textId="77777777" w:rsidR="00D26C89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EEAB58" w14:textId="139F8937" w:rsidR="001F58A2" w:rsidRDefault="00975C2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58A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Прямые ингибиторы ренина</w:t>
      </w:r>
      <w:r w:rsidR="0002686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(ПИР)</w:t>
      </w:r>
      <w:r w:rsidR="001F58A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AC805C8" w14:textId="31344673" w:rsidR="001F58A2" w:rsidRPr="006D2A75" w:rsidRDefault="00975C20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75C20">
        <w:rPr>
          <w:rFonts w:ascii="Times New Roman" w:hAnsi="Times New Roman" w:cs="Times New Roman"/>
          <w:sz w:val="28"/>
          <w:szCs w:val="28"/>
          <w:lang w:eastAsia="ru-RU"/>
        </w:rPr>
        <w:t>Класс</w:t>
      </w:r>
      <w:r w:rsidR="000268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5C20">
        <w:rPr>
          <w:rFonts w:ascii="Times New Roman" w:hAnsi="Times New Roman" w:cs="Times New Roman"/>
          <w:sz w:val="28"/>
          <w:szCs w:val="28"/>
          <w:lang w:eastAsia="ru-RU"/>
        </w:rPr>
        <w:t>ПИР в настоящее время представлен единственным лекарстве</w:t>
      </w:r>
      <w:r w:rsidRPr="00975C20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ным средством – </w:t>
      </w:r>
      <w:r w:rsidRPr="006D2A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алискиреном. </w:t>
      </w:r>
    </w:p>
    <w:p w14:paraId="737186FA" w14:textId="77777777" w:rsidR="001F58A2" w:rsidRDefault="00975C20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5C20">
        <w:rPr>
          <w:rFonts w:ascii="Times New Roman" w:hAnsi="Times New Roman" w:cs="Times New Roman"/>
          <w:sz w:val="28"/>
          <w:szCs w:val="28"/>
          <w:lang w:eastAsia="ru-RU"/>
        </w:rPr>
        <w:t>Прямые ингибиторы ренина за счет блокады рениновых рецепторов повышают уровень проренина и ренина, но снижают АПФ, АТІ, АТІІ в пла</w:t>
      </w:r>
      <w:r w:rsidRPr="00975C20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ме и, возможно, АТІІ в тканях. </w:t>
      </w:r>
    </w:p>
    <w:p w14:paraId="6720344E" w14:textId="77777777" w:rsidR="001F58A2" w:rsidRDefault="00975C20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Алискирен подавляет РААС в начальной точке ее активации, действуя на стадию, лимитирующую скорость остальных реакций. </w:t>
      </w:r>
    </w:p>
    <w:p w14:paraId="25BB7CC4" w14:textId="1CE6E77B" w:rsidR="001F58A2" w:rsidRDefault="006D2A75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75C20"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лискирен приводит к значительной блокаде секреции ренина даже в относительно низких дозах и при ограниченной биодоступности. </w:t>
      </w:r>
    </w:p>
    <w:p w14:paraId="4B007B29" w14:textId="79FAE00C" w:rsidR="001F58A2" w:rsidRDefault="006D2A75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975C20" w:rsidRPr="00975C20">
        <w:rPr>
          <w:rFonts w:ascii="Times New Roman" w:hAnsi="Times New Roman" w:cs="Times New Roman"/>
          <w:sz w:val="28"/>
          <w:szCs w:val="28"/>
          <w:lang w:eastAsia="ru-RU"/>
        </w:rPr>
        <w:t>оказана способность алискирена оказывать антигипертензивный, кардиопротективный и нефропротективный эффекты, а в экспериментальных доклинических исследованиях еще и вазопротективный эффект (ингибиров</w:t>
      </w:r>
      <w:r w:rsidR="00975C20" w:rsidRPr="00975C2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75C20"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ние атеросклеротического поражения и стабилизация бляшки). </w:t>
      </w:r>
    </w:p>
    <w:p w14:paraId="47F55FD2" w14:textId="77777777" w:rsidR="001F58A2" w:rsidRDefault="00975C20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Алискирен можно применять вместе с ТД, АК, β-адреноблокаторами. </w:t>
      </w:r>
    </w:p>
    <w:p w14:paraId="14C37471" w14:textId="77777777" w:rsidR="001F58A2" w:rsidRDefault="00975C20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5C20">
        <w:rPr>
          <w:rFonts w:ascii="Times New Roman" w:hAnsi="Times New Roman" w:cs="Times New Roman"/>
          <w:sz w:val="28"/>
          <w:szCs w:val="28"/>
          <w:lang w:eastAsia="ru-RU"/>
        </w:rPr>
        <w:t xml:space="preserve">С осторожностью следует комбинировать алискирен с ИАПФ и БРА (риск снижения функции почек, гипотензии, гиперкалиемии). </w:t>
      </w:r>
    </w:p>
    <w:p w14:paraId="5B2B6AE9" w14:textId="307245EC" w:rsidR="0091311E" w:rsidRPr="00D26C89" w:rsidRDefault="00975C20" w:rsidP="006F6513">
      <w:pPr>
        <w:pStyle w:val="211"/>
        <w:numPr>
          <w:ilvl w:val="0"/>
          <w:numId w:val="40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5C20">
        <w:rPr>
          <w:rFonts w:ascii="Times New Roman" w:hAnsi="Times New Roman" w:cs="Times New Roman"/>
          <w:sz w:val="28"/>
          <w:szCs w:val="28"/>
          <w:lang w:eastAsia="ru-RU"/>
        </w:rPr>
        <w:t>Противопоказана комбинация алискирена с ИАПФ, БРА у пациентов с СД и/или сниженной функцией почек</w:t>
      </w:r>
      <w:r w:rsidR="002B45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45AA" w:rsidRPr="002B45AA">
        <w:rPr>
          <w:rFonts w:ascii="Times New Roman" w:hAnsi="Times New Roman" w:cs="Times New Roman"/>
          <w:sz w:val="28"/>
          <w:szCs w:val="28"/>
          <w:lang w:eastAsia="ru-RU"/>
        </w:rPr>
        <w:t>(СКФ</w:t>
      </w:r>
      <w:r w:rsidR="000272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45AA" w:rsidRPr="002B45AA">
        <w:rPr>
          <w:rFonts w:ascii="Times New Roman" w:hAnsi="Times New Roman" w:cs="Times New Roman"/>
          <w:sz w:val="28"/>
          <w:szCs w:val="28"/>
          <w:lang w:eastAsia="ru-RU"/>
        </w:rPr>
        <w:t>&lt;60 мл/мин)</w:t>
      </w:r>
      <w:r w:rsidR="0061008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AF12DD3" w14:textId="77777777" w:rsidR="00D26C89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C44B873" w14:textId="4953A616" w:rsidR="008057A0" w:rsidRDefault="00A94E1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 1</w:t>
      </w:r>
      <w:r w:rsidR="008235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057A0" w:rsidRPr="008057A0">
        <w:rPr>
          <w:rFonts w:ascii="Times New Roman" w:hAnsi="Times New Roman" w:cs="Times New Roman"/>
          <w:sz w:val="28"/>
          <w:szCs w:val="28"/>
          <w:lang w:eastAsia="ru-RU"/>
        </w:rPr>
        <w:t>Рекомендации по выбору лекарственных препаратов</w:t>
      </w:r>
      <w:r w:rsidR="008057A0" w:rsidRPr="008057A0">
        <w:rPr>
          <w:rFonts w:ascii="Times New Roman" w:hAnsi="Times New Roman" w:cs="Times New Roman"/>
          <w:sz w:val="28"/>
          <w:szCs w:val="28"/>
          <w:lang w:eastAsia="ru-RU"/>
        </w:rPr>
        <w:br/>
        <w:t>для лечения больных АГ в зависимости от наличия поражения</w:t>
      </w:r>
      <w:r w:rsidR="00D26C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57A0" w:rsidRPr="008057A0">
        <w:rPr>
          <w:rFonts w:ascii="Times New Roman" w:hAnsi="Times New Roman" w:cs="Times New Roman"/>
          <w:sz w:val="28"/>
          <w:szCs w:val="28"/>
          <w:lang w:eastAsia="ru-RU"/>
        </w:rPr>
        <w:t>органов-мишеней и клинического статуса</w:t>
      </w:r>
      <w:r w:rsidR="00885E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37FD780" w14:textId="77777777" w:rsidR="00885EDE" w:rsidRPr="008057A0" w:rsidRDefault="00885ED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803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96"/>
        <w:gridCol w:w="4137"/>
      </w:tblGrid>
      <w:tr w:rsidR="00C5031B" w:rsidRPr="00C5031B" w14:paraId="3EB2E6FE" w14:textId="77777777" w:rsidTr="0070310D">
        <w:trPr>
          <w:trHeight w:val="196"/>
          <w:jc w:val="center"/>
        </w:trPr>
        <w:tc>
          <w:tcPr>
            <w:tcW w:w="37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63560F" w14:textId="77777777" w:rsidR="00C5031B" w:rsidRPr="00C5031B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031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Поражение органов-мишеней</w:t>
            </w:r>
          </w:p>
        </w:tc>
        <w:tc>
          <w:tcPr>
            <w:tcW w:w="42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E942C1" w14:textId="77777777" w:rsidR="00C5031B" w:rsidRPr="00C5031B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031B" w:rsidRPr="00EB6041" w14:paraId="30BDD5B9" w14:textId="77777777" w:rsidTr="0070310D">
        <w:trPr>
          <w:trHeight w:val="971"/>
          <w:jc w:val="center"/>
        </w:trPr>
        <w:tc>
          <w:tcPr>
            <w:tcW w:w="37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461EE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ГЛЖ</w:t>
            </w:r>
          </w:p>
          <w:p w14:paraId="703DE87C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Бессимптомный атер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склероз</w:t>
            </w:r>
          </w:p>
          <w:p w14:paraId="120CD529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Микроальбуминурия</w:t>
            </w:r>
          </w:p>
          <w:p w14:paraId="115A3FF8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Поражение почек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4B7CD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БРА, ИАПФ, АК</w:t>
            </w:r>
          </w:p>
          <w:p w14:paraId="231C21D8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АК, ИАПФ </w:t>
            </w:r>
          </w:p>
          <w:p w14:paraId="094B244D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ИАПФ, БРА</w:t>
            </w:r>
          </w:p>
          <w:p w14:paraId="22BC66BB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ИАПФ, БРА, АИР</w:t>
            </w:r>
          </w:p>
        </w:tc>
      </w:tr>
      <w:tr w:rsidR="00C5031B" w:rsidRPr="00EB6041" w14:paraId="4B26FF61" w14:textId="77777777" w:rsidTr="0070310D">
        <w:trPr>
          <w:trHeight w:val="264"/>
          <w:jc w:val="center"/>
        </w:trPr>
        <w:tc>
          <w:tcPr>
            <w:tcW w:w="37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CE01D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Наличие ССЗ, ЦВБ и ХБП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EA46E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031B" w:rsidRPr="00EB6041" w14:paraId="68C01498" w14:textId="77777777" w:rsidTr="0070310D">
        <w:trPr>
          <w:trHeight w:val="330"/>
          <w:jc w:val="center"/>
        </w:trPr>
        <w:tc>
          <w:tcPr>
            <w:tcW w:w="37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009E6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Предшествующий МИ</w:t>
            </w:r>
          </w:p>
          <w:p w14:paraId="12289858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Предшествующий ИМ</w:t>
            </w:r>
          </w:p>
          <w:p w14:paraId="3A692F00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ИБС, стабильная стен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кардия</w:t>
            </w:r>
          </w:p>
          <w:p w14:paraId="703CF454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ХСН</w:t>
            </w:r>
          </w:p>
          <w:p w14:paraId="6D7638D8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Фибрилляция предсе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дий пароксизмальная</w:t>
            </w:r>
          </w:p>
          <w:p w14:paraId="6B6F99E5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Фибрилляция предсе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дий постоянная</w:t>
            </w:r>
          </w:p>
          <w:p w14:paraId="336FE7E5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Почечная недостато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ность/протеинурия</w:t>
            </w:r>
          </w:p>
          <w:p w14:paraId="671FFFD9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Заболевания перифер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ческих артерий</w:t>
            </w:r>
          </w:p>
          <w:p w14:paraId="51A728DC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Аневризма аорты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75186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Любые антигипертензи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 препараты</w:t>
            </w:r>
          </w:p>
          <w:p w14:paraId="235F2DBD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ББ, ИАПФ, БРА</w:t>
            </w:r>
          </w:p>
          <w:p w14:paraId="156A7E02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ББ, АК</w:t>
            </w:r>
          </w:p>
          <w:p w14:paraId="3170DE1B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Диуретики, ББ, ИАПФ, БРА, антагонисты альдостерона</w:t>
            </w:r>
          </w:p>
          <w:p w14:paraId="5205814F" w14:textId="58F20B0C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БРА, ИАПФ, ББ или а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тагонисты альд</w:t>
            </w:r>
            <w:r w:rsidR="00163CC6"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остерон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</w:t>
            </w:r>
          </w:p>
          <w:p w14:paraId="383E82D3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ББ, недигидропиридин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вые АК</w:t>
            </w:r>
          </w:p>
          <w:p w14:paraId="512DAB4C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ИАПФ, БРА</w:t>
            </w:r>
          </w:p>
          <w:p w14:paraId="601169DC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ИАПФ, АК</w:t>
            </w:r>
          </w:p>
          <w:p w14:paraId="1717024D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БАБ</w:t>
            </w:r>
          </w:p>
        </w:tc>
      </w:tr>
      <w:tr w:rsidR="00C5031B" w:rsidRPr="00EB6041" w14:paraId="35FDC7B9" w14:textId="77777777" w:rsidTr="0070310D">
        <w:trPr>
          <w:trHeight w:val="187"/>
          <w:jc w:val="center"/>
        </w:trPr>
        <w:tc>
          <w:tcPr>
            <w:tcW w:w="37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E2F625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Особые клинические ситуации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9A4A3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031B" w:rsidRPr="00EB6041" w14:paraId="73B887DA" w14:textId="77777777" w:rsidTr="0070310D">
        <w:trPr>
          <w:trHeight w:val="2915"/>
          <w:jc w:val="center"/>
        </w:trPr>
        <w:tc>
          <w:tcPr>
            <w:tcW w:w="37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3DB1F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Пожилые, ИСАГ</w:t>
            </w:r>
          </w:p>
          <w:p w14:paraId="375A2913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Метаболический си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дром</w:t>
            </w:r>
          </w:p>
          <w:p w14:paraId="18E69E90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Сахарный диабет</w:t>
            </w:r>
          </w:p>
          <w:p w14:paraId="625DB9ED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Беременность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29B1B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БРА, АК, диуретики</w:t>
            </w:r>
          </w:p>
          <w:p w14:paraId="1EF524C4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БРА, ИАПФ, АК, диур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тики, АИР</w:t>
            </w:r>
          </w:p>
          <w:p w14:paraId="3D903165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БРА, ИАПФ, АК, АИР</w:t>
            </w:r>
          </w:p>
          <w:p w14:paraId="5FC3C063" w14:textId="77777777" w:rsidR="00C5031B" w:rsidRPr="00EB6041" w:rsidRDefault="00C5031B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метилдопа, АК, ББ (бис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B60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пролол, небиволол)</w:t>
            </w:r>
          </w:p>
        </w:tc>
      </w:tr>
    </w:tbl>
    <w:p w14:paraId="16638440" w14:textId="77777777" w:rsidR="009A188B" w:rsidRPr="00EB6041" w:rsidRDefault="009A188B" w:rsidP="0070310D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DD80AC" w14:textId="336336A1" w:rsidR="008E3742" w:rsidRDefault="0076155F" w:rsidP="00F530AF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2C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04832" behindDoc="0" locked="0" layoutInCell="1" allowOverlap="1" wp14:anchorId="2F3C1CBB" wp14:editId="349F83BC">
                <wp:simplePos x="0" y="0"/>
                <wp:positionH relativeFrom="column">
                  <wp:posOffset>1446210</wp:posOffset>
                </wp:positionH>
                <wp:positionV relativeFrom="paragraph">
                  <wp:posOffset>355480</wp:posOffset>
                </wp:positionV>
                <wp:extent cx="360" cy="360"/>
                <wp:effectExtent l="57150" t="38100" r="38100" b="57150"/>
                <wp:wrapNone/>
                <wp:docPr id="61443" name="Рукописный ввод 6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4832" behindDoc="0" locked="0" layoutInCell="1" allowOverlap="1" wp14:anchorId="2F3C1CBB" wp14:editId="349F83BC">
                <wp:simplePos x="0" y="0"/>
                <wp:positionH relativeFrom="column">
                  <wp:posOffset>1446210</wp:posOffset>
                </wp:positionH>
                <wp:positionV relativeFrom="paragraph">
                  <wp:posOffset>355480</wp:posOffset>
                </wp:positionV>
                <wp:extent cx="360" cy="360"/>
                <wp:effectExtent l="57150" t="38100" r="38100" b="57150"/>
                <wp:wrapNone/>
                <wp:docPr id="61443" name="Рукописный ввод 614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3" name="Рукописный ввод 61443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DD2C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98688" behindDoc="0" locked="0" layoutInCell="1" allowOverlap="1" wp14:anchorId="23D22F52" wp14:editId="668D8ED3">
                <wp:simplePos x="0" y="0"/>
                <wp:positionH relativeFrom="column">
                  <wp:posOffset>277495</wp:posOffset>
                </wp:positionH>
                <wp:positionV relativeFrom="paragraph">
                  <wp:posOffset>100965</wp:posOffset>
                </wp:positionV>
                <wp:extent cx="360" cy="360"/>
                <wp:effectExtent l="57150" t="38100" r="38100" b="57150"/>
                <wp:wrapNone/>
                <wp:docPr id="61440" name="Рукописный ввод 6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8688" behindDoc="0" locked="0" layoutInCell="1" allowOverlap="1" wp14:anchorId="23D22F52" wp14:editId="668D8ED3">
                <wp:simplePos x="0" y="0"/>
                <wp:positionH relativeFrom="column">
                  <wp:posOffset>277495</wp:posOffset>
                </wp:positionH>
                <wp:positionV relativeFrom="paragraph">
                  <wp:posOffset>100965</wp:posOffset>
                </wp:positionV>
                <wp:extent cx="360" cy="360"/>
                <wp:effectExtent l="57150" t="38100" r="38100" b="57150"/>
                <wp:wrapNone/>
                <wp:docPr id="61440" name="Рукописный ввод 614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0" name="Рукописный ввод 61440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530A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bookmarkStart w:id="110" w:name="_Hlk69650669"/>
      <w:r w:rsidR="00DD2C2F" w:rsidRPr="00DD2C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17.</w:t>
      </w:r>
      <w:r w:rsidR="00DD2C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66EF" w:rsidRPr="00DD2C2F">
        <w:rPr>
          <w:rFonts w:ascii="Times New Roman" w:hAnsi="Times New Roman" w:cs="Times New Roman"/>
          <w:sz w:val="28"/>
          <w:szCs w:val="28"/>
          <w:lang w:eastAsia="ru-RU"/>
        </w:rPr>
        <w:t xml:space="preserve">Дозировки </w:t>
      </w:r>
      <w:r w:rsidR="004D1C30" w:rsidRPr="00DD2C2F">
        <w:rPr>
          <w:rFonts w:ascii="Times New Roman" w:hAnsi="Times New Roman" w:cs="Times New Roman"/>
          <w:sz w:val="28"/>
          <w:szCs w:val="28"/>
          <w:lang w:eastAsia="ru-RU"/>
        </w:rPr>
        <w:t>антигипертензивных препаратов с указанием кратности приема</w:t>
      </w:r>
      <w:r w:rsidR="004A456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bookmarkEnd w:id="110"/>
    <w:p w14:paraId="770B7E52" w14:textId="77777777" w:rsidR="004A456F" w:rsidRPr="00DD2C2F" w:rsidRDefault="004A456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A0B940" w14:textId="6B28ED0F" w:rsidR="009066EF" w:rsidRPr="00DD2C2F" w:rsidRDefault="004D1C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2C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7323">
        <w:rPr>
          <w:noProof/>
          <w:lang w:eastAsia="ru-RU"/>
        </w:rPr>
        <w:drawing>
          <wp:inline distT="0" distB="0" distL="0" distR="0" wp14:anchorId="1C1B3F07" wp14:editId="47C0DFCD">
            <wp:extent cx="5367381" cy="573913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63" cy="57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FDF6" w14:textId="27AB6B2D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763B6AE5" w14:textId="6080D351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4937BBA4" w14:textId="7A266E06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2F57C827" w14:textId="55A65044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68622135" w14:textId="17A0ECA9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13A3D348" w14:textId="0EED3A5D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3DE4C705" w14:textId="0CB3DE5D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6B665D90" w14:textId="51205DF7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61C1A1EC" w14:textId="5C6DC8BA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7ABA7A48" w14:textId="5EF21FE1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09BDE12B" w14:textId="5473EDB6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7E7336B4" w14:textId="2506A48F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0AE3BD85" w14:textId="71058166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5A6D971C" w14:textId="242DA28C" w:rsidR="00EB1DF5" w:rsidRDefault="00706E07" w:rsidP="00EB1DF5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</w:t>
      </w:r>
      <w:r w:rsidR="00EB1DF5" w:rsidRPr="00DD2C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17.</w:t>
      </w:r>
      <w:r w:rsidR="00EB1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1DF5" w:rsidRPr="00DD2C2F">
        <w:rPr>
          <w:rFonts w:ascii="Times New Roman" w:hAnsi="Times New Roman" w:cs="Times New Roman"/>
          <w:sz w:val="28"/>
          <w:szCs w:val="28"/>
          <w:lang w:eastAsia="ru-RU"/>
        </w:rPr>
        <w:t>Дозировки антигипертензивных препаратов с указанием кратности приема</w:t>
      </w:r>
      <w:r w:rsidR="00DD1A9D">
        <w:rPr>
          <w:rFonts w:ascii="Times New Roman" w:hAnsi="Times New Roman" w:cs="Times New Roman"/>
          <w:sz w:val="28"/>
          <w:szCs w:val="28"/>
          <w:lang w:eastAsia="ru-RU"/>
        </w:rPr>
        <w:t xml:space="preserve"> (продолжение)</w:t>
      </w:r>
      <w:r w:rsidR="00EB1D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B421505" w14:textId="77777777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noProof/>
          <w:lang w:eastAsia="ru-RU"/>
        </w:rPr>
      </w:pPr>
    </w:p>
    <w:p w14:paraId="50BFBF4B" w14:textId="660C7504" w:rsidR="007A4767" w:rsidRDefault="008918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5D56C0" wp14:editId="1FC31237">
            <wp:extent cx="5433060" cy="6111170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75" cy="61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722C" w14:textId="77777777" w:rsidR="00EB1DF5" w:rsidRDefault="00EB1DF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65B893" w14:textId="77777777" w:rsidR="00DD1A9D" w:rsidRDefault="00DD1A9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DF2C28" w14:textId="77777777" w:rsidR="00DD1A9D" w:rsidRDefault="00DD1A9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09BA13" w14:textId="77777777" w:rsidR="00DD1A9D" w:rsidRDefault="00DD1A9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9D5CF6" w14:textId="77777777" w:rsidR="00DD1A9D" w:rsidRDefault="00DD1A9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BFB3DE" w14:textId="77777777" w:rsidR="00DD1A9D" w:rsidRDefault="00DD1A9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587117" w14:textId="77777777" w:rsidR="00DD1A9D" w:rsidRDefault="00DD1A9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972C2F" w14:textId="73641A78" w:rsidR="001B06A5" w:rsidRDefault="0076155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23264" behindDoc="0" locked="0" layoutInCell="1" allowOverlap="1" wp14:anchorId="0A37581A" wp14:editId="0D9BC33E">
                <wp:simplePos x="0" y="0"/>
                <wp:positionH relativeFrom="column">
                  <wp:posOffset>1445895</wp:posOffset>
                </wp:positionH>
                <wp:positionV relativeFrom="paragraph">
                  <wp:posOffset>349885</wp:posOffset>
                </wp:positionV>
                <wp:extent cx="360" cy="360"/>
                <wp:effectExtent l="57150" t="38100" r="38100" b="57150"/>
                <wp:wrapNone/>
                <wp:docPr id="61459" name="Рукописный ввод 6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3264" behindDoc="0" locked="0" layoutInCell="1" allowOverlap="1" wp14:anchorId="0A37581A" wp14:editId="0D9BC33E">
                <wp:simplePos x="0" y="0"/>
                <wp:positionH relativeFrom="column">
                  <wp:posOffset>1445895</wp:posOffset>
                </wp:positionH>
                <wp:positionV relativeFrom="paragraph">
                  <wp:posOffset>349885</wp:posOffset>
                </wp:positionV>
                <wp:extent cx="360" cy="360"/>
                <wp:effectExtent l="57150" t="38100" r="38100" b="57150"/>
                <wp:wrapNone/>
                <wp:docPr id="61459" name="Рукописный ввод 614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59" name="Рукописный ввод 61459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26336" behindDoc="0" locked="0" layoutInCell="1" allowOverlap="1" wp14:anchorId="302BF947" wp14:editId="2B9DCE8F">
                <wp:simplePos x="0" y="0"/>
                <wp:positionH relativeFrom="column">
                  <wp:posOffset>1954530</wp:posOffset>
                </wp:positionH>
                <wp:positionV relativeFrom="paragraph">
                  <wp:posOffset>339725</wp:posOffset>
                </wp:positionV>
                <wp:extent cx="360" cy="360"/>
                <wp:effectExtent l="57150" t="38100" r="38100" b="57150"/>
                <wp:wrapNone/>
                <wp:docPr id="61460" name="Рукописный ввод 6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6336" behindDoc="0" locked="0" layoutInCell="1" allowOverlap="1" wp14:anchorId="302BF947" wp14:editId="2B9DCE8F">
                <wp:simplePos x="0" y="0"/>
                <wp:positionH relativeFrom="column">
                  <wp:posOffset>1954530</wp:posOffset>
                </wp:positionH>
                <wp:positionV relativeFrom="paragraph">
                  <wp:posOffset>339725</wp:posOffset>
                </wp:positionV>
                <wp:extent cx="360" cy="360"/>
                <wp:effectExtent l="57150" t="38100" r="38100" b="57150"/>
                <wp:wrapNone/>
                <wp:docPr id="61460" name="Рукописный ввод 614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60" name="Рукописный ввод 61460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20192" behindDoc="0" locked="0" layoutInCell="1" allowOverlap="1" wp14:anchorId="41199018" wp14:editId="6009FDCB">
                <wp:simplePos x="0" y="0"/>
                <wp:positionH relativeFrom="column">
                  <wp:posOffset>165735</wp:posOffset>
                </wp:positionH>
                <wp:positionV relativeFrom="paragraph">
                  <wp:posOffset>34925</wp:posOffset>
                </wp:positionV>
                <wp:extent cx="360" cy="360"/>
                <wp:effectExtent l="57150" t="38100" r="38100" b="57150"/>
                <wp:wrapNone/>
                <wp:docPr id="61454" name="Рукописный ввод 6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0192" behindDoc="0" locked="0" layoutInCell="1" allowOverlap="1" wp14:anchorId="41199018" wp14:editId="6009FDCB">
                <wp:simplePos x="0" y="0"/>
                <wp:positionH relativeFrom="column">
                  <wp:posOffset>165735</wp:posOffset>
                </wp:positionH>
                <wp:positionV relativeFrom="paragraph">
                  <wp:posOffset>34925</wp:posOffset>
                </wp:positionV>
                <wp:extent cx="360" cy="360"/>
                <wp:effectExtent l="57150" t="38100" r="38100" b="57150"/>
                <wp:wrapNone/>
                <wp:docPr id="61454" name="Рукописный ввод 614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54" name="Рукописный ввод 61454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17120" behindDoc="0" locked="0" layoutInCell="1" allowOverlap="1" wp14:anchorId="089626E8" wp14:editId="7A5A3746">
                <wp:simplePos x="0" y="0"/>
                <wp:positionH relativeFrom="column">
                  <wp:posOffset>399415</wp:posOffset>
                </wp:positionH>
                <wp:positionV relativeFrom="paragraph">
                  <wp:posOffset>1000125</wp:posOffset>
                </wp:positionV>
                <wp:extent cx="360" cy="360"/>
                <wp:effectExtent l="57150" t="38100" r="38100" b="57150"/>
                <wp:wrapNone/>
                <wp:docPr id="61451" name="Рукописный ввод 6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7120" behindDoc="0" locked="0" layoutInCell="1" allowOverlap="1" wp14:anchorId="089626E8" wp14:editId="7A5A3746">
                <wp:simplePos x="0" y="0"/>
                <wp:positionH relativeFrom="column">
                  <wp:posOffset>399415</wp:posOffset>
                </wp:positionH>
                <wp:positionV relativeFrom="paragraph">
                  <wp:posOffset>1000125</wp:posOffset>
                </wp:positionV>
                <wp:extent cx="360" cy="360"/>
                <wp:effectExtent l="57150" t="38100" r="38100" b="57150"/>
                <wp:wrapNone/>
                <wp:docPr id="61451" name="Рукописный ввод 614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51" name="Рукописный ввод 61451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14048" behindDoc="0" locked="0" layoutInCell="1" allowOverlap="1" wp14:anchorId="3D56E196" wp14:editId="72077329">
                <wp:simplePos x="0" y="0"/>
                <wp:positionH relativeFrom="column">
                  <wp:posOffset>308610</wp:posOffset>
                </wp:positionH>
                <wp:positionV relativeFrom="paragraph">
                  <wp:posOffset>3743480</wp:posOffset>
                </wp:positionV>
                <wp:extent cx="360" cy="360"/>
                <wp:effectExtent l="57150" t="38100" r="38100" b="57150"/>
                <wp:wrapNone/>
                <wp:docPr id="61448" name="Рукописный ввод 6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4048" behindDoc="0" locked="0" layoutInCell="1" allowOverlap="1" wp14:anchorId="3D56E196" wp14:editId="72077329">
                <wp:simplePos x="0" y="0"/>
                <wp:positionH relativeFrom="column">
                  <wp:posOffset>308610</wp:posOffset>
                </wp:positionH>
                <wp:positionV relativeFrom="paragraph">
                  <wp:posOffset>3743480</wp:posOffset>
                </wp:positionV>
                <wp:extent cx="360" cy="360"/>
                <wp:effectExtent l="57150" t="38100" r="38100" b="57150"/>
                <wp:wrapNone/>
                <wp:docPr id="61448" name="Рукописный ввод 614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8" name="Рукописный ввод 61448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01760" behindDoc="0" locked="0" layoutInCell="1" allowOverlap="1" wp14:anchorId="1B5D7C44" wp14:editId="22D9DA1E">
                <wp:simplePos x="0" y="0"/>
                <wp:positionH relativeFrom="column">
                  <wp:posOffset>1466730</wp:posOffset>
                </wp:positionH>
                <wp:positionV relativeFrom="paragraph">
                  <wp:posOffset>837920</wp:posOffset>
                </wp:positionV>
                <wp:extent cx="360" cy="360"/>
                <wp:effectExtent l="57150" t="38100" r="38100" b="57150"/>
                <wp:wrapNone/>
                <wp:docPr id="61442" name="Рукописный ввод 6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1760" behindDoc="0" locked="0" layoutInCell="1" allowOverlap="1" wp14:anchorId="1B5D7C44" wp14:editId="22D9DA1E">
                <wp:simplePos x="0" y="0"/>
                <wp:positionH relativeFrom="column">
                  <wp:posOffset>1466730</wp:posOffset>
                </wp:positionH>
                <wp:positionV relativeFrom="paragraph">
                  <wp:posOffset>837920</wp:posOffset>
                </wp:positionV>
                <wp:extent cx="360" cy="360"/>
                <wp:effectExtent l="57150" t="38100" r="38100" b="57150"/>
                <wp:wrapNone/>
                <wp:docPr id="61442" name="Рукописный ввод 614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2" name="Рукописный ввод 61442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95616" behindDoc="0" locked="0" layoutInCell="1" allowOverlap="1" wp14:anchorId="025C96BF" wp14:editId="1A916BDF">
                <wp:simplePos x="0" y="0"/>
                <wp:positionH relativeFrom="column">
                  <wp:posOffset>64135</wp:posOffset>
                </wp:positionH>
                <wp:positionV relativeFrom="paragraph">
                  <wp:posOffset>45085</wp:posOffset>
                </wp:positionV>
                <wp:extent cx="360" cy="360"/>
                <wp:effectExtent l="57150" t="38100" r="38100" b="57150"/>
                <wp:wrapNone/>
                <wp:docPr id="55" name="Рукописный ввод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5616" behindDoc="0" locked="0" layoutInCell="1" allowOverlap="1" wp14:anchorId="025C96BF" wp14:editId="1A916BDF">
                <wp:simplePos x="0" y="0"/>
                <wp:positionH relativeFrom="column">
                  <wp:posOffset>64135</wp:posOffset>
                </wp:positionH>
                <wp:positionV relativeFrom="paragraph">
                  <wp:posOffset>45085</wp:posOffset>
                </wp:positionV>
                <wp:extent cx="360" cy="360"/>
                <wp:effectExtent l="57150" t="38100" r="38100" b="57150"/>
                <wp:wrapNone/>
                <wp:docPr id="55" name="Рукописный ввод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Рукописный ввод 55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92544" behindDoc="0" locked="0" layoutInCell="1" allowOverlap="1" wp14:anchorId="4330BE74" wp14:editId="57E3FB9D">
                <wp:simplePos x="0" y="0"/>
                <wp:positionH relativeFrom="column">
                  <wp:posOffset>226890</wp:posOffset>
                </wp:positionH>
                <wp:positionV relativeFrom="paragraph">
                  <wp:posOffset>695720</wp:posOffset>
                </wp:positionV>
                <wp:extent cx="360" cy="360"/>
                <wp:effectExtent l="57150" t="38100" r="38100" b="57150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2544" behindDoc="0" locked="0" layoutInCell="1" allowOverlap="1" wp14:anchorId="4330BE74" wp14:editId="57E3FB9D">
                <wp:simplePos x="0" y="0"/>
                <wp:positionH relativeFrom="column">
                  <wp:posOffset>226890</wp:posOffset>
                </wp:positionH>
                <wp:positionV relativeFrom="paragraph">
                  <wp:posOffset>695720</wp:posOffset>
                </wp:positionV>
                <wp:extent cx="360" cy="360"/>
                <wp:effectExtent l="57150" t="38100" r="38100" b="57150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Рукописный ввод 54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9472" behindDoc="0" locked="0" layoutInCell="1" allowOverlap="1" wp14:anchorId="58227535" wp14:editId="60389950">
                <wp:simplePos x="0" y="0"/>
                <wp:positionH relativeFrom="column">
                  <wp:posOffset>64530</wp:posOffset>
                </wp:positionH>
                <wp:positionV relativeFrom="paragraph">
                  <wp:posOffset>289640</wp:posOffset>
                </wp:positionV>
                <wp:extent cx="360" cy="360"/>
                <wp:effectExtent l="57150" t="38100" r="38100" b="5715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472" behindDoc="0" locked="0" layoutInCell="1" allowOverlap="1" wp14:anchorId="58227535" wp14:editId="60389950">
                <wp:simplePos x="0" y="0"/>
                <wp:positionH relativeFrom="column">
                  <wp:posOffset>64530</wp:posOffset>
                </wp:positionH>
                <wp:positionV relativeFrom="paragraph">
                  <wp:posOffset>289640</wp:posOffset>
                </wp:positionV>
                <wp:extent cx="360" cy="360"/>
                <wp:effectExtent l="57150" t="38100" r="38100" b="5715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Рукописный ввод 53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6400" behindDoc="0" locked="0" layoutInCell="1" allowOverlap="1" wp14:anchorId="253D9254" wp14:editId="765E85C0">
                <wp:simplePos x="0" y="0"/>
                <wp:positionH relativeFrom="column">
                  <wp:posOffset>1009170</wp:posOffset>
                </wp:positionH>
                <wp:positionV relativeFrom="paragraph">
                  <wp:posOffset>258680</wp:posOffset>
                </wp:positionV>
                <wp:extent cx="360" cy="360"/>
                <wp:effectExtent l="57150" t="38100" r="38100" b="57150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400" behindDoc="0" locked="0" layoutInCell="1" allowOverlap="1" wp14:anchorId="253D9254" wp14:editId="765E85C0">
                <wp:simplePos x="0" y="0"/>
                <wp:positionH relativeFrom="column">
                  <wp:posOffset>1009170</wp:posOffset>
                </wp:positionH>
                <wp:positionV relativeFrom="paragraph">
                  <wp:posOffset>258680</wp:posOffset>
                </wp:positionV>
                <wp:extent cx="360" cy="360"/>
                <wp:effectExtent l="57150" t="38100" r="38100" b="57150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укописный ввод 37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3328" behindDoc="0" locked="0" layoutInCell="1" allowOverlap="1" wp14:anchorId="58653659" wp14:editId="233E01F9">
                <wp:simplePos x="0" y="0"/>
                <wp:positionH relativeFrom="column">
                  <wp:posOffset>4149090</wp:posOffset>
                </wp:positionH>
                <wp:positionV relativeFrom="paragraph">
                  <wp:posOffset>2097405</wp:posOffset>
                </wp:positionV>
                <wp:extent cx="360" cy="360"/>
                <wp:effectExtent l="57150" t="38100" r="38100" b="5715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3328" behindDoc="0" locked="0" layoutInCell="1" allowOverlap="1" wp14:anchorId="58653659" wp14:editId="233E01F9">
                <wp:simplePos x="0" y="0"/>
                <wp:positionH relativeFrom="column">
                  <wp:posOffset>4149090</wp:posOffset>
                </wp:positionH>
                <wp:positionV relativeFrom="paragraph">
                  <wp:posOffset>2097405</wp:posOffset>
                </wp:positionV>
                <wp:extent cx="360" cy="360"/>
                <wp:effectExtent l="57150" t="38100" r="38100" b="5715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укописный ввод 36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0256" behindDoc="0" locked="0" layoutInCell="1" allowOverlap="1" wp14:anchorId="6C6C525F" wp14:editId="1CDE849A">
                <wp:simplePos x="0" y="0"/>
                <wp:positionH relativeFrom="column">
                  <wp:posOffset>4382370</wp:posOffset>
                </wp:positionH>
                <wp:positionV relativeFrom="paragraph">
                  <wp:posOffset>2158760</wp:posOffset>
                </wp:positionV>
                <wp:extent cx="360" cy="360"/>
                <wp:effectExtent l="57150" t="38100" r="38100" b="57150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0256" behindDoc="0" locked="0" layoutInCell="1" allowOverlap="1" wp14:anchorId="6C6C525F" wp14:editId="1CDE849A">
                <wp:simplePos x="0" y="0"/>
                <wp:positionH relativeFrom="column">
                  <wp:posOffset>4382370</wp:posOffset>
                </wp:positionH>
                <wp:positionV relativeFrom="paragraph">
                  <wp:posOffset>2158760</wp:posOffset>
                </wp:positionV>
                <wp:extent cx="360" cy="360"/>
                <wp:effectExtent l="57150" t="38100" r="38100" b="57150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укописный ввод 28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10976" behindDoc="0" locked="0" layoutInCell="1" allowOverlap="1" wp14:anchorId="4F0059B3" wp14:editId="1F91C4F0">
                <wp:simplePos x="0" y="0"/>
                <wp:positionH relativeFrom="column">
                  <wp:posOffset>2696130</wp:posOffset>
                </wp:positionH>
                <wp:positionV relativeFrom="paragraph">
                  <wp:posOffset>1863050</wp:posOffset>
                </wp:positionV>
                <wp:extent cx="360" cy="360"/>
                <wp:effectExtent l="57150" t="38100" r="38100" b="57150"/>
                <wp:wrapNone/>
                <wp:docPr id="61447" name="Рукописный ввод 6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0976" behindDoc="0" locked="0" layoutInCell="1" allowOverlap="1" wp14:anchorId="4F0059B3" wp14:editId="1F91C4F0">
                <wp:simplePos x="0" y="0"/>
                <wp:positionH relativeFrom="column">
                  <wp:posOffset>2696130</wp:posOffset>
                </wp:positionH>
                <wp:positionV relativeFrom="paragraph">
                  <wp:posOffset>1863050</wp:posOffset>
                </wp:positionV>
                <wp:extent cx="360" cy="360"/>
                <wp:effectExtent l="57150" t="38100" r="38100" b="57150"/>
                <wp:wrapNone/>
                <wp:docPr id="61447" name="Рукописный ввод 614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7" name="Рукописный ввод 61447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ru-RU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07904" behindDoc="0" locked="0" layoutInCell="1" allowOverlap="1" wp14:anchorId="4D057000" wp14:editId="363CFF7C">
                <wp:simplePos x="0" y="0"/>
                <wp:positionH relativeFrom="column">
                  <wp:posOffset>2696130</wp:posOffset>
                </wp:positionH>
                <wp:positionV relativeFrom="paragraph">
                  <wp:posOffset>1721930</wp:posOffset>
                </wp:positionV>
                <wp:extent cx="360" cy="24120"/>
                <wp:effectExtent l="57150" t="38100" r="38100" b="52705"/>
                <wp:wrapNone/>
                <wp:docPr id="61446" name="Рукописный ввод 6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24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904" behindDoc="0" locked="0" layoutInCell="1" allowOverlap="1" wp14:anchorId="4D057000" wp14:editId="363CFF7C">
                <wp:simplePos x="0" y="0"/>
                <wp:positionH relativeFrom="column">
                  <wp:posOffset>2696130</wp:posOffset>
                </wp:positionH>
                <wp:positionV relativeFrom="paragraph">
                  <wp:posOffset>1721930</wp:posOffset>
                </wp:positionV>
                <wp:extent cx="360" cy="24120"/>
                <wp:effectExtent l="57150" t="38100" r="38100" b="52705"/>
                <wp:wrapNone/>
                <wp:docPr id="61446" name="Рукописный ввод 614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6" name="Рукописный ввод 61446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3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BB00B7" w14:textId="387E5AF1" w:rsidR="000A53EE" w:rsidRDefault="006509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</w:t>
      </w:r>
      <w:r w:rsidR="0014028A" w:rsidRPr="001402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  <w:r w:rsidR="00DD2C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="0014028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4028A" w:rsidRPr="0014028A">
        <w:rPr>
          <w:rFonts w:asciiTheme="minorHAnsi" w:eastAsiaTheme="minorEastAsia" w:hAnsiTheme="minorHAnsi" w:cstheme="minorBidi"/>
          <w:color w:val="4D322D" w:themeColor="text2"/>
        </w:rPr>
        <w:t xml:space="preserve"> </w:t>
      </w:r>
      <w:r w:rsidR="0014028A" w:rsidRPr="0014028A">
        <w:rPr>
          <w:rFonts w:ascii="Times New Roman" w:hAnsi="Times New Roman" w:cs="Times New Roman"/>
          <w:sz w:val="28"/>
          <w:szCs w:val="28"/>
          <w:lang w:eastAsia="ru-RU"/>
        </w:rPr>
        <w:t>Рекомендации по выбору лекарственных препаратов для лечения АГ</w:t>
      </w:r>
      <w:r w:rsidR="0014028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273A784" w14:textId="77777777" w:rsidR="00D26C89" w:rsidRPr="00D26C89" w:rsidRDefault="00D26C8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ff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589"/>
        <w:gridCol w:w="2562"/>
        <w:gridCol w:w="1847"/>
        <w:gridCol w:w="2507"/>
      </w:tblGrid>
      <w:tr w:rsidR="007F64C1" w14:paraId="134AB34D" w14:textId="77777777" w:rsidTr="00706E07">
        <w:tc>
          <w:tcPr>
            <w:tcW w:w="1589" w:type="dxa"/>
          </w:tcPr>
          <w:p w14:paraId="45815A56" w14:textId="7D738515" w:rsidR="00E2431F" w:rsidRPr="0065092C" w:rsidRDefault="00C435F5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пр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паратов</w:t>
            </w:r>
          </w:p>
        </w:tc>
        <w:tc>
          <w:tcPr>
            <w:tcW w:w="2562" w:type="dxa"/>
          </w:tcPr>
          <w:p w14:paraId="0E7371EF" w14:textId="1C267971" w:rsidR="00E2431F" w:rsidRPr="0065092C" w:rsidRDefault="00C435F5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Абсолютные показ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847" w:type="dxa"/>
          </w:tcPr>
          <w:p w14:paraId="7DE69C63" w14:textId="3BD80D97" w:rsidR="00E2431F" w:rsidRPr="0065092C" w:rsidRDefault="00C435F5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Абсолютные противопок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зания</w:t>
            </w:r>
          </w:p>
        </w:tc>
        <w:tc>
          <w:tcPr>
            <w:tcW w:w="2507" w:type="dxa"/>
          </w:tcPr>
          <w:p w14:paraId="130A7582" w14:textId="301424A1" w:rsidR="00E2431F" w:rsidRPr="0065092C" w:rsidRDefault="00C435F5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Относительные противопоказания</w:t>
            </w:r>
          </w:p>
        </w:tc>
      </w:tr>
      <w:tr w:rsidR="007F64C1" w14:paraId="460D5A3B" w14:textId="77777777" w:rsidTr="00706E07">
        <w:trPr>
          <w:trHeight w:val="2234"/>
        </w:trPr>
        <w:tc>
          <w:tcPr>
            <w:tcW w:w="1589" w:type="dxa"/>
          </w:tcPr>
          <w:p w14:paraId="3ECBF443" w14:textId="77777777" w:rsidR="00E2431F" w:rsidRPr="0065092C" w:rsidRDefault="007811F4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Диуретики</w:t>
            </w:r>
          </w:p>
          <w:p w14:paraId="66C9669F" w14:textId="6B654F44" w:rsidR="007811F4" w:rsidRPr="0065092C" w:rsidRDefault="007811F4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Тиазидные</w:t>
            </w:r>
          </w:p>
          <w:p w14:paraId="19081A84" w14:textId="77777777" w:rsidR="00D00C95" w:rsidRPr="0065092C" w:rsidRDefault="00D00C9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9EDD50" w14:textId="6EAA5EEA" w:rsidR="007811F4" w:rsidRPr="0065092C" w:rsidRDefault="007811F4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Антагонисты</w:t>
            </w:r>
          </w:p>
          <w:p w14:paraId="04271BE2" w14:textId="6368ACAC" w:rsidR="007811F4" w:rsidRPr="0065092C" w:rsidRDefault="00B55363" w:rsidP="00830C1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Альдостер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  <w:p w14:paraId="3EAAA4D2" w14:textId="77777777" w:rsidR="00D26C89" w:rsidRPr="0065092C" w:rsidRDefault="00D26C8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CD57DB" w14:textId="19B10E4D" w:rsidR="007811F4" w:rsidRPr="0065092C" w:rsidRDefault="00D26C89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Петлевые</w:t>
            </w:r>
          </w:p>
        </w:tc>
        <w:tc>
          <w:tcPr>
            <w:tcW w:w="2562" w:type="dxa"/>
          </w:tcPr>
          <w:p w14:paraId="19E3FF8D" w14:textId="77777777" w:rsidR="00EA0532" w:rsidRPr="0065092C" w:rsidRDefault="00EA0532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ИСАГ ХСН </w:t>
            </w:r>
          </w:p>
          <w:p w14:paraId="5152C05C" w14:textId="77777777" w:rsidR="00D00C95" w:rsidRPr="0065092C" w:rsidRDefault="00D00C9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2FCD34" w14:textId="77777777" w:rsidR="00AC3DF3" w:rsidRDefault="00AC3DF3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18D176" w14:textId="3381E814" w:rsidR="00AC3DF3" w:rsidRDefault="00EA0532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ХСН Перенесенный ИМ </w:t>
            </w:r>
          </w:p>
          <w:p w14:paraId="23A0C752" w14:textId="77777777" w:rsidR="00AC3DF3" w:rsidRDefault="00AC3DF3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B03FF4" w14:textId="21285710" w:rsidR="00E2431F" w:rsidRPr="0065092C" w:rsidRDefault="00EA0532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Конечная стадия ХПН ХСН</w:t>
            </w:r>
          </w:p>
        </w:tc>
        <w:tc>
          <w:tcPr>
            <w:tcW w:w="1847" w:type="dxa"/>
          </w:tcPr>
          <w:p w14:paraId="1FF9F638" w14:textId="77777777" w:rsidR="00B13A81" w:rsidRPr="0065092C" w:rsidRDefault="00961DBD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Подагра </w:t>
            </w:r>
          </w:p>
          <w:p w14:paraId="45E8AAE3" w14:textId="77777777" w:rsidR="00B13A81" w:rsidRPr="0065092C" w:rsidRDefault="00B13A8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424AFC" w14:textId="77777777" w:rsidR="00B13A81" w:rsidRPr="0065092C" w:rsidRDefault="00B13A8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77114B" w14:textId="77777777" w:rsidR="00B13A81" w:rsidRPr="0065092C" w:rsidRDefault="00961DBD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Гиперкали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мия, </w:t>
            </w:r>
          </w:p>
          <w:p w14:paraId="69E98A5E" w14:textId="77777777" w:rsidR="00F62BF0" w:rsidRDefault="00F62BF0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9253D9" w14:textId="472B79B9" w:rsidR="00E2431F" w:rsidRPr="0065092C" w:rsidRDefault="00961DBD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ХПН</w:t>
            </w:r>
          </w:p>
        </w:tc>
        <w:tc>
          <w:tcPr>
            <w:tcW w:w="2507" w:type="dxa"/>
          </w:tcPr>
          <w:p w14:paraId="5BA78E5D" w14:textId="4495C9D6" w:rsidR="00E2431F" w:rsidRPr="0065092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Метаболический си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дром, нарушенная толерантность к гл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козе, дислипидемия, беременность</w:t>
            </w:r>
          </w:p>
        </w:tc>
      </w:tr>
      <w:tr w:rsidR="007F64C1" w14:paraId="4BF42ADE" w14:textId="77777777" w:rsidTr="00706E07">
        <w:tc>
          <w:tcPr>
            <w:tcW w:w="1589" w:type="dxa"/>
          </w:tcPr>
          <w:p w14:paraId="094B581D" w14:textId="03A95711" w:rsidR="00E2431F" w:rsidRPr="0065092C" w:rsidRDefault="005103D3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Бета</w:t>
            </w:r>
            <w:r w:rsidR="00CA3F3E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-адренобл</w:t>
            </w:r>
            <w:r w:rsidR="00CA3F3E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CA3F3E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каторы</w:t>
            </w:r>
          </w:p>
        </w:tc>
        <w:tc>
          <w:tcPr>
            <w:tcW w:w="2562" w:type="dxa"/>
          </w:tcPr>
          <w:p w14:paraId="7869BD9F" w14:textId="77777777" w:rsidR="002B7EB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ИБС </w:t>
            </w:r>
          </w:p>
          <w:p w14:paraId="0AC9A035" w14:textId="77777777" w:rsidR="002B7EB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Перенесенный 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фаркт миокарда </w:t>
            </w:r>
          </w:p>
          <w:p w14:paraId="34583827" w14:textId="77777777" w:rsidR="002B7EB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ХСН </w:t>
            </w:r>
          </w:p>
          <w:p w14:paraId="367BA775" w14:textId="77777777" w:rsidR="002B7EB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Тахиаритмии </w:t>
            </w:r>
          </w:p>
          <w:p w14:paraId="1EC96068" w14:textId="77777777" w:rsidR="002B7EB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Глаукома </w:t>
            </w:r>
          </w:p>
          <w:p w14:paraId="2A7FF95F" w14:textId="40D3F777" w:rsidR="00E2431F" w:rsidRPr="0065092C" w:rsidRDefault="00C82378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Беременность</w:t>
            </w:r>
          </w:p>
        </w:tc>
        <w:tc>
          <w:tcPr>
            <w:tcW w:w="1847" w:type="dxa"/>
          </w:tcPr>
          <w:p w14:paraId="0A8E8B21" w14:textId="4728EA3A" w:rsidR="00E2431F" w:rsidRPr="0065092C" w:rsidRDefault="00B57552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Атриовентр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кулярная бл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када II—III степени, ХСН</w:t>
            </w:r>
          </w:p>
        </w:tc>
        <w:tc>
          <w:tcPr>
            <w:tcW w:w="2507" w:type="dxa"/>
          </w:tcPr>
          <w:p w14:paraId="197C2DC2" w14:textId="50617895" w:rsidR="00E2431F" w:rsidRPr="0065092C" w:rsidRDefault="00936653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Заболевания периф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рических артерий. Метаболический си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дром. Нарушенная толерантность к гл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козе. Спортсмены и физически активные пациенты. ХОБЛ</w:t>
            </w:r>
          </w:p>
        </w:tc>
      </w:tr>
      <w:tr w:rsidR="007F64C1" w14:paraId="6A735B04" w14:textId="77777777" w:rsidTr="00706E07">
        <w:tc>
          <w:tcPr>
            <w:tcW w:w="1589" w:type="dxa"/>
          </w:tcPr>
          <w:p w14:paraId="711D53BF" w14:textId="0D0A3869" w:rsidR="00E2431F" w:rsidRPr="0065092C" w:rsidRDefault="00CA3F3E" w:rsidP="00F530AF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Ингибит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ры АПФ</w:t>
            </w:r>
          </w:p>
        </w:tc>
        <w:tc>
          <w:tcPr>
            <w:tcW w:w="2562" w:type="dxa"/>
          </w:tcPr>
          <w:p w14:paraId="213AC31D" w14:textId="77777777" w:rsidR="002B7EB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ХСН </w:t>
            </w:r>
          </w:p>
          <w:p w14:paraId="70A49ECA" w14:textId="77777777" w:rsidR="002B7EB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Дисфункция левого желудочка </w:t>
            </w:r>
          </w:p>
          <w:p w14:paraId="41923027" w14:textId="77777777" w:rsidR="002B7EB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ИБС </w:t>
            </w:r>
          </w:p>
          <w:p w14:paraId="57F03B25" w14:textId="77777777" w:rsidR="00657E04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Диабетическая нефропатия </w:t>
            </w:r>
          </w:p>
          <w:p w14:paraId="71F12795" w14:textId="27648FE0" w:rsidR="002B7EB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Недиабетическая нефропатия </w:t>
            </w:r>
          </w:p>
          <w:p w14:paraId="4EAC3013" w14:textId="77777777" w:rsidR="002B7EB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ГЛЖ </w:t>
            </w:r>
          </w:p>
          <w:p w14:paraId="783B4C95" w14:textId="77777777" w:rsidR="002B7EB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Атеросклероз сонных артерий </w:t>
            </w:r>
          </w:p>
          <w:p w14:paraId="1C6C8C3B" w14:textId="77777777" w:rsidR="00657E04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Протеинурия (ми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роальбуминурия) Мерцательная ари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мия </w:t>
            </w:r>
          </w:p>
          <w:p w14:paraId="054C5D2A" w14:textId="3619F22E" w:rsidR="00B92254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СД </w:t>
            </w:r>
          </w:p>
          <w:p w14:paraId="0D22C312" w14:textId="3924E0A9" w:rsidR="00E2431F" w:rsidRPr="0065092C" w:rsidRDefault="00936653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922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етаболический си</w:t>
            </w:r>
            <w:r w:rsidR="00B922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B922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дром</w:t>
            </w:r>
          </w:p>
        </w:tc>
        <w:tc>
          <w:tcPr>
            <w:tcW w:w="1847" w:type="dxa"/>
          </w:tcPr>
          <w:p w14:paraId="09A2469C" w14:textId="092F8E02" w:rsidR="00E2431F" w:rsidRPr="0065092C" w:rsidRDefault="0038035F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Беременность Гиперкалиемия Двусторонний стеноз поче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артерий Ангионеврот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ческий отек</w:t>
            </w:r>
          </w:p>
        </w:tc>
        <w:tc>
          <w:tcPr>
            <w:tcW w:w="2507" w:type="dxa"/>
          </w:tcPr>
          <w:p w14:paraId="317B8393" w14:textId="7509DFBF" w:rsidR="00E2431F" w:rsidRPr="0065092C" w:rsidRDefault="00471EB5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Двусторонний стеноз почечных артерий</w:t>
            </w:r>
          </w:p>
        </w:tc>
      </w:tr>
      <w:tr w:rsidR="007F64C1" w14:paraId="62E9E0E4" w14:textId="77777777" w:rsidTr="00706E07">
        <w:tc>
          <w:tcPr>
            <w:tcW w:w="1589" w:type="dxa"/>
          </w:tcPr>
          <w:p w14:paraId="2219A7A5" w14:textId="77777777" w:rsidR="00E2431F" w:rsidRPr="0065092C" w:rsidRDefault="00CA3F3E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Антагон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сты </w:t>
            </w:r>
            <w:r w:rsidR="00544317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</w:t>
            </w:r>
            <w:r w:rsidR="00544317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="00544317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ция</w:t>
            </w:r>
          </w:p>
          <w:p w14:paraId="0821A994" w14:textId="7588DF25" w:rsidR="00544317" w:rsidRPr="0065092C" w:rsidRDefault="00544317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Дигидроп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ридиновые</w:t>
            </w:r>
          </w:p>
          <w:p w14:paraId="3FA6A352" w14:textId="77777777" w:rsidR="00314865" w:rsidRPr="0065092C" w:rsidRDefault="0031486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AB3864" w14:textId="77777777" w:rsidR="00314865" w:rsidRPr="0065092C" w:rsidRDefault="0031486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F72B10" w14:textId="77777777" w:rsidR="00314865" w:rsidRPr="0065092C" w:rsidRDefault="0031486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9630D3" w14:textId="77777777" w:rsidR="00314865" w:rsidRPr="0065092C" w:rsidRDefault="00314865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77A6A1" w14:textId="2FDE2FC2" w:rsidR="00544317" w:rsidRPr="0065092C" w:rsidRDefault="00D3182D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44317"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F64C1"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дигидр</w:t>
            </w:r>
            <w:r w:rsidR="007F64C1"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F64C1"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пирид</w:t>
            </w:r>
            <w:r w:rsidR="002141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141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(верапамил,дилтиазем)</w:t>
            </w:r>
          </w:p>
        </w:tc>
        <w:tc>
          <w:tcPr>
            <w:tcW w:w="2562" w:type="dxa"/>
          </w:tcPr>
          <w:p w14:paraId="075A4442" w14:textId="355C9622" w:rsidR="00B35FEF" w:rsidRPr="0065092C" w:rsidRDefault="00471EB5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золированная 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САГ</w:t>
            </w:r>
            <w:r w:rsidR="00912A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(пожилы</w:t>
            </w:r>
            <w:r w:rsid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14:paraId="4E28B14D" w14:textId="0A26A37A" w:rsidR="00B35FEF" w:rsidRPr="0065092C" w:rsidRDefault="00471EB5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ИБС </w:t>
            </w:r>
          </w:p>
          <w:p w14:paraId="31CE2D09" w14:textId="77777777" w:rsidR="00B92254" w:rsidRDefault="00471EB5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ГЛЖ </w:t>
            </w:r>
          </w:p>
          <w:p w14:paraId="322B2516" w14:textId="5D9ED7EB" w:rsidR="00B35FEF" w:rsidRPr="0065092C" w:rsidRDefault="00471EB5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Атеросклероз сонных и коронарных артерий Беременность </w:t>
            </w:r>
          </w:p>
          <w:p w14:paraId="7F1C0CE7" w14:textId="77777777" w:rsidR="00F62BF0" w:rsidRDefault="00471EB5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Атеросклероз сонных 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артерий </w:t>
            </w:r>
          </w:p>
          <w:p w14:paraId="17406A33" w14:textId="3F6E2206" w:rsidR="00E2431F" w:rsidRPr="0065092C" w:rsidRDefault="00471EB5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Суправентрикулярные тахиаритмии</w:t>
            </w:r>
          </w:p>
        </w:tc>
        <w:tc>
          <w:tcPr>
            <w:tcW w:w="1847" w:type="dxa"/>
          </w:tcPr>
          <w:p w14:paraId="1D36D5BC" w14:textId="77777777" w:rsidR="00E2431F" w:rsidRPr="0065092C" w:rsidRDefault="00E2431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</w:tcPr>
          <w:p w14:paraId="5BB25168" w14:textId="0DCFA1EA" w:rsidR="00E2431F" w:rsidRPr="0065092C" w:rsidRDefault="009923A0" w:rsidP="00657E04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Тахиаритмии, ХСН</w:t>
            </w:r>
          </w:p>
        </w:tc>
      </w:tr>
      <w:tr w:rsidR="007F64C1" w14:paraId="1FB8DDE0" w14:textId="77777777" w:rsidTr="00706E07">
        <w:tc>
          <w:tcPr>
            <w:tcW w:w="1589" w:type="dxa"/>
          </w:tcPr>
          <w:p w14:paraId="41656A10" w14:textId="6E74888F" w:rsidR="00E2431F" w:rsidRPr="0065092C" w:rsidRDefault="00D3182D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Антагон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сты</w:t>
            </w:r>
            <w:r w:rsidR="00E94D46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анги</w:t>
            </w:r>
            <w:r w:rsidR="00E94D46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E94D46" w:rsidRPr="006509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тензина 2</w:t>
            </w:r>
          </w:p>
        </w:tc>
        <w:tc>
          <w:tcPr>
            <w:tcW w:w="2562" w:type="dxa"/>
          </w:tcPr>
          <w:p w14:paraId="6EA9AE11" w14:textId="77777777" w:rsidR="00B92254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ХСН </w:t>
            </w:r>
          </w:p>
          <w:p w14:paraId="02B34903" w14:textId="77777777" w:rsidR="00F62BF0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Перенесенный ИМ Диабетическая нефропатия </w:t>
            </w:r>
          </w:p>
          <w:p w14:paraId="381961EB" w14:textId="7227FA1E" w:rsidR="00B92254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Протеинурия (ми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роальбуминурия) ГЛЖ </w:t>
            </w:r>
          </w:p>
          <w:p w14:paraId="56339FF8" w14:textId="77777777" w:rsidR="00F62BF0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Мерцательная ари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мия </w:t>
            </w:r>
          </w:p>
          <w:p w14:paraId="451CC4FB" w14:textId="3304B229" w:rsidR="00B92254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СД </w:t>
            </w:r>
          </w:p>
          <w:p w14:paraId="34B329BC" w14:textId="77777777" w:rsidR="00B92254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Метаболический си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дром </w:t>
            </w:r>
          </w:p>
          <w:p w14:paraId="6AA2BC7B" w14:textId="7BBDA014" w:rsidR="00E2431F" w:rsidRPr="0065092C" w:rsidRDefault="009923A0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Кашель при приеме иАПФ</w:t>
            </w:r>
          </w:p>
        </w:tc>
        <w:tc>
          <w:tcPr>
            <w:tcW w:w="1847" w:type="dxa"/>
          </w:tcPr>
          <w:p w14:paraId="00259E44" w14:textId="79A59F58" w:rsidR="00E2431F" w:rsidRPr="0065092C" w:rsidRDefault="00314865" w:rsidP="0021418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Беременность Двусторонний стеноз поче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50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артерий Гиперкалиемия</w:t>
            </w:r>
          </w:p>
        </w:tc>
        <w:tc>
          <w:tcPr>
            <w:tcW w:w="2507" w:type="dxa"/>
          </w:tcPr>
          <w:p w14:paraId="3E35598A" w14:textId="77777777" w:rsidR="00E2431F" w:rsidRPr="0065092C" w:rsidRDefault="00E2431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E2FD59" w14:textId="0F0511BC" w:rsidR="005411BF" w:rsidRPr="0065092C" w:rsidRDefault="00582D39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1" w:name="_Toc69652823"/>
      <w:r w:rsidRPr="0065092C">
        <w:rPr>
          <w:rFonts w:ascii="Times New Roman" w:hAnsi="Times New Roman" w:cs="Times New Roman"/>
          <w:b/>
          <w:bCs/>
          <w:sz w:val="28"/>
          <w:szCs w:val="28"/>
        </w:rPr>
        <w:t>6.3</w:t>
      </w:r>
      <w:r w:rsidR="005411BF" w:rsidRPr="0065092C">
        <w:rPr>
          <w:rFonts w:ascii="Times New Roman" w:hAnsi="Times New Roman" w:cs="Times New Roman"/>
          <w:b/>
          <w:bCs/>
          <w:sz w:val="28"/>
          <w:szCs w:val="28"/>
        </w:rPr>
        <w:t>. Лечение артериальной гипертензии у беременных.</w:t>
      </w:r>
      <w:bookmarkEnd w:id="111"/>
    </w:p>
    <w:p w14:paraId="4C83C736" w14:textId="54391E4A" w:rsidR="00DA4A2B" w:rsidRPr="00C72EA3" w:rsidRDefault="005411BF" w:rsidP="006F6513">
      <w:pPr>
        <w:pStyle w:val="aff6"/>
        <w:numPr>
          <w:ilvl w:val="0"/>
          <w:numId w:val="41"/>
        </w:numPr>
        <w:tabs>
          <w:tab w:val="left" w:pos="546"/>
          <w:tab w:val="left" w:pos="709"/>
        </w:tabs>
        <w:spacing w:before="0" w:after="0" w:line="240" w:lineRule="auto"/>
        <w:ind w:left="0"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Рекомендуется назначение антигипертензивной терапии при ХАГ </w:t>
      </w:r>
      <w:r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без поражения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органов мишеней (</w:t>
      </w:r>
      <w:r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ПОМ) 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и ассоциированных клинических состояний (АКС) при уровне АД ≥ </w:t>
      </w:r>
      <w:r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150/95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мм рт.ст. </w:t>
      </w:r>
    </w:p>
    <w:p w14:paraId="64831EEE" w14:textId="77777777" w:rsidR="00DA4A2B" w:rsidRPr="00C72EA3" w:rsidRDefault="005411BF" w:rsidP="006F6513">
      <w:pPr>
        <w:pStyle w:val="aff6"/>
        <w:numPr>
          <w:ilvl w:val="0"/>
          <w:numId w:val="41"/>
        </w:numPr>
        <w:tabs>
          <w:tab w:val="left" w:pos="546"/>
          <w:tab w:val="left" w:pos="709"/>
        </w:tabs>
        <w:spacing w:before="0" w:after="0" w:line="240" w:lineRule="auto"/>
        <w:ind w:left="0"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Рекомендуется назначение антигипертензивной терапии при ХАГ с ПОМ, АКС, гестационной АГ, ПЭ при уровне АД ≥ 140/90 мм рт.ст.</w:t>
      </w:r>
      <w:r w:rsidRPr="005411BF">
        <w:t xml:space="preserve"> </w:t>
      </w:r>
    </w:p>
    <w:p w14:paraId="4F061CFB" w14:textId="57473BFB" w:rsidR="00DA4A2B" w:rsidRPr="00C72EA3" w:rsidRDefault="005411BF" w:rsidP="006F6513">
      <w:pPr>
        <w:pStyle w:val="aff6"/>
        <w:numPr>
          <w:ilvl w:val="0"/>
          <w:numId w:val="41"/>
        </w:numPr>
        <w:tabs>
          <w:tab w:val="left" w:pos="546"/>
          <w:tab w:val="left" w:pos="709"/>
        </w:tabs>
        <w:spacing w:before="0" w:after="0" w:line="240" w:lineRule="auto"/>
        <w:ind w:left="0"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Рекомендуется дозу антигипертензивных препаратов подбирать т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ким образом, чтобы показатели САД находились в пределах 130</w:t>
      </w:r>
      <w:r w:rsidR="00836C7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-150 мм рт.ст. и ДАД </w:t>
      </w:r>
      <w:r w:rsidR="00836C7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–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80</w:t>
      </w:r>
      <w:r w:rsidR="00836C7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-95 мм рт.ст.</w:t>
      </w:r>
      <w:r w:rsidRPr="005411BF">
        <w:t xml:space="preserve"> </w:t>
      </w:r>
    </w:p>
    <w:p w14:paraId="6D2DBB53" w14:textId="1C31407E" w:rsidR="005411BF" w:rsidRPr="00DA4A2B" w:rsidRDefault="00C72EA3" w:rsidP="006F6513">
      <w:pPr>
        <w:tabs>
          <w:tab w:val="left" w:pos="546"/>
          <w:tab w:val="left" w:pos="709"/>
        </w:tabs>
        <w:spacing w:before="0"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 </w:t>
      </w:r>
      <w:r w:rsidR="005411BF" w:rsidRPr="00DA4A2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Антигипертензивная терапия при АГ</w:t>
      </w:r>
      <w:r w:rsidR="00DA4A2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:</w:t>
      </w:r>
      <w:r w:rsidR="005411BF" w:rsidRPr="00DA4A2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0B1DF304" w14:textId="440C4FE1" w:rsidR="00DA4A2B" w:rsidRPr="00C72EA3" w:rsidRDefault="00DA4A2B" w:rsidP="006F6513">
      <w:pPr>
        <w:pStyle w:val="aff6"/>
        <w:numPr>
          <w:ilvl w:val="0"/>
          <w:numId w:val="42"/>
        </w:numPr>
        <w:tabs>
          <w:tab w:val="left" w:pos="546"/>
          <w:tab w:val="left" w:pos="709"/>
        </w:tabs>
        <w:spacing w:before="0" w:after="0" w:line="240" w:lineRule="auto"/>
        <w:ind w:left="0" w:firstLine="709"/>
        <w:jc w:val="both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 xml:space="preserve">В 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качестве препарата первой линии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для лечения АГ в период б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ременности использовать 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метилдопу</w:t>
      </w:r>
      <w:r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;</w:t>
      </w:r>
    </w:p>
    <w:p w14:paraId="3AA7A5E2" w14:textId="28CB375F" w:rsidR="00DA4A2B" w:rsidRPr="00C72EA3" w:rsidRDefault="00DA4A2B" w:rsidP="006F6513">
      <w:pPr>
        <w:pStyle w:val="aff6"/>
        <w:numPr>
          <w:ilvl w:val="0"/>
          <w:numId w:val="42"/>
        </w:numPr>
        <w:tabs>
          <w:tab w:val="left" w:pos="546"/>
          <w:tab w:val="left" w:pos="709"/>
        </w:tabs>
        <w:spacing w:before="0" w:after="0" w:line="240" w:lineRule="auto"/>
        <w:ind w:left="0" w:firstLine="709"/>
        <w:jc w:val="both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 xml:space="preserve">В 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качестве препаратов 2-й и 3-й линии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допустимых к примен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="005411BF" w:rsidRPr="00C72E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нию во время беременности, использовать: 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α- и β-адреноблокаторы, ант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а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гонисты кальциевых каналов, β-адреноблокаторы,</w:t>
      </w:r>
      <w:r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вазодилататоры ми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о</w:t>
      </w:r>
      <w:r w:rsidR="005411BF"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тропного действия</w:t>
      </w:r>
      <w:r w:rsidRPr="00C72E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;</w:t>
      </w:r>
    </w:p>
    <w:p w14:paraId="1028BCB3" w14:textId="109335F2" w:rsidR="005411BF" w:rsidRPr="00F319B4" w:rsidRDefault="00F319B4" w:rsidP="00F319B4">
      <w:pPr>
        <w:pStyle w:val="211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F319B4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5411BF" w:rsidRPr="00F319B4">
        <w:rPr>
          <w:rFonts w:ascii="Times New Roman" w:hAnsi="Times New Roman" w:cs="Times New Roman"/>
          <w:b/>
          <w:bCs/>
          <w:sz w:val="28"/>
          <w:szCs w:val="28"/>
        </w:rPr>
        <w:t>Не рекомендуются в период беременности</w:t>
      </w:r>
      <w:r w:rsidR="00DA4A2B" w:rsidRPr="00F319B4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411BF" w:rsidRPr="00F319B4">
        <w:rPr>
          <w:rFonts w:ascii="Times New Roman" w:hAnsi="Times New Roman" w:cs="Times New Roman"/>
          <w:sz w:val="28"/>
          <w:szCs w:val="28"/>
        </w:rPr>
        <w:t xml:space="preserve"> ингибиторы АПФ, ант</w:t>
      </w:r>
      <w:r w:rsidR="005411BF" w:rsidRPr="00F319B4">
        <w:rPr>
          <w:rFonts w:ascii="Times New Roman" w:hAnsi="Times New Roman" w:cs="Times New Roman"/>
          <w:sz w:val="28"/>
          <w:szCs w:val="28"/>
        </w:rPr>
        <w:t>а</w:t>
      </w:r>
      <w:r w:rsidR="005411BF" w:rsidRPr="00F319B4">
        <w:rPr>
          <w:rFonts w:ascii="Times New Roman" w:hAnsi="Times New Roman" w:cs="Times New Roman"/>
          <w:sz w:val="28"/>
          <w:szCs w:val="28"/>
        </w:rPr>
        <w:t>гонисты рецепторов ангиотензина II, спиронолактон, антагонисты кальция дилтиазем и фелодипин, так как они противопоказаны</w:t>
      </w:r>
      <w:r w:rsidR="00DA4A2B" w:rsidRPr="00F319B4">
        <w:rPr>
          <w:rFonts w:ascii="Times New Roman" w:hAnsi="Times New Roman" w:cs="Times New Roman"/>
          <w:sz w:val="28"/>
          <w:szCs w:val="28"/>
        </w:rPr>
        <w:t>;</w:t>
      </w:r>
    </w:p>
    <w:p w14:paraId="1092E4F4" w14:textId="52B9277C" w:rsidR="00DA4A2B" w:rsidRPr="00F319B4" w:rsidRDefault="00F319B4" w:rsidP="00F319B4">
      <w:pPr>
        <w:pStyle w:val="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A4A2B" w:rsidRPr="00F319B4">
        <w:rPr>
          <w:rFonts w:ascii="Times New Roman" w:hAnsi="Times New Roman" w:cs="Times New Roman"/>
          <w:sz w:val="28"/>
          <w:szCs w:val="28"/>
        </w:rPr>
        <w:t xml:space="preserve">Рекомендуется назначение препаратов </w:t>
      </w:r>
      <w:r w:rsidR="00DA4A2B" w:rsidRPr="00F319B4">
        <w:rPr>
          <w:rFonts w:ascii="Times New Roman" w:hAnsi="Times New Roman" w:cs="Times New Roman"/>
          <w:b/>
          <w:bCs/>
          <w:sz w:val="28"/>
          <w:szCs w:val="28"/>
        </w:rPr>
        <w:t xml:space="preserve">из группы резерва </w:t>
      </w:r>
      <w:r w:rsidR="00DA4A2B" w:rsidRPr="00F319B4">
        <w:rPr>
          <w:rFonts w:ascii="Times New Roman" w:hAnsi="Times New Roman" w:cs="Times New Roman"/>
          <w:sz w:val="28"/>
          <w:szCs w:val="28"/>
        </w:rPr>
        <w:t xml:space="preserve">(Амлодипин, Клонидин, Бисапролол, Гидрохлортиазид, Фуросемд, Празозин); </w:t>
      </w:r>
    </w:p>
    <w:p w14:paraId="3217B169" w14:textId="61AF82C4" w:rsidR="005411BF" w:rsidRPr="00F319B4" w:rsidRDefault="00F319B4" w:rsidP="00F319B4">
      <w:pPr>
        <w:pStyle w:val="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A4A2B" w:rsidRPr="00F319B4">
        <w:rPr>
          <w:rFonts w:ascii="Times New Roman" w:hAnsi="Times New Roman" w:cs="Times New Roman"/>
          <w:sz w:val="28"/>
          <w:szCs w:val="28"/>
        </w:rPr>
        <w:t xml:space="preserve">При </w:t>
      </w:r>
      <w:r w:rsidR="00DA4A2B" w:rsidRPr="00F319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неэффективности или плохой переносимости </w:t>
      </w:r>
      <w:r w:rsidR="00DA4A2B" w:rsidRPr="00F319B4">
        <w:rPr>
          <w:rFonts w:ascii="Times New Roman" w:hAnsi="Times New Roman" w:cs="Times New Roman"/>
          <w:sz w:val="28"/>
          <w:szCs w:val="28"/>
        </w:rPr>
        <w:t>основных преп</w:t>
      </w:r>
      <w:r w:rsidR="00DA4A2B" w:rsidRPr="00F319B4">
        <w:rPr>
          <w:rFonts w:ascii="Times New Roman" w:hAnsi="Times New Roman" w:cs="Times New Roman"/>
          <w:sz w:val="28"/>
          <w:szCs w:val="28"/>
        </w:rPr>
        <w:t>а</w:t>
      </w:r>
      <w:r w:rsidR="00DA4A2B" w:rsidRPr="00F319B4">
        <w:rPr>
          <w:rFonts w:ascii="Times New Roman" w:hAnsi="Times New Roman" w:cs="Times New Roman"/>
          <w:sz w:val="28"/>
          <w:szCs w:val="28"/>
        </w:rPr>
        <w:t xml:space="preserve">ратов для лечения АГ у беременных с обоснованием выбора препарата и </w:t>
      </w:r>
      <w:r w:rsidR="00DA4A2B" w:rsidRPr="00F319B4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DA4A2B" w:rsidRPr="00F319B4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DA4A2B" w:rsidRPr="00F319B4">
        <w:rPr>
          <w:rFonts w:ascii="Times New Roman" w:hAnsi="Times New Roman" w:cs="Times New Roman"/>
          <w:sz w:val="28"/>
          <w:szCs w:val="28"/>
          <w:u w:val="single"/>
        </w:rPr>
        <w:t>сле одобрения медицинской комиссией.</w:t>
      </w:r>
    </w:p>
    <w:p w14:paraId="30620E23" w14:textId="443D33B0" w:rsidR="00923F2F" w:rsidRPr="0065092C" w:rsidRDefault="00582D39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2" w:name="_Toc69652824"/>
      <w:r w:rsidRPr="0065092C"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923F2F" w:rsidRPr="0065092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D0AFE" w:rsidRPr="006509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3F2F" w:rsidRPr="0065092C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030BE">
        <w:rPr>
          <w:rFonts w:ascii="Times New Roman" w:hAnsi="Times New Roman" w:cs="Times New Roman"/>
          <w:b/>
          <w:bCs/>
          <w:sz w:val="28"/>
          <w:szCs w:val="28"/>
        </w:rPr>
        <w:t>ОКАЗАНИЯ К ГОСПИТАЛИЗАЦИИ</w:t>
      </w:r>
      <w:r w:rsidR="0065092C" w:rsidRPr="0065092C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112"/>
    </w:p>
    <w:p w14:paraId="38EA9C78" w14:textId="27FDD3C9" w:rsidR="00646E91" w:rsidRDefault="002D0AFE" w:rsidP="006F6513">
      <w:pPr>
        <w:pStyle w:val="211"/>
        <w:numPr>
          <w:ilvl w:val="0"/>
          <w:numId w:val="4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>неясность диагноза и необходимость в специальных методах иссл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дования</w:t>
      </w:r>
      <w:r w:rsidR="00E071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для уточнения причины повышения АД (исключение симптоматич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 xml:space="preserve">ских АГ); </w:t>
      </w:r>
    </w:p>
    <w:p w14:paraId="1378B115" w14:textId="4FB29811" w:rsidR="00646E91" w:rsidRDefault="002D0AFE" w:rsidP="006F6513">
      <w:pPr>
        <w:pStyle w:val="211"/>
        <w:numPr>
          <w:ilvl w:val="0"/>
          <w:numId w:val="4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>трудности в подборе медикаментозной терапии (сочетанная патол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гия, частые гипертонические кризы);</w:t>
      </w:r>
    </w:p>
    <w:p w14:paraId="4F0C07F6" w14:textId="11809A0C" w:rsidR="00646E91" w:rsidRDefault="002D0AFE" w:rsidP="006F6513">
      <w:pPr>
        <w:pStyle w:val="211"/>
        <w:numPr>
          <w:ilvl w:val="0"/>
          <w:numId w:val="43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>рефрактерная АГ.</w:t>
      </w:r>
    </w:p>
    <w:p w14:paraId="4F9A8936" w14:textId="174186BA" w:rsidR="00646E91" w:rsidRPr="00C72EA3" w:rsidRDefault="00C72EA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2EA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2D0AFE" w:rsidRPr="00C72EA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Показания для экстренной госпитализации: </w:t>
      </w:r>
    </w:p>
    <w:p w14:paraId="630125F8" w14:textId="1A092A0C" w:rsidR="00646E91" w:rsidRDefault="002D0AFE" w:rsidP="006F6513">
      <w:pPr>
        <w:pStyle w:val="211"/>
        <w:numPr>
          <w:ilvl w:val="0"/>
          <w:numId w:val="4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 xml:space="preserve">гипертонический криз, не купирующийся на догоспитальном этапе; </w:t>
      </w:r>
    </w:p>
    <w:p w14:paraId="1DD864CC" w14:textId="6C9EBF6F" w:rsidR="00646E91" w:rsidRDefault="002D0AFE" w:rsidP="006F6513">
      <w:pPr>
        <w:pStyle w:val="211"/>
        <w:numPr>
          <w:ilvl w:val="0"/>
          <w:numId w:val="4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>гипертонический криз при феохромоцитоме;</w:t>
      </w:r>
    </w:p>
    <w:p w14:paraId="712413C9" w14:textId="2123048E" w:rsidR="00646E91" w:rsidRDefault="002D0AFE" w:rsidP="006F6513">
      <w:pPr>
        <w:pStyle w:val="211"/>
        <w:numPr>
          <w:ilvl w:val="0"/>
          <w:numId w:val="4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>гипертонический криз с выраженными явлениями гипертонич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ской энцефалопатии;</w:t>
      </w:r>
    </w:p>
    <w:p w14:paraId="13CE1D5B" w14:textId="57727F8B" w:rsidR="00923F2F" w:rsidRDefault="002D0AFE" w:rsidP="006F6513">
      <w:pPr>
        <w:pStyle w:val="211"/>
        <w:numPr>
          <w:ilvl w:val="0"/>
          <w:numId w:val="44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AFE">
        <w:rPr>
          <w:rFonts w:ascii="Times New Roman" w:hAnsi="Times New Roman" w:cs="Times New Roman"/>
          <w:sz w:val="28"/>
          <w:szCs w:val="28"/>
          <w:lang w:eastAsia="ru-RU"/>
        </w:rPr>
        <w:t>осложнения АГ, требующие интенсивной терапии: инсульт, ОКС, субарахноидальное</w:t>
      </w:r>
      <w:r w:rsidR="00E071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кровоизлияние, острые нарушения зрения, отёк лёгких, расслоение аорты, почечная</w:t>
      </w:r>
      <w:r w:rsidR="00E071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0AFE">
        <w:rPr>
          <w:rFonts w:ascii="Times New Roman" w:hAnsi="Times New Roman" w:cs="Times New Roman"/>
          <w:sz w:val="28"/>
          <w:szCs w:val="28"/>
          <w:lang w:eastAsia="ru-RU"/>
        </w:rPr>
        <w:t>недостаточность, эклампсия.</w:t>
      </w:r>
    </w:p>
    <w:p w14:paraId="58CA194F" w14:textId="5C39D1C1" w:rsidR="006C784A" w:rsidRDefault="006C784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30B2BB" w14:textId="73B15FCC" w:rsidR="006C784A" w:rsidRPr="0062036E" w:rsidRDefault="00C503E8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13" w:name="_Toc69652825"/>
      <w:r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="006C784A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B81FDD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</w:t>
      </w:r>
      <w:r w:rsidR="003030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ИПЕРТОНИЧЕСК</w:t>
      </w:r>
      <w:r w:rsidR="007E13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ИЕ КРИЗЫ</w:t>
      </w:r>
      <w:r w:rsidR="00B81FDD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113"/>
    </w:p>
    <w:p w14:paraId="569CD777" w14:textId="41260595" w:rsidR="001551F3" w:rsidRDefault="00AE46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Гипертонический криз (ГК) – cостояние, при котором значительное п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вышение АД (до 3</w:t>
      </w:r>
      <w:r w:rsidR="00122B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степени) ассоциируется с острым поражением органов-мишеней, нередко</w:t>
      </w:r>
      <w:r w:rsidR="00122B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жизнеугрожающим, требующее немедленных квалифиц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рованных действий,</w:t>
      </w:r>
      <w:r w:rsidR="00122B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направленных на снижение АД. </w:t>
      </w:r>
    </w:p>
    <w:p w14:paraId="33A35879" w14:textId="77777777" w:rsidR="00033180" w:rsidRPr="00033180" w:rsidRDefault="0003318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51FF4992" w14:textId="5C36F3DE" w:rsidR="00AE46CB" w:rsidRPr="0077611B" w:rsidRDefault="008D461B" w:rsidP="0077611B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05DEB65A" wp14:editId="7B520E75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2019300" cy="1516380"/>
            <wp:effectExtent l="0" t="0" r="0" b="7620"/>
            <wp:wrapSquare wrapText="bothSides"/>
            <wp:docPr id="1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F0F6BF-4750-2840-B892-18FC169E5D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F0F6BF-4750-2840-B892-18FC169E5D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l="2011" r="12224" b="1"/>
                    <a:stretch/>
                  </pic:blipFill>
                  <pic:spPr>
                    <a:xfrm>
                      <a:off x="0" y="0"/>
                      <a:ext cx="20193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23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="00AE46CB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>ыдел</w:t>
      </w:r>
      <w:r w:rsidR="001A7C23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>яют</w:t>
      </w:r>
      <w:r w:rsidR="00AE46CB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следующие</w:t>
      </w:r>
      <w:r w:rsidR="001A7C23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E46CB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типичные проявления г</w:t>
      </w:r>
      <w:r w:rsidR="00AE46CB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>и</w:t>
      </w:r>
      <w:r w:rsidR="00AE46CB" w:rsidRPr="00530370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пертонических кризов:</w:t>
      </w:r>
    </w:p>
    <w:p w14:paraId="05860255" w14:textId="2C0E71FA" w:rsidR="00AE46CB" w:rsidRPr="00122B68" w:rsidRDefault="00AE46CB" w:rsidP="006F6513">
      <w:pPr>
        <w:pStyle w:val="211"/>
        <w:numPr>
          <w:ilvl w:val="0"/>
          <w:numId w:val="45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Пациенты со злокачественной АГ: тяжелая АГ (чаще 3 степени) ассоциируется с</w:t>
      </w:r>
      <w:r w:rsidR="001A7C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менениями на глазном дне,</w:t>
      </w:r>
      <w:r w:rsidR="00324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микроангиопатией и диссеминированным внутрисусосудистым све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тыванием</w:t>
      </w:r>
      <w:r w:rsidR="00FA524D">
        <w:rPr>
          <w:rFonts w:ascii="Times New Roman" w:hAnsi="Times New Roman" w:cs="Times New Roman"/>
          <w:sz w:val="28"/>
          <w:szCs w:val="28"/>
          <w:lang w:eastAsia="ru-RU"/>
        </w:rPr>
        <w:t xml:space="preserve"> – в 15% случаев приводит к энцефал</w:t>
      </w:r>
      <w:r w:rsidR="00FA524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A524D">
        <w:rPr>
          <w:rFonts w:ascii="Times New Roman" w:hAnsi="Times New Roman" w:cs="Times New Roman"/>
          <w:sz w:val="28"/>
          <w:szCs w:val="28"/>
          <w:lang w:eastAsia="ru-RU"/>
        </w:rPr>
        <w:t>патии</w:t>
      </w:r>
      <w:r w:rsidR="001B2E95">
        <w:rPr>
          <w:rFonts w:ascii="Times New Roman" w:hAnsi="Times New Roman" w:cs="Times New Roman"/>
          <w:sz w:val="28"/>
          <w:szCs w:val="28"/>
          <w:lang w:eastAsia="ru-RU"/>
        </w:rPr>
        <w:t>, ОСН, ухудшению функции почек.</w:t>
      </w:r>
    </w:p>
    <w:p w14:paraId="0F2FBE81" w14:textId="35E9BF5F" w:rsidR="00AE46CB" w:rsidRPr="00122B68" w:rsidRDefault="00AE46CB" w:rsidP="006F6513">
      <w:pPr>
        <w:pStyle w:val="211"/>
        <w:numPr>
          <w:ilvl w:val="0"/>
          <w:numId w:val="45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Пациенты с тяжелой АГ, ассоциированной с другими клинич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скими состояниями,</w:t>
      </w:r>
      <w:r w:rsidR="00324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требующими неотложного снижения АД: расслоение аорты, острая ишемия</w:t>
      </w:r>
      <w:r w:rsidR="00324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миокарда, ОСН</w:t>
      </w:r>
      <w:r w:rsidR="0053037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5AC13A9" w14:textId="4EC13011" w:rsidR="00AE46CB" w:rsidRPr="00122B68" w:rsidRDefault="00AE46CB" w:rsidP="006F6513">
      <w:pPr>
        <w:pStyle w:val="211"/>
        <w:numPr>
          <w:ilvl w:val="0"/>
          <w:numId w:val="45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Пациенты с внезапным повышением АД на фоне феохромоцит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мы,</w:t>
      </w:r>
    </w:p>
    <w:p w14:paraId="257B0819" w14:textId="635F63D8" w:rsidR="00AE46CB" w:rsidRPr="00122B68" w:rsidRDefault="00AE46CB" w:rsidP="006F6513">
      <w:pPr>
        <w:pStyle w:val="211"/>
        <w:numPr>
          <w:ilvl w:val="0"/>
          <w:numId w:val="45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ассоциированным с ПОМ</w:t>
      </w:r>
      <w:r w:rsidR="0053037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BF2686B" w14:textId="27FFB762" w:rsidR="00AE46CB" w:rsidRPr="00122B68" w:rsidRDefault="00AE46CB" w:rsidP="006F6513">
      <w:pPr>
        <w:pStyle w:val="211"/>
        <w:numPr>
          <w:ilvl w:val="0"/>
          <w:numId w:val="45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Беременные с тяжелой АГ или преэклампсией.</w:t>
      </w:r>
    </w:p>
    <w:p w14:paraId="2F29ADD8" w14:textId="24CFE67A" w:rsidR="00EE7204" w:rsidRDefault="0077611B" w:rsidP="0077611B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5716D4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1511B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Лечение п</w:t>
      </w:r>
      <w:r w:rsidR="001A7580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ациентов со значительным </w:t>
      </w:r>
      <w:r w:rsidR="009B062C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повышением АД без призн</w:t>
      </w:r>
      <w:r w:rsidR="009B062C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="009B062C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ков острых изменений в органах-мишенях</w:t>
      </w:r>
      <w:r w:rsidR="00AE46CB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проводиться в амбулаторных услови</w:t>
      </w:r>
      <w:r w:rsidR="002B536E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ях </w:t>
      </w:r>
      <w:r w:rsidR="00AE46CB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путем назначения пероральной терапии</w:t>
      </w:r>
      <w:r w:rsidR="00A37A1D" w:rsidRPr="005716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A37A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У этих пациентов </w:t>
      </w:r>
      <w:r w:rsidR="00AE46CB" w:rsidRPr="00122B6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необходимо проводить</w:t>
      </w:r>
      <w:r w:rsidR="00A37A1D">
        <w:rPr>
          <w:rFonts w:ascii="Times New Roman" w:hAnsi="Times New Roman" w:cs="Times New Roman"/>
          <w:sz w:val="28"/>
          <w:szCs w:val="28"/>
          <w:lang w:eastAsia="ru-RU"/>
        </w:rPr>
        <w:t xml:space="preserve"> строгий</w:t>
      </w:r>
      <w:r w:rsidR="00AE46CB"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контроль цифр АД до достижения целевых значений</w:t>
      </w:r>
      <w:r w:rsidR="00EE720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5B91C6A7" w14:textId="62EE5245" w:rsidR="00EE7204" w:rsidRPr="00EE7204" w:rsidRDefault="00EE7204" w:rsidP="006F6513">
      <w:pPr>
        <w:pStyle w:val="211"/>
        <w:numPr>
          <w:ilvl w:val="0"/>
          <w:numId w:val="46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E7204">
        <w:rPr>
          <w:rFonts w:ascii="Times New Roman" w:hAnsi="Times New Roman" w:cs="Times New Roman"/>
          <w:sz w:val="28"/>
          <w:szCs w:val="28"/>
          <w:lang w:eastAsia="ru-RU"/>
        </w:rPr>
        <w:t xml:space="preserve">ерорально /сублингвально/: </w:t>
      </w:r>
      <w:r w:rsidRPr="00EE720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капотен</w:t>
      </w:r>
      <w:r w:rsidR="00762A92" w:rsidRPr="00762A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720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каптоприл, </w:t>
      </w:r>
      <w:r w:rsidRPr="00EE72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моксонидин, кл</w:t>
      </w:r>
      <w:r w:rsidRPr="00EE72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EE72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нидин, пропранолол</w:t>
      </w:r>
      <w:r w:rsidRPr="00EE72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27EEE6E" w14:textId="0982970A" w:rsidR="00EE7204" w:rsidRPr="00EE7204" w:rsidRDefault="00EE7204" w:rsidP="006F6513">
      <w:pPr>
        <w:pStyle w:val="211"/>
        <w:numPr>
          <w:ilvl w:val="0"/>
          <w:numId w:val="46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204">
        <w:rPr>
          <w:rFonts w:ascii="Times New Roman" w:hAnsi="Times New Roman" w:cs="Times New Roman"/>
          <w:sz w:val="28"/>
          <w:szCs w:val="28"/>
          <w:lang w:eastAsia="ru-RU"/>
        </w:rPr>
        <w:t>скорость</w:t>
      </w:r>
      <w:r w:rsidRPr="00EE72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7204">
        <w:rPr>
          <w:rFonts w:ascii="Times New Roman" w:hAnsi="Times New Roman" w:cs="Times New Roman"/>
          <w:sz w:val="28"/>
          <w:szCs w:val="28"/>
          <w:lang w:eastAsia="ru-RU"/>
        </w:rPr>
        <w:t xml:space="preserve">снижения АД не должна превышать </w:t>
      </w:r>
      <w:r w:rsidRPr="00EE720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25% за первые 2 часа, </w:t>
      </w:r>
      <w:r w:rsidRPr="00EE7204">
        <w:rPr>
          <w:rFonts w:ascii="Times New Roman" w:hAnsi="Times New Roman" w:cs="Times New Roman"/>
          <w:sz w:val="28"/>
          <w:szCs w:val="28"/>
          <w:lang w:eastAsia="ru-RU"/>
        </w:rPr>
        <w:t>с последующим</w:t>
      </w:r>
      <w:r w:rsidRPr="00EE72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7204">
        <w:rPr>
          <w:rFonts w:ascii="Times New Roman" w:hAnsi="Times New Roman" w:cs="Times New Roman"/>
          <w:sz w:val="28"/>
          <w:szCs w:val="28"/>
          <w:lang w:eastAsia="ru-RU"/>
        </w:rPr>
        <w:t>достижением целевого АД в течение нескольких часов, но не более 24 часов от начала</w:t>
      </w:r>
      <w:r w:rsidRPr="00EE72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7204">
        <w:rPr>
          <w:rFonts w:ascii="Times New Roman" w:hAnsi="Times New Roman" w:cs="Times New Roman"/>
          <w:sz w:val="28"/>
          <w:szCs w:val="28"/>
          <w:lang w:eastAsia="ru-RU"/>
        </w:rPr>
        <w:t xml:space="preserve">терапии.  </w:t>
      </w:r>
    </w:p>
    <w:p w14:paraId="207965CC" w14:textId="0F699F42" w:rsidR="00BB58F6" w:rsidRPr="00EB6041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Лечение пациентов с ГК</w:t>
      </w:r>
      <w:r w:rsidR="00EE7204"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 признаками острых изменений в орг</w:t>
      </w:r>
      <w:r w:rsidR="00EE7204"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="00EE7204"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нах-мишенях</w:t>
      </w:r>
      <w:r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рекомендуется проводить в отделении неотложной</w:t>
      </w:r>
      <w:r w:rsidR="00436006"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</w:t>
      </w:r>
      <w:r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0C3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диологии или палате интенсивной терапии.</w:t>
      </w:r>
      <w:r w:rsidR="00EE7204" w:rsidRPr="000C36FB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0C36FB">
        <w:rPr>
          <w:rFonts w:ascii="Times New Roman" w:hAnsi="Times New Roman" w:cs="Times New Roman"/>
          <w:sz w:val="28"/>
          <w:szCs w:val="28"/>
          <w:lang w:eastAsia="ru-RU"/>
        </w:rPr>
        <w:t>ри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наличии инсульта цел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сообразна безотлагательная госпитализация </w:t>
      </w:r>
      <w:r w:rsidRPr="005F055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F0550" w:rsidRPr="005F0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F0550">
        <w:rPr>
          <w:rFonts w:ascii="Times New Roman" w:hAnsi="Times New Roman" w:cs="Times New Roman"/>
          <w:sz w:val="28"/>
          <w:szCs w:val="28"/>
          <w:lang w:eastAsia="ru-RU"/>
        </w:rPr>
        <w:t>палату интенсивной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терапии</w:t>
      </w:r>
      <w:r w:rsidR="00EE72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неврологического отделения или нейро</w:t>
      </w:r>
      <w:r w:rsidR="00202BA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реанимацию</w:t>
      </w:r>
      <w:r w:rsidR="00202B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сосудистого центра.</w:t>
      </w:r>
      <w:r w:rsidR="00BB58F6" w:rsidRPr="00BB58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В остром периоде инсульта вопрос о необходимости снижения АД и его опт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мальной</w:t>
      </w:r>
      <w:r w:rsidR="00BB58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величине рекомендуется решать совместно с врачом-неврологом, индивидуально для</w:t>
      </w:r>
      <w:r w:rsidR="00BB58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каждого пациента.</w:t>
      </w:r>
      <w:r w:rsidR="00181E07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ациенты с инсультом требуют ос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бого подхода,</w:t>
      </w:r>
      <w:r w:rsidR="004B31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5F0550">
        <w:rPr>
          <w:rFonts w:ascii="Times New Roman" w:hAnsi="Times New Roman" w:cs="Times New Roman"/>
          <w:sz w:val="28"/>
          <w:szCs w:val="28"/>
          <w:lang w:eastAsia="ru-RU"/>
        </w:rPr>
        <w:t>ак как</w:t>
      </w:r>
      <w:r w:rsidR="004B31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избыточное и/или</w:t>
      </w:r>
      <w:r w:rsidR="00BB58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быстрое снижение АД может прив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сти к нарастанию ишемии головного мозга.</w:t>
      </w:r>
      <w:r w:rsidR="00181E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В большинстве других случаев врачам рекомендуется обеспечить быстрое,</w:t>
      </w:r>
      <w:r w:rsidR="00BB58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но не более чем на 25% от исхо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ных значений, снижение АД за первые 2 часа от момента</w:t>
      </w:r>
      <w:r w:rsidR="00BB58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поступления в ст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циона</w:t>
      </w:r>
      <w:r w:rsidR="00BB58F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BB58F6" w:rsidRPr="00122B6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F8A6D29" w14:textId="094CAF34" w:rsidR="00AE46CB" w:rsidRPr="00122B68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При лечении гипертонического криза для своевременной коррекциит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рапии в соответствии с изменениями АД оптимальным представляется в/в назначение</w:t>
      </w:r>
      <w:r w:rsidR="00EF37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препарата с коротким периодом полувыведения. Быстрое неко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тролируемое снижение</w:t>
      </w:r>
      <w:r w:rsidR="00EF37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АД не рекомендовано, так как может привести к осложнениям.</w:t>
      </w:r>
      <w:r w:rsidR="00BA59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У пациентов со злокачественной АГ можно рассмотреть ост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рожное пероральное</w:t>
      </w:r>
      <w:r w:rsidR="00EF37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назначение и</w:t>
      </w:r>
      <w:r w:rsidR="00FB5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АПФ, БРА или ББ, так как почечная иш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мия приводит к активации РААС.</w:t>
      </w:r>
    </w:p>
    <w:p w14:paraId="0C8AA047" w14:textId="5BD5FF8D" w:rsidR="00AE46CB" w:rsidRPr="00CB5F9B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5F9B">
        <w:rPr>
          <w:rFonts w:ascii="Times New Roman" w:hAnsi="Times New Roman" w:cs="Times New Roman"/>
          <w:sz w:val="28"/>
          <w:szCs w:val="28"/>
          <w:lang w:eastAsia="ru-RU"/>
        </w:rPr>
        <w:t>Для лечения ГК используются следующие парентеральные препараты</w:t>
      </w:r>
      <w:r w:rsidR="00C51749" w:rsidRPr="00CB5F9B">
        <w:rPr>
          <w:rFonts w:ascii="Times New Roman" w:hAnsi="Times New Roman" w:cs="Times New Roman"/>
          <w:sz w:val="28"/>
          <w:szCs w:val="28"/>
          <w:lang w:eastAsia="ru-RU"/>
        </w:rPr>
        <w:t xml:space="preserve"> (см. таблицу 19)</w:t>
      </w:r>
      <w:r w:rsidRPr="00CB5F9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46EC9621" w14:textId="48640737" w:rsidR="00817C86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Вазодилататоры:</w:t>
      </w:r>
    </w:p>
    <w:p w14:paraId="335CC963" w14:textId="12929CCC" w:rsidR="00AE46CB" w:rsidRPr="00817C86" w:rsidRDefault="00AE46CB" w:rsidP="006F6513">
      <w:pPr>
        <w:pStyle w:val="211"/>
        <w:numPr>
          <w:ilvl w:val="0"/>
          <w:numId w:val="47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17C8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нитроглицерин (</w:t>
      </w:r>
      <w:r w:rsidRPr="00817C86">
        <w:rPr>
          <w:rFonts w:ascii="Times New Roman" w:hAnsi="Times New Roman" w:cs="Times New Roman"/>
          <w:sz w:val="28"/>
          <w:szCs w:val="28"/>
          <w:lang w:eastAsia="ru-RU"/>
        </w:rPr>
        <w:t>предпочтителен при ОКС и острой левожелудочк</w:t>
      </w:r>
      <w:r w:rsidRPr="00817C8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17C86">
        <w:rPr>
          <w:rFonts w:ascii="Times New Roman" w:hAnsi="Times New Roman" w:cs="Times New Roman"/>
          <w:sz w:val="28"/>
          <w:szCs w:val="28"/>
          <w:lang w:eastAsia="ru-RU"/>
        </w:rPr>
        <w:t>вой</w:t>
      </w:r>
      <w:r w:rsidR="00817C8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17C86">
        <w:rPr>
          <w:rFonts w:ascii="Times New Roman" w:hAnsi="Times New Roman" w:cs="Times New Roman"/>
          <w:sz w:val="28"/>
          <w:szCs w:val="28"/>
          <w:lang w:eastAsia="ru-RU"/>
        </w:rPr>
        <w:t>недостаточности);</w:t>
      </w:r>
    </w:p>
    <w:p w14:paraId="09A6BB67" w14:textId="709A9E4E" w:rsidR="00AE46CB" w:rsidRPr="00122B68" w:rsidRDefault="00AE46CB" w:rsidP="006F6513">
      <w:pPr>
        <w:pStyle w:val="211"/>
        <w:numPr>
          <w:ilvl w:val="0"/>
          <w:numId w:val="47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нитропруссид натрия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(является препаратом выбора при острой</w:t>
      </w:r>
    </w:p>
    <w:p w14:paraId="5C700920" w14:textId="0C614EB3" w:rsidR="00AE46CB" w:rsidRPr="00122B68" w:rsidRDefault="00AE46CB" w:rsidP="006F6513">
      <w:pPr>
        <w:pStyle w:val="211"/>
        <w:numPr>
          <w:ilvl w:val="0"/>
          <w:numId w:val="47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>гипертонической энцефалопатии).</w:t>
      </w:r>
    </w:p>
    <w:p w14:paraId="04575950" w14:textId="475B4F90" w:rsidR="00733088" w:rsidRPr="00FB5B80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ИАПФ: </w:t>
      </w:r>
    </w:p>
    <w:p w14:paraId="13B54578" w14:textId="28691850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эналаприлат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(предпочтителен при острой левожелудочковой</w:t>
      </w:r>
      <w:r w:rsidR="007330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нед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статочности);</w:t>
      </w:r>
    </w:p>
    <w:p w14:paraId="4BA95D74" w14:textId="31011E46" w:rsidR="007A481F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ББ </w:t>
      </w:r>
    </w:p>
    <w:p w14:paraId="2C36D55A" w14:textId="19117843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метопролол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предпочтителен при расслаивающей аневризме аорты и ОКС;</w:t>
      </w:r>
    </w:p>
    <w:p w14:paraId="25C01FAF" w14:textId="43986DCA" w:rsidR="00C770FF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диуретики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EA39F7B" w14:textId="6D27AA60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фуросемид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при острой левожелудочковой недостаточности;</w:t>
      </w:r>
    </w:p>
    <w:p w14:paraId="5F535B0E" w14:textId="39E22796" w:rsidR="00C770FF" w:rsidRDefault="00AE46CB" w:rsidP="006F6513">
      <w:pPr>
        <w:pStyle w:val="211"/>
        <w:tabs>
          <w:tab w:val="left" w:pos="504"/>
          <w:tab w:val="left" w:pos="567"/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альфа-адреноблокаторы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FC67852" w14:textId="665BDAE9" w:rsidR="008F52F0" w:rsidRPr="00EA387D" w:rsidRDefault="00AE46CB" w:rsidP="006F6513">
      <w:pPr>
        <w:pStyle w:val="211"/>
        <w:numPr>
          <w:ilvl w:val="0"/>
          <w:numId w:val="48"/>
        </w:numPr>
        <w:tabs>
          <w:tab w:val="left" w:pos="504"/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B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урапидил</w:t>
      </w:r>
      <w:r w:rsidR="00EA387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5C2924A" w14:textId="77777777" w:rsidR="00711119" w:rsidRDefault="00711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72701979" w14:textId="413CE8FE" w:rsidR="008F52F0" w:rsidRPr="000C3319" w:rsidRDefault="007111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Таблица 19. </w:t>
      </w:r>
      <w:r w:rsidR="000C3319">
        <w:rPr>
          <w:rFonts w:ascii="Times New Roman" w:hAnsi="Times New Roman" w:cs="Times New Roman"/>
          <w:sz w:val="28"/>
          <w:szCs w:val="28"/>
          <w:lang w:eastAsia="ru-RU"/>
        </w:rPr>
        <w:t>Лекарственные средства для лечения ГК</w:t>
      </w:r>
      <w:r w:rsidR="0030037D">
        <w:rPr>
          <w:rFonts w:ascii="Times New Roman" w:hAnsi="Times New Roman" w:cs="Times New Roman"/>
          <w:sz w:val="28"/>
          <w:szCs w:val="28"/>
          <w:lang w:eastAsia="ru-RU"/>
        </w:rPr>
        <w:t xml:space="preserve"> с признаками острых изменений в органах-мишенях.</w:t>
      </w:r>
    </w:p>
    <w:p w14:paraId="18D97724" w14:textId="77777777" w:rsidR="0077611B" w:rsidRDefault="008F52F0" w:rsidP="0077611B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2485D9" wp14:editId="2813F1E7">
            <wp:extent cx="5069840" cy="5573471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38" cy="56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5911" w14:textId="2160C7B0" w:rsidR="00AE46CB" w:rsidRPr="00A72945" w:rsidRDefault="00AE46CB" w:rsidP="0077611B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7294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Рекомендуются следующие сроки и выраженность снижения АД:</w:t>
      </w:r>
    </w:p>
    <w:p w14:paraId="04889A70" w14:textId="62D4F54E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 пациентов со злокачественной АГ с или без почечной недост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точности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среднее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давление должно быть снижено на 20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-25% от исходного в течение нескольких часов</w:t>
      </w:r>
      <w:r w:rsidR="00C770F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1E24CED" w14:textId="1ED3AB79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У пациентов с 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гипертонической энцефалопатией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рекомендовано немедленное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снижение среднего АД на 20</w:t>
      </w:r>
      <w:r w:rsidR="00836C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-25% от исходного</w:t>
      </w:r>
      <w:r w:rsidR="00C770F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7F039AB" w14:textId="24A3EEE5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У пациентов с 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ОКС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рекомендовано немедленное снижение САД ниже 140 мм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рт.ст.</w:t>
      </w:r>
    </w:p>
    <w:p w14:paraId="458F58B0" w14:textId="21A8079D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У пациентов с 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кардиогенным отеком легких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рекомендовано неме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ленное снижение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САД ниже 140 мм рт.ст. </w:t>
      </w:r>
    </w:p>
    <w:p w14:paraId="1E081101" w14:textId="1DAE0E8C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 пациентов с 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расслоением аорты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рекомендовано немедленное снижение САД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ниже 120 мм рт.ст. и ЧСС ниже 60 уд/мин.</w:t>
      </w:r>
    </w:p>
    <w:p w14:paraId="406B58BA" w14:textId="332CD2A8" w:rsidR="00AE46CB" w:rsidRPr="00122B68" w:rsidRDefault="00AE46CB" w:rsidP="006F6513">
      <w:pPr>
        <w:pStyle w:val="211"/>
        <w:numPr>
          <w:ilvl w:val="0"/>
          <w:numId w:val="48"/>
        </w:numPr>
        <w:tabs>
          <w:tab w:val="left" w:pos="602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2B68">
        <w:rPr>
          <w:rFonts w:ascii="Times New Roman" w:hAnsi="Times New Roman" w:cs="Times New Roman"/>
          <w:sz w:val="28"/>
          <w:szCs w:val="28"/>
          <w:lang w:eastAsia="ru-RU"/>
        </w:rPr>
        <w:t xml:space="preserve">У пациенток </w:t>
      </w:r>
      <w:r w:rsidRPr="005411B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эклампсией и тяжелой преэклампсией или HELLP-синдромом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рекомендовано немедленное снижение САД ниже 160 мм рт.ст. и ДАД ниже 105</w:t>
      </w:r>
      <w:r w:rsidR="002D5E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2B68">
        <w:rPr>
          <w:rFonts w:ascii="Times New Roman" w:hAnsi="Times New Roman" w:cs="Times New Roman"/>
          <w:sz w:val="28"/>
          <w:szCs w:val="28"/>
          <w:lang w:eastAsia="ru-RU"/>
        </w:rPr>
        <w:t>мм рт.ст.</w:t>
      </w:r>
    </w:p>
    <w:p w14:paraId="01525BD3" w14:textId="0577254F" w:rsidR="00AE46CB" w:rsidRPr="006274B6" w:rsidRDefault="00685BF7" w:rsidP="00685BF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AE46CB" w:rsidRPr="00122B68">
        <w:rPr>
          <w:rFonts w:ascii="Times New Roman" w:hAnsi="Times New Roman" w:cs="Times New Roman"/>
          <w:sz w:val="28"/>
          <w:szCs w:val="28"/>
          <w:lang w:eastAsia="ru-RU"/>
        </w:rPr>
        <w:t>Пациенты с ГК являются группой высокого риска и должны быть</w:t>
      </w:r>
      <w:r w:rsidR="006274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скринированы на наличие вторичной АГ. Выписка из стационара осущест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ляется при</w:t>
      </w:r>
      <w:r w:rsidR="002D5EE5" w:rsidRPr="006274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достижении безопасного стабильного уровня АД на фоне пер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рального приема</w:t>
      </w:r>
      <w:r w:rsidR="002D5EE5" w:rsidRPr="006274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препаратов.</w:t>
      </w:r>
      <w:r w:rsidR="00C503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Наблюдение в амбулаторных условиях следует проводить хотя бы раз в</w:t>
      </w:r>
      <w:r w:rsidR="002D5EE5" w:rsidRPr="006274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месяц до достижения целевого АД. Далее рекоме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дуется длительное регулярное</w:t>
      </w:r>
      <w:r w:rsidR="002D5EE5" w:rsidRPr="006274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6CB" w:rsidRPr="006274B6">
        <w:rPr>
          <w:rFonts w:ascii="Times New Roman" w:hAnsi="Times New Roman" w:cs="Times New Roman"/>
          <w:sz w:val="28"/>
          <w:szCs w:val="28"/>
          <w:lang w:eastAsia="ru-RU"/>
        </w:rPr>
        <w:t>наблюдение специалистом.</w:t>
      </w:r>
    </w:p>
    <w:p w14:paraId="4399ADFC" w14:textId="682DCAB1" w:rsidR="00C503E8" w:rsidRDefault="00C503E8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14" w:name="_Toc69652826"/>
      <w:r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9. С</w:t>
      </w:r>
      <w:r w:rsidR="007E13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ИМПТОМАТИЧЕСКИЕ</w:t>
      </w:r>
      <w:r w:rsidR="00511D3A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7E13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ВТОРИЧНЫЕ</w:t>
      </w:r>
      <w:r w:rsidR="00511D3A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АГ.</w:t>
      </w:r>
      <w:bookmarkEnd w:id="114"/>
    </w:p>
    <w:p w14:paraId="3880ED83" w14:textId="05D976C1" w:rsidR="00752E24" w:rsidRPr="00752E24" w:rsidRDefault="00685BF7" w:rsidP="00685BF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52E24" w:rsidRPr="00752E24">
        <w:rPr>
          <w:rFonts w:ascii="Times New Roman" w:hAnsi="Times New Roman" w:cs="Times New Roman"/>
          <w:sz w:val="28"/>
          <w:szCs w:val="28"/>
        </w:rPr>
        <w:t>Вторичные (симптоматические) АГ – заболевания, при которых прич</w:t>
      </w:r>
      <w:r w:rsidR="00752E24" w:rsidRPr="00752E24">
        <w:rPr>
          <w:rFonts w:ascii="Times New Roman" w:hAnsi="Times New Roman" w:cs="Times New Roman"/>
          <w:sz w:val="28"/>
          <w:szCs w:val="28"/>
        </w:rPr>
        <w:t>и</w:t>
      </w:r>
      <w:r w:rsidR="00752E24" w:rsidRPr="00752E24">
        <w:rPr>
          <w:rFonts w:ascii="Times New Roman" w:hAnsi="Times New Roman" w:cs="Times New Roman"/>
          <w:sz w:val="28"/>
          <w:szCs w:val="28"/>
        </w:rPr>
        <w:t>ной повышения АД является поражение различных органов или систем, и АГ является лишь одним из симптомов заболевания. Вторичные АГ выявляются у 5</w:t>
      </w:r>
      <w:r w:rsidR="00836C7C">
        <w:rPr>
          <w:rFonts w:ascii="Times New Roman" w:hAnsi="Times New Roman" w:cs="Times New Roman"/>
          <w:sz w:val="28"/>
          <w:szCs w:val="28"/>
        </w:rPr>
        <w:t xml:space="preserve"> </w:t>
      </w:r>
      <w:r w:rsidR="00752E24" w:rsidRPr="00752E24">
        <w:rPr>
          <w:rFonts w:ascii="Times New Roman" w:hAnsi="Times New Roman" w:cs="Times New Roman"/>
          <w:sz w:val="28"/>
          <w:szCs w:val="28"/>
        </w:rPr>
        <w:t>-25% пациентов с АГ.</w:t>
      </w:r>
    </w:p>
    <w:p w14:paraId="6BE9589C" w14:textId="4A88DFA3" w:rsidR="00C503E8" w:rsidRPr="006D3CBD" w:rsidRDefault="00685BF7" w:rsidP="00685BF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C503E8" w:rsidRPr="003776C3">
        <w:rPr>
          <w:rFonts w:ascii="Times New Roman" w:hAnsi="Times New Roman" w:cs="Times New Roman"/>
          <w:b/>
          <w:sz w:val="28"/>
          <w:szCs w:val="28"/>
          <w:lang w:eastAsia="ru-RU"/>
        </w:rPr>
        <w:t>Признаки возможной вторичной АГ</w:t>
      </w:r>
    </w:p>
    <w:p w14:paraId="71F94CBC" w14:textId="77777777" w:rsidR="00C503E8" w:rsidRPr="00BD012A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Развитие АГ 2-й или 3-й степени в молодом возрасте (&lt;40 лет), или внезапное развитие АГ, или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012A">
        <w:rPr>
          <w:rFonts w:ascii="Times New Roman" w:hAnsi="Times New Roman" w:cs="Times New Roman"/>
          <w:bCs/>
          <w:sz w:val="28"/>
          <w:szCs w:val="28"/>
          <w:lang w:eastAsia="ru-RU"/>
        </w:rPr>
        <w:t>быстрое ухудшение течения АГ у пожилых</w:t>
      </w:r>
    </w:p>
    <w:p w14:paraId="0401B014" w14:textId="77777777" w:rsidR="00C503E8" w:rsidRPr="00E545E8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Указания в анамнезе за заболевания почек/мочевыводящих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путей</w:t>
      </w:r>
    </w:p>
    <w:p w14:paraId="4FCC9268" w14:textId="77777777" w:rsidR="00C503E8" w:rsidRPr="00BD012A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Употребление наркотических препар</w:t>
      </w: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тов/субстанций/сопутствующая терапия: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012A">
        <w:rPr>
          <w:rFonts w:ascii="Times New Roman" w:hAnsi="Times New Roman" w:cs="Times New Roman"/>
          <w:bCs/>
          <w:sz w:val="28"/>
          <w:szCs w:val="28"/>
          <w:lang w:eastAsia="ru-RU"/>
        </w:rPr>
        <w:t>кортикостероидами, назальными в</w:t>
      </w:r>
      <w:r w:rsidRPr="00BD012A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Pr="00BD012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зоконстрикторами, химиотерапия, лакрица </w:t>
      </w:r>
    </w:p>
    <w:p w14:paraId="761980E3" w14:textId="77777777" w:rsidR="00C503E8" w:rsidRPr="008F7EDD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Повторяющиеся эпизоды потливости, головных болей, тревоги или сердцебиений, позволяющие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F7EDD">
        <w:rPr>
          <w:rFonts w:ascii="Times New Roman" w:hAnsi="Times New Roman" w:cs="Times New Roman"/>
          <w:bCs/>
          <w:sz w:val="28"/>
          <w:szCs w:val="28"/>
          <w:lang w:eastAsia="ru-RU"/>
        </w:rPr>
        <w:t>заподозрить феохромоцитому</w:t>
      </w:r>
    </w:p>
    <w:p w14:paraId="4B726DE3" w14:textId="77777777" w:rsidR="00C503E8" w:rsidRPr="008F7EDD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Указание в анамнезе на эпизоды спонтанной или спровоцирова</w:t>
      </w: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н</w:t>
      </w: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ной диуретиками гипокалиемии,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F7EDD">
        <w:rPr>
          <w:rFonts w:ascii="Times New Roman" w:hAnsi="Times New Roman" w:cs="Times New Roman"/>
          <w:bCs/>
          <w:sz w:val="28"/>
          <w:szCs w:val="28"/>
          <w:lang w:eastAsia="ru-RU"/>
        </w:rPr>
        <w:t>приступы мышечной слабости или судорог (гиперальдостеронизм)</w:t>
      </w:r>
    </w:p>
    <w:p w14:paraId="7FEE8D2E" w14:textId="77777777" w:rsidR="00C503E8" w:rsidRPr="00E545E8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Признаки заболеваний щитовидной или паращитовидных желез</w:t>
      </w:r>
    </w:p>
    <w:p w14:paraId="7DAB173E" w14:textId="77777777" w:rsidR="00C503E8" w:rsidRPr="00E545E8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Беременность или употребление оральных контрацептивов в настоящее время</w:t>
      </w:r>
    </w:p>
    <w:p w14:paraId="27A79757" w14:textId="06E0E8D1" w:rsidR="00C503E8" w:rsidRDefault="00C503E8" w:rsidP="006F6513">
      <w:pPr>
        <w:pStyle w:val="211"/>
        <w:numPr>
          <w:ilvl w:val="0"/>
          <w:numId w:val="49"/>
        </w:numPr>
        <w:tabs>
          <w:tab w:val="left" w:pos="30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545E8">
        <w:rPr>
          <w:rFonts w:ascii="Times New Roman" w:hAnsi="Times New Roman" w:cs="Times New Roman"/>
          <w:bCs/>
          <w:sz w:val="28"/>
          <w:szCs w:val="28"/>
          <w:lang w:eastAsia="ru-RU"/>
        </w:rPr>
        <w:t>Указания в анамнезе на синдром ночного апноэ</w:t>
      </w:r>
    </w:p>
    <w:p w14:paraId="0A0F7CA1" w14:textId="271FAF06" w:rsidR="00C503E8" w:rsidRPr="00534661" w:rsidRDefault="00685BF7" w:rsidP="00685BF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C503E8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503E8" w:rsidRPr="00534661">
        <w:rPr>
          <w:rFonts w:ascii="Times New Roman" w:hAnsi="Times New Roman" w:cs="Times New Roman"/>
          <w:b/>
          <w:bCs/>
          <w:sz w:val="28"/>
          <w:szCs w:val="28"/>
        </w:rPr>
        <w:t>екомендуется при установлении диагноза</w:t>
      </w:r>
      <w:r w:rsidR="00C503E8">
        <w:rPr>
          <w:rFonts w:ascii="Times New Roman" w:hAnsi="Times New Roman" w:cs="Times New Roman"/>
          <w:b/>
          <w:bCs/>
          <w:sz w:val="28"/>
          <w:szCs w:val="28"/>
        </w:rPr>
        <w:t xml:space="preserve"> АГ</w:t>
      </w:r>
      <w:r w:rsidR="00C503E8" w:rsidRPr="00534661">
        <w:rPr>
          <w:rFonts w:ascii="Times New Roman" w:hAnsi="Times New Roman" w:cs="Times New Roman"/>
          <w:b/>
          <w:bCs/>
          <w:sz w:val="28"/>
          <w:szCs w:val="28"/>
        </w:rPr>
        <w:t xml:space="preserve"> учитывать возмо</w:t>
      </w:r>
      <w:r w:rsidR="00C503E8" w:rsidRPr="00534661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="00C503E8" w:rsidRPr="00534661">
        <w:rPr>
          <w:rFonts w:ascii="Times New Roman" w:hAnsi="Times New Roman" w:cs="Times New Roman"/>
          <w:b/>
          <w:bCs/>
          <w:sz w:val="28"/>
          <w:szCs w:val="28"/>
        </w:rPr>
        <w:t>ность вторичной (симптоматической) формы АГ и проводить диагн</w:t>
      </w:r>
      <w:r w:rsidR="00C503E8" w:rsidRPr="0053466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C503E8" w:rsidRPr="00534661">
        <w:rPr>
          <w:rFonts w:ascii="Times New Roman" w:hAnsi="Times New Roman" w:cs="Times New Roman"/>
          <w:b/>
          <w:bCs/>
          <w:sz w:val="28"/>
          <w:szCs w:val="28"/>
        </w:rPr>
        <w:t xml:space="preserve">стические мероприятия, направленные на ее исключение при наличии следующих признаков: </w:t>
      </w:r>
    </w:p>
    <w:p w14:paraId="0F2CF266" w14:textId="77777777" w:rsidR="00C503E8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sz w:val="28"/>
          <w:szCs w:val="28"/>
          <w:u w:val="single"/>
        </w:rPr>
        <w:t>Внезапное острое развитие АГ</w:t>
      </w:r>
      <w:r w:rsidRPr="00AA2D41">
        <w:rPr>
          <w:rFonts w:ascii="Times New Roman" w:hAnsi="Times New Roman" w:cs="Times New Roman"/>
          <w:sz w:val="28"/>
          <w:szCs w:val="28"/>
        </w:rPr>
        <w:t xml:space="preserve"> у пациентов с ранее документир</w:t>
      </w:r>
      <w:r w:rsidRPr="00AA2D41">
        <w:rPr>
          <w:rFonts w:ascii="Times New Roman" w:hAnsi="Times New Roman" w:cs="Times New Roman"/>
          <w:sz w:val="28"/>
          <w:szCs w:val="28"/>
        </w:rPr>
        <w:t>о</w:t>
      </w:r>
      <w:r w:rsidRPr="00AA2D41">
        <w:rPr>
          <w:rFonts w:ascii="Times New Roman" w:hAnsi="Times New Roman" w:cs="Times New Roman"/>
          <w:sz w:val="28"/>
          <w:szCs w:val="28"/>
        </w:rPr>
        <w:t>ванной стойкой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D41">
        <w:rPr>
          <w:rFonts w:ascii="Times New Roman" w:hAnsi="Times New Roman" w:cs="Times New Roman"/>
          <w:sz w:val="28"/>
          <w:szCs w:val="28"/>
        </w:rPr>
        <w:t>нормотонией</w:t>
      </w:r>
    </w:p>
    <w:p w14:paraId="4A5BF896" w14:textId="77777777" w:rsidR="00C503E8" w:rsidRPr="00534661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4661">
        <w:rPr>
          <w:rFonts w:ascii="Times New Roman" w:hAnsi="Times New Roman" w:cs="Times New Roman"/>
          <w:sz w:val="28"/>
          <w:szCs w:val="28"/>
          <w:u w:val="single"/>
        </w:rPr>
        <w:t>Резистентная АГ</w:t>
      </w:r>
    </w:p>
    <w:p w14:paraId="455C81E9" w14:textId="77777777" w:rsidR="00C503E8" w:rsidRPr="00534661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4661">
        <w:rPr>
          <w:rFonts w:ascii="Times New Roman" w:hAnsi="Times New Roman" w:cs="Times New Roman"/>
          <w:sz w:val="28"/>
          <w:szCs w:val="28"/>
          <w:u w:val="single"/>
        </w:rPr>
        <w:t>АГ 3 степени или гипертонический криз</w:t>
      </w:r>
    </w:p>
    <w:p w14:paraId="08F0A54F" w14:textId="77777777" w:rsidR="00C503E8" w:rsidRPr="00534661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4661">
        <w:rPr>
          <w:rFonts w:ascii="Times New Roman" w:hAnsi="Times New Roman" w:cs="Times New Roman"/>
          <w:sz w:val="28"/>
          <w:szCs w:val="28"/>
          <w:u w:val="single"/>
        </w:rPr>
        <w:lastRenderedPageBreak/>
        <w:t>АГ 2 степени у пациентов моложе 40 лет или любое повышение АД у детей</w:t>
      </w:r>
    </w:p>
    <w:p w14:paraId="13027D20" w14:textId="77777777" w:rsidR="00C503E8" w:rsidRPr="00534661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4661">
        <w:rPr>
          <w:rFonts w:ascii="Times New Roman" w:hAnsi="Times New Roman" w:cs="Times New Roman"/>
          <w:sz w:val="28"/>
          <w:szCs w:val="28"/>
          <w:u w:val="single"/>
        </w:rPr>
        <w:t xml:space="preserve">Признаки значительных изменений в органах-мишенях </w:t>
      </w:r>
    </w:p>
    <w:p w14:paraId="6186FBA8" w14:textId="77777777" w:rsidR="00C503E8" w:rsidRPr="00534661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D41">
        <w:rPr>
          <w:rFonts w:ascii="Times New Roman" w:hAnsi="Times New Roman" w:cs="Times New Roman"/>
          <w:sz w:val="28"/>
          <w:szCs w:val="28"/>
        </w:rPr>
        <w:t>Клинические или лабораторные признаки, позволяющие под</w:t>
      </w:r>
      <w:r w:rsidRPr="00AA2D41">
        <w:rPr>
          <w:rFonts w:ascii="Times New Roman" w:hAnsi="Times New Roman" w:cs="Times New Roman"/>
          <w:sz w:val="28"/>
          <w:szCs w:val="28"/>
        </w:rPr>
        <w:t>о</w:t>
      </w:r>
      <w:r w:rsidRPr="00AA2D41">
        <w:rPr>
          <w:rFonts w:ascii="Times New Roman" w:hAnsi="Times New Roman" w:cs="Times New Roman"/>
          <w:sz w:val="28"/>
          <w:szCs w:val="28"/>
        </w:rPr>
        <w:t xml:space="preserve">зревать </w:t>
      </w:r>
      <w:r w:rsidRPr="00534661">
        <w:rPr>
          <w:rFonts w:ascii="Times New Roman" w:hAnsi="Times New Roman" w:cs="Times New Roman"/>
          <w:sz w:val="28"/>
          <w:szCs w:val="28"/>
          <w:u w:val="single"/>
        </w:rPr>
        <w:t>эндокринные причины АГ или ХБП</w:t>
      </w:r>
    </w:p>
    <w:p w14:paraId="12713D5E" w14:textId="77777777" w:rsidR="00C503E8" w:rsidRPr="00534661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4661">
        <w:rPr>
          <w:rFonts w:ascii="Times New Roman" w:hAnsi="Times New Roman" w:cs="Times New Roman"/>
          <w:sz w:val="28"/>
          <w:szCs w:val="28"/>
          <w:u w:val="single"/>
        </w:rPr>
        <w:t>Клинические симптомы СОАС</w:t>
      </w:r>
    </w:p>
    <w:p w14:paraId="1D4BF0C1" w14:textId="77777777" w:rsidR="00C503E8" w:rsidRPr="0031018D" w:rsidRDefault="00C503E8" w:rsidP="006F6513">
      <w:pPr>
        <w:pStyle w:val="211"/>
        <w:numPr>
          <w:ilvl w:val="0"/>
          <w:numId w:val="50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D41">
        <w:rPr>
          <w:rFonts w:ascii="Times New Roman" w:hAnsi="Times New Roman" w:cs="Times New Roman"/>
          <w:sz w:val="28"/>
          <w:szCs w:val="28"/>
        </w:rPr>
        <w:t xml:space="preserve">Симптомы, позволяющие заподозрить </w:t>
      </w:r>
      <w:r w:rsidRPr="00534661">
        <w:rPr>
          <w:rFonts w:ascii="Times New Roman" w:hAnsi="Times New Roman" w:cs="Times New Roman"/>
          <w:sz w:val="28"/>
          <w:szCs w:val="28"/>
          <w:u w:val="single"/>
        </w:rPr>
        <w:t>феохромоцитому,</w:t>
      </w:r>
      <w:r w:rsidRPr="00AA2D41">
        <w:rPr>
          <w:rFonts w:ascii="Times New Roman" w:hAnsi="Times New Roman" w:cs="Times New Roman"/>
          <w:sz w:val="28"/>
          <w:szCs w:val="28"/>
        </w:rPr>
        <w:t xml:space="preserve"> или с</w:t>
      </w:r>
      <w:r w:rsidRPr="00AA2D41">
        <w:rPr>
          <w:rFonts w:ascii="Times New Roman" w:hAnsi="Times New Roman" w:cs="Times New Roman"/>
          <w:sz w:val="28"/>
          <w:szCs w:val="28"/>
        </w:rPr>
        <w:t>е</w:t>
      </w:r>
      <w:r w:rsidRPr="00AA2D41">
        <w:rPr>
          <w:rFonts w:ascii="Times New Roman" w:hAnsi="Times New Roman" w:cs="Times New Roman"/>
          <w:sz w:val="28"/>
          <w:szCs w:val="28"/>
        </w:rPr>
        <w:t>мейный анамнез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D41">
        <w:rPr>
          <w:rFonts w:ascii="Times New Roman" w:hAnsi="Times New Roman" w:cs="Times New Roman"/>
          <w:sz w:val="28"/>
          <w:szCs w:val="28"/>
        </w:rPr>
        <w:t>данной опухоли</w:t>
      </w:r>
    </w:p>
    <w:p w14:paraId="65A223A7" w14:textId="16C87B2C" w:rsidR="00C503E8" w:rsidRPr="00534661" w:rsidRDefault="00685BF7" w:rsidP="00685BF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C503E8" w:rsidRPr="0053466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 симптоматической гипертонии жалобы обусловлены осно</w:t>
      </w:r>
      <w:r w:rsidR="00C503E8" w:rsidRPr="00534661">
        <w:rPr>
          <w:rFonts w:ascii="Times New Roman" w:hAnsi="Times New Roman" w:cs="Times New Roman"/>
          <w:b/>
          <w:bCs/>
          <w:color w:val="auto"/>
          <w:sz w:val="28"/>
          <w:szCs w:val="28"/>
        </w:rPr>
        <w:t>в</w:t>
      </w:r>
      <w:r w:rsidR="00C503E8" w:rsidRPr="00534661">
        <w:rPr>
          <w:rFonts w:ascii="Times New Roman" w:hAnsi="Times New Roman" w:cs="Times New Roman"/>
          <w:b/>
          <w:bCs/>
          <w:color w:val="auto"/>
          <w:sz w:val="28"/>
          <w:szCs w:val="28"/>
        </w:rPr>
        <w:t>ным заболеванием</w:t>
      </w:r>
      <w:r w:rsidR="003B7DE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(см. таблицу 20)</w:t>
      </w:r>
      <w:r w:rsidR="00C503E8" w:rsidRPr="00534661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183EBB1A" w14:textId="77777777" w:rsidR="00C503E8" w:rsidRPr="003032CB" w:rsidRDefault="00C503E8" w:rsidP="006F6513">
      <w:pPr>
        <w:pStyle w:val="211"/>
        <w:numPr>
          <w:ilvl w:val="0"/>
          <w:numId w:val="51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b/>
          <w:bCs/>
          <w:sz w:val="28"/>
          <w:szCs w:val="28"/>
          <w:u w:val="single"/>
        </w:rPr>
        <w:t>Синдром обструктивного апноэ во сне:</w:t>
      </w:r>
      <w:r w:rsidRPr="00A7036C">
        <w:rPr>
          <w:rFonts w:ascii="Times New Roman" w:hAnsi="Times New Roman" w:cs="Times New Roman"/>
          <w:sz w:val="28"/>
          <w:szCs w:val="28"/>
        </w:rPr>
        <w:t xml:space="preserve"> храп, головная боль по утрам, сонливость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2CB">
        <w:rPr>
          <w:rFonts w:ascii="Times New Roman" w:hAnsi="Times New Roman" w:cs="Times New Roman"/>
          <w:sz w:val="28"/>
          <w:szCs w:val="28"/>
        </w:rPr>
        <w:t>дневное время, нарушение памяти, внимания, неполн</w:t>
      </w:r>
      <w:r w:rsidRPr="003032CB">
        <w:rPr>
          <w:rFonts w:ascii="Times New Roman" w:hAnsi="Times New Roman" w:cs="Times New Roman"/>
          <w:sz w:val="28"/>
          <w:szCs w:val="28"/>
        </w:rPr>
        <w:t>о</w:t>
      </w:r>
      <w:r w:rsidRPr="003032CB">
        <w:rPr>
          <w:rFonts w:ascii="Times New Roman" w:hAnsi="Times New Roman" w:cs="Times New Roman"/>
          <w:sz w:val="28"/>
          <w:szCs w:val="28"/>
        </w:rPr>
        <w:t>ценный ночной сон;</w:t>
      </w:r>
    </w:p>
    <w:p w14:paraId="399C8A78" w14:textId="77777777" w:rsidR="00C503E8" w:rsidRPr="003032CB" w:rsidRDefault="00C503E8" w:rsidP="006F6513">
      <w:pPr>
        <w:pStyle w:val="211"/>
        <w:numPr>
          <w:ilvl w:val="0"/>
          <w:numId w:val="51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Первичный гиперальдостеронизм:</w:t>
      </w:r>
      <w:r w:rsidRPr="00A7036C">
        <w:rPr>
          <w:rFonts w:ascii="Times New Roman" w:hAnsi="Times New Roman" w:cs="Times New Roman"/>
          <w:sz w:val="28"/>
          <w:szCs w:val="28"/>
        </w:rPr>
        <w:t xml:space="preserve"> мышечная слабость, пол</w:t>
      </w:r>
      <w:r w:rsidRPr="00A7036C">
        <w:rPr>
          <w:rFonts w:ascii="Times New Roman" w:hAnsi="Times New Roman" w:cs="Times New Roman"/>
          <w:sz w:val="28"/>
          <w:szCs w:val="28"/>
        </w:rPr>
        <w:t>и</w:t>
      </w:r>
      <w:r w:rsidRPr="00A7036C">
        <w:rPr>
          <w:rFonts w:ascii="Times New Roman" w:hAnsi="Times New Roman" w:cs="Times New Roman"/>
          <w:sz w:val="28"/>
          <w:szCs w:val="28"/>
        </w:rPr>
        <w:t>урия, полидипсия,</w:t>
      </w:r>
      <w:r w:rsidRPr="003032CB">
        <w:rPr>
          <w:rFonts w:ascii="Times New Roman" w:hAnsi="Times New Roman" w:cs="Times New Roman"/>
          <w:sz w:val="28"/>
          <w:szCs w:val="28"/>
        </w:rPr>
        <w:t>запоры;</w:t>
      </w:r>
    </w:p>
    <w:p w14:paraId="4578F602" w14:textId="77777777" w:rsidR="00C503E8" w:rsidRPr="00567553" w:rsidRDefault="00C503E8" w:rsidP="006F6513">
      <w:pPr>
        <w:pStyle w:val="211"/>
        <w:numPr>
          <w:ilvl w:val="0"/>
          <w:numId w:val="51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b/>
          <w:bCs/>
          <w:sz w:val="28"/>
          <w:szCs w:val="28"/>
          <w:u w:val="single"/>
        </w:rPr>
        <w:t>Феохромоцитома:</w:t>
      </w:r>
      <w:r w:rsidRPr="00A7036C">
        <w:rPr>
          <w:rFonts w:ascii="Times New Roman" w:hAnsi="Times New Roman" w:cs="Times New Roman"/>
          <w:sz w:val="28"/>
          <w:szCs w:val="28"/>
        </w:rPr>
        <w:t xml:space="preserve"> пароксизмальная АГ, головная боль, профу</w:t>
      </w:r>
      <w:r w:rsidRPr="00A7036C">
        <w:rPr>
          <w:rFonts w:ascii="Times New Roman" w:hAnsi="Times New Roman" w:cs="Times New Roman"/>
          <w:sz w:val="28"/>
          <w:szCs w:val="28"/>
        </w:rPr>
        <w:t>з</w:t>
      </w:r>
      <w:r w:rsidRPr="00A7036C">
        <w:rPr>
          <w:rFonts w:ascii="Times New Roman" w:hAnsi="Times New Roman" w:cs="Times New Roman"/>
          <w:sz w:val="28"/>
          <w:szCs w:val="28"/>
        </w:rPr>
        <w:t>ная потливость,</w:t>
      </w:r>
      <w:r w:rsidRPr="00567553">
        <w:rPr>
          <w:rFonts w:ascii="Times New Roman" w:hAnsi="Times New Roman" w:cs="Times New Roman"/>
          <w:sz w:val="28"/>
          <w:szCs w:val="28"/>
        </w:rPr>
        <w:t>сердцебиение, лабильное повышение АД, ортостатическая гипотония;</w:t>
      </w:r>
    </w:p>
    <w:p w14:paraId="4C829174" w14:textId="77777777" w:rsidR="00C503E8" w:rsidRPr="003032CB" w:rsidRDefault="00C503E8" w:rsidP="006F6513">
      <w:pPr>
        <w:pStyle w:val="211"/>
        <w:numPr>
          <w:ilvl w:val="0"/>
          <w:numId w:val="51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b/>
          <w:bCs/>
          <w:sz w:val="28"/>
          <w:szCs w:val="28"/>
          <w:u w:val="single"/>
        </w:rPr>
        <w:t>Синдром Иценко-Кушинга:</w:t>
      </w:r>
      <w:r w:rsidRPr="00A7036C">
        <w:rPr>
          <w:rFonts w:ascii="Times New Roman" w:hAnsi="Times New Roman" w:cs="Times New Roman"/>
          <w:sz w:val="28"/>
          <w:szCs w:val="28"/>
        </w:rPr>
        <w:t xml:space="preserve"> лунообразное лицо, плетора, жир</w:t>
      </w:r>
      <w:r w:rsidRPr="00A7036C">
        <w:rPr>
          <w:rFonts w:ascii="Times New Roman" w:hAnsi="Times New Roman" w:cs="Times New Roman"/>
          <w:sz w:val="28"/>
          <w:szCs w:val="28"/>
        </w:rPr>
        <w:t>о</w:t>
      </w:r>
      <w:r w:rsidRPr="00A7036C">
        <w:rPr>
          <w:rFonts w:ascii="Times New Roman" w:hAnsi="Times New Roman" w:cs="Times New Roman"/>
          <w:sz w:val="28"/>
          <w:szCs w:val="28"/>
        </w:rPr>
        <w:t>вой горбик,</w:t>
      </w:r>
      <w:r w:rsidRPr="003032CB">
        <w:rPr>
          <w:rFonts w:ascii="Times New Roman" w:hAnsi="Times New Roman" w:cs="Times New Roman"/>
          <w:sz w:val="28"/>
          <w:szCs w:val="28"/>
        </w:rPr>
        <w:t>гирсутизм, центральное ожирение, атрофия кожи, багровые стрии, синяки,нарушения углеводного обмена;</w:t>
      </w:r>
    </w:p>
    <w:p w14:paraId="4812EA1A" w14:textId="77777777" w:rsidR="00C503E8" w:rsidRPr="00A7036C" w:rsidRDefault="00C503E8" w:rsidP="006F6513">
      <w:pPr>
        <w:pStyle w:val="211"/>
        <w:numPr>
          <w:ilvl w:val="0"/>
          <w:numId w:val="51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b/>
          <w:bCs/>
          <w:sz w:val="28"/>
          <w:szCs w:val="28"/>
          <w:u w:val="single"/>
        </w:rPr>
        <w:t>Заболевания щитовидной железы:</w:t>
      </w:r>
      <w:r w:rsidRPr="00A7036C">
        <w:rPr>
          <w:rFonts w:ascii="Times New Roman" w:hAnsi="Times New Roman" w:cs="Times New Roman"/>
          <w:sz w:val="28"/>
          <w:szCs w:val="28"/>
        </w:rPr>
        <w:t xml:space="preserve"> симптомы тиреотоксикоза или гипотиреоза;</w:t>
      </w:r>
    </w:p>
    <w:p w14:paraId="30D7E71A" w14:textId="3DD418EF" w:rsidR="00B52A3A" w:rsidRDefault="00C503E8" w:rsidP="006F6513">
      <w:pPr>
        <w:pStyle w:val="211"/>
        <w:numPr>
          <w:ilvl w:val="0"/>
          <w:numId w:val="51"/>
        </w:numPr>
        <w:tabs>
          <w:tab w:val="clear" w:pos="720"/>
          <w:tab w:val="left" w:pos="33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661">
        <w:rPr>
          <w:rFonts w:ascii="Times New Roman" w:hAnsi="Times New Roman" w:cs="Times New Roman"/>
          <w:b/>
          <w:bCs/>
          <w:sz w:val="28"/>
          <w:szCs w:val="28"/>
          <w:u w:val="single"/>
        </w:rPr>
        <w:t>Коарктация аорты:</w:t>
      </w:r>
      <w:r w:rsidRPr="00A7036C">
        <w:rPr>
          <w:rFonts w:ascii="Times New Roman" w:hAnsi="Times New Roman" w:cs="Times New Roman"/>
          <w:sz w:val="28"/>
          <w:szCs w:val="28"/>
        </w:rPr>
        <w:t xml:space="preserve"> головная боль, холодные конечности, боль в ногах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18D">
        <w:rPr>
          <w:rFonts w:ascii="Times New Roman" w:hAnsi="Times New Roman" w:cs="Times New Roman"/>
          <w:sz w:val="28"/>
          <w:szCs w:val="28"/>
        </w:rPr>
        <w:t>физических нагрузках, носовые кровотечения.</w:t>
      </w:r>
    </w:p>
    <w:p w14:paraId="1FACFF4E" w14:textId="77777777" w:rsidR="0062036E" w:rsidRPr="00033180" w:rsidRDefault="0062036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C27368A" w14:textId="59912ACA" w:rsidR="00511D3A" w:rsidRDefault="0062036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="00511D3A" w:rsidRPr="00511D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3274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511D3A" w:rsidRPr="00511D3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11D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1D3A" w:rsidRPr="00511D3A">
        <w:rPr>
          <w:rFonts w:ascii="Times New Roman" w:hAnsi="Times New Roman" w:cs="Times New Roman"/>
          <w:sz w:val="28"/>
          <w:szCs w:val="28"/>
        </w:rPr>
        <w:t>Наиболее частые причины вторичных гипертензий.</w:t>
      </w:r>
    </w:p>
    <w:tbl>
      <w:tblPr>
        <w:tblStyle w:val="affd"/>
        <w:tblW w:w="0" w:type="auto"/>
        <w:tblInd w:w="817" w:type="dxa"/>
        <w:tblLook w:val="04A0" w:firstRow="1" w:lastRow="0" w:firstColumn="1" w:lastColumn="0" w:noHBand="0" w:noVBand="1"/>
      </w:tblPr>
      <w:tblGrid>
        <w:gridCol w:w="2358"/>
        <w:gridCol w:w="1729"/>
        <w:gridCol w:w="2475"/>
        <w:gridCol w:w="2191"/>
      </w:tblGrid>
      <w:tr w:rsidR="00BC77D9" w:rsidRPr="0062036E" w14:paraId="028ABB1C" w14:textId="77777777" w:rsidTr="00685BF7">
        <w:tc>
          <w:tcPr>
            <w:tcW w:w="1945" w:type="dxa"/>
          </w:tcPr>
          <w:p w14:paraId="7B12B313" w14:textId="6AC7B348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</w:t>
            </w:r>
          </w:p>
        </w:tc>
        <w:tc>
          <w:tcPr>
            <w:tcW w:w="1838" w:type="dxa"/>
          </w:tcPr>
          <w:p w14:paraId="176CC762" w14:textId="687440CC" w:rsidR="00511D3A" w:rsidRPr="0062036E" w:rsidRDefault="00511D3A" w:rsidP="005D7D4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Распростр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нен ность среди пац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ентов АГ</w:t>
            </w:r>
          </w:p>
        </w:tc>
        <w:tc>
          <w:tcPr>
            <w:tcW w:w="2638" w:type="dxa"/>
          </w:tcPr>
          <w:p w14:paraId="4329A83C" w14:textId="0C80906A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Возможные симптомы и пр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знаки</w:t>
            </w:r>
          </w:p>
        </w:tc>
        <w:tc>
          <w:tcPr>
            <w:tcW w:w="2332" w:type="dxa"/>
          </w:tcPr>
          <w:p w14:paraId="3027D107" w14:textId="51BB7342" w:rsidR="00511D3A" w:rsidRPr="0062036E" w:rsidRDefault="00511D3A" w:rsidP="005D7D42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Обследование</w:t>
            </w:r>
          </w:p>
        </w:tc>
      </w:tr>
      <w:tr w:rsidR="00BC77D9" w:rsidRPr="0062036E" w14:paraId="56BDEDA0" w14:textId="77777777" w:rsidTr="00685BF7">
        <w:tc>
          <w:tcPr>
            <w:tcW w:w="1945" w:type="dxa"/>
          </w:tcPr>
          <w:p w14:paraId="1F38D22D" w14:textId="0BE5E12E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Синдром 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структивного апноэ во время сна</w:t>
            </w:r>
          </w:p>
        </w:tc>
        <w:tc>
          <w:tcPr>
            <w:tcW w:w="1838" w:type="dxa"/>
          </w:tcPr>
          <w:p w14:paraId="61E3DA3F" w14:textId="1005987F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5–10%</w:t>
            </w:r>
          </w:p>
        </w:tc>
        <w:tc>
          <w:tcPr>
            <w:tcW w:w="2638" w:type="dxa"/>
          </w:tcPr>
          <w:p w14:paraId="7D3881D1" w14:textId="1E288473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Храп; ожир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ние (но может встр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чаться при отсу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ствии ожирения); сонливость днем</w:t>
            </w:r>
          </w:p>
        </w:tc>
        <w:tc>
          <w:tcPr>
            <w:tcW w:w="2332" w:type="dxa"/>
          </w:tcPr>
          <w:p w14:paraId="7BD93472" w14:textId="074468D3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Шкала Эпворта и пол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сомнография</w:t>
            </w:r>
          </w:p>
        </w:tc>
      </w:tr>
      <w:tr w:rsidR="00BC77D9" w:rsidRPr="0062036E" w14:paraId="3CA71A9E" w14:textId="77777777" w:rsidTr="00685BF7">
        <w:tc>
          <w:tcPr>
            <w:tcW w:w="1945" w:type="dxa"/>
          </w:tcPr>
          <w:p w14:paraId="4F5208D6" w14:textId="4627FB7E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Ренопаре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химатозные забол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838" w:type="dxa"/>
          </w:tcPr>
          <w:p w14:paraId="1929E14C" w14:textId="495A8983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2–10%</w:t>
            </w:r>
          </w:p>
        </w:tc>
        <w:tc>
          <w:tcPr>
            <w:tcW w:w="2638" w:type="dxa"/>
          </w:tcPr>
          <w:p w14:paraId="76B4D522" w14:textId="377AF10C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Бессимпто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ное течение; саха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ный диабет; гемат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рия, протеинурия, никтурия; анемия, образование почек при поликистозе у взрослых</w:t>
            </w:r>
          </w:p>
        </w:tc>
        <w:tc>
          <w:tcPr>
            <w:tcW w:w="2332" w:type="dxa"/>
          </w:tcPr>
          <w:p w14:paraId="12615FDB" w14:textId="0DBC25C1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Креатинин и электролиты плазмы, СКФ; анализ мочи на кровь и белок, 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ношение альб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мин/креатинин мочи; ультразв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ковое исследов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почек</w:t>
            </w:r>
          </w:p>
        </w:tc>
      </w:tr>
      <w:tr w:rsidR="00BC77D9" w:rsidRPr="0062036E" w14:paraId="7E5A3C05" w14:textId="77777777" w:rsidTr="00685BF7">
        <w:tc>
          <w:tcPr>
            <w:tcW w:w="1945" w:type="dxa"/>
          </w:tcPr>
          <w:p w14:paraId="71B4F2DE" w14:textId="39F867D1" w:rsidR="00511D3A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Реноваскулярные заболевания</w:t>
            </w:r>
            <w:r w:rsidR="00700852"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838" w:type="dxa"/>
          </w:tcPr>
          <w:p w14:paraId="45D615D3" w14:textId="778B8EAC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1-10%</w:t>
            </w:r>
          </w:p>
        </w:tc>
        <w:tc>
          <w:tcPr>
            <w:tcW w:w="2638" w:type="dxa"/>
          </w:tcPr>
          <w:p w14:paraId="41101E23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2261006E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7D9" w:rsidRPr="0062036E" w14:paraId="4984A861" w14:textId="77777777" w:rsidTr="00685BF7">
        <w:tc>
          <w:tcPr>
            <w:tcW w:w="1945" w:type="dxa"/>
          </w:tcPr>
          <w:p w14:paraId="66BD97A1" w14:textId="0A20ACC0" w:rsidR="00511D3A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Атеросклероз 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чечных артерий</w:t>
            </w:r>
          </w:p>
        </w:tc>
        <w:tc>
          <w:tcPr>
            <w:tcW w:w="1838" w:type="dxa"/>
          </w:tcPr>
          <w:p w14:paraId="126EF998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66A0A98" w14:textId="3C3D7099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Пожилые; диффузный атер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склероз (особенно периферических 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терий); диабет; кур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ние; рецидивиру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щий отек легких; шум в проекции 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чечных артерий.</w:t>
            </w:r>
          </w:p>
        </w:tc>
        <w:tc>
          <w:tcPr>
            <w:tcW w:w="2332" w:type="dxa"/>
          </w:tcPr>
          <w:p w14:paraId="6D2542E8" w14:textId="1BA3069A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Дуплексное сканирование 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чечных артерий или КТ-ангиография или МР-ангиография</w:t>
            </w:r>
          </w:p>
        </w:tc>
      </w:tr>
      <w:tr w:rsidR="00BC77D9" w:rsidRPr="0062036E" w14:paraId="714D8096" w14:textId="77777777" w:rsidTr="00685BF7">
        <w:tc>
          <w:tcPr>
            <w:tcW w:w="1945" w:type="dxa"/>
          </w:tcPr>
          <w:p w14:paraId="013C72E0" w14:textId="17395860" w:rsidR="00511D3A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Фибромускулярная дисплазия почечных артерий</w:t>
            </w:r>
          </w:p>
        </w:tc>
        <w:tc>
          <w:tcPr>
            <w:tcW w:w="1838" w:type="dxa"/>
          </w:tcPr>
          <w:p w14:paraId="070FA27E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7DD96834" w14:textId="4E980F40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Молодые; ч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ще у женщин; шум в проекции почечных артерия</w:t>
            </w:r>
          </w:p>
        </w:tc>
        <w:tc>
          <w:tcPr>
            <w:tcW w:w="2332" w:type="dxa"/>
          </w:tcPr>
          <w:p w14:paraId="187F9395" w14:textId="4E1C6A59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Дуплексное сканирование 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чечных артерий или КТ-ангиография или МР-ангиография</w:t>
            </w:r>
          </w:p>
        </w:tc>
      </w:tr>
      <w:tr w:rsidR="00BC77D9" w:rsidRPr="0062036E" w14:paraId="0E168875" w14:textId="77777777" w:rsidTr="00685BF7">
        <w:tc>
          <w:tcPr>
            <w:tcW w:w="1945" w:type="dxa"/>
          </w:tcPr>
          <w:p w14:paraId="454AE2F1" w14:textId="26197709" w:rsidR="00511D3A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Эндокринные пр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чины</w:t>
            </w:r>
            <w:r w:rsidR="00700852"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838" w:type="dxa"/>
          </w:tcPr>
          <w:p w14:paraId="64F1197B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106B6D09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0442B496" w14:textId="77777777" w:rsidR="00511D3A" w:rsidRPr="0062036E" w:rsidRDefault="00511D3A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7D9" w:rsidRPr="0062036E" w14:paraId="3F48067B" w14:textId="77777777" w:rsidTr="00685BF7">
        <w:tc>
          <w:tcPr>
            <w:tcW w:w="1945" w:type="dxa"/>
          </w:tcPr>
          <w:p w14:paraId="117D9931" w14:textId="405FD119" w:rsidR="00511D3A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Первичный альд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стеронизм</w:t>
            </w:r>
          </w:p>
        </w:tc>
        <w:tc>
          <w:tcPr>
            <w:tcW w:w="1838" w:type="dxa"/>
          </w:tcPr>
          <w:p w14:paraId="1A6AB87B" w14:textId="350847EC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5–15%</w:t>
            </w:r>
          </w:p>
        </w:tc>
        <w:tc>
          <w:tcPr>
            <w:tcW w:w="2638" w:type="dxa"/>
          </w:tcPr>
          <w:p w14:paraId="0B340BB2" w14:textId="2B1FBDB4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Спонтанная или индуцированная диуретиками гипок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лиемия, гипертензия в сочетании с надп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чечниковой инсиде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таломой, или си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дромом сонного 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ноэ или семейным анамне</w:t>
            </w:r>
            <w:r w:rsidR="00033180">
              <w:rPr>
                <w:rFonts w:ascii="Times New Roman" w:hAnsi="Times New Roman" w:cs="Times New Roman"/>
                <w:sz w:val="24"/>
                <w:szCs w:val="24"/>
              </w:rPr>
              <w:t xml:space="preserve">зом 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гиперте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зии в раннем во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расте (до 40 лет), с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мейным анамнезом первичного гип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ральдостеронизма (родственники 1-ой линии родства)</w:t>
            </w:r>
          </w:p>
        </w:tc>
        <w:tc>
          <w:tcPr>
            <w:tcW w:w="2332" w:type="dxa"/>
          </w:tcPr>
          <w:p w14:paraId="66B16A4D" w14:textId="4A23E5A2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Ренин, ал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достерон плазмы (исследование проводят на но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мокалиемии и ч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рез 6 недель после отмены верошп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рона); трактуют результаты с уч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том антигиперте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зивой терапии, к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торую получает больной</w:t>
            </w:r>
          </w:p>
        </w:tc>
      </w:tr>
      <w:tr w:rsidR="00BC77D9" w:rsidRPr="0062036E" w14:paraId="113A69C7" w14:textId="77777777" w:rsidTr="00685BF7">
        <w:tc>
          <w:tcPr>
            <w:tcW w:w="1945" w:type="dxa"/>
          </w:tcPr>
          <w:p w14:paraId="492D75D9" w14:textId="770A8457" w:rsidR="00511D3A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Феохромоцитома</w:t>
            </w:r>
          </w:p>
        </w:tc>
        <w:tc>
          <w:tcPr>
            <w:tcW w:w="1838" w:type="dxa"/>
          </w:tcPr>
          <w:p w14:paraId="700EE583" w14:textId="52928172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 xml:space="preserve"> 1%</w:t>
            </w:r>
          </w:p>
        </w:tc>
        <w:tc>
          <w:tcPr>
            <w:tcW w:w="2638" w:type="dxa"/>
          </w:tcPr>
          <w:p w14:paraId="0687D113" w14:textId="1390C4AA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Периодич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ские симптомы: эп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зоды повышения АД, головная боль, по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ливость, сердцеби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ния и бледность; л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бильное АД; под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емы АД могут быть спровоцированы пр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емом препаратов (б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таблокаторов, мет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клопрамида, симп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томиметиков, опио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дов, трициклических антидепрессантов)</w:t>
            </w:r>
          </w:p>
        </w:tc>
        <w:tc>
          <w:tcPr>
            <w:tcW w:w="2332" w:type="dxa"/>
          </w:tcPr>
          <w:p w14:paraId="236C6A65" w14:textId="116502AF" w:rsidR="00511D3A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нефрины в плазме или суточной моче</w:t>
            </w:r>
          </w:p>
        </w:tc>
      </w:tr>
      <w:tr w:rsidR="00BC77D9" w:rsidRPr="0062036E" w14:paraId="773893F9" w14:textId="77777777" w:rsidTr="00685BF7">
        <w:tc>
          <w:tcPr>
            <w:tcW w:w="1945" w:type="dxa"/>
          </w:tcPr>
          <w:p w14:paraId="08F8BCE8" w14:textId="2717DD63" w:rsidR="00BC77D9" w:rsidRPr="0062036E" w:rsidRDefault="00BC77D9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Синдром Кушинга</w:t>
            </w:r>
          </w:p>
        </w:tc>
        <w:tc>
          <w:tcPr>
            <w:tcW w:w="1838" w:type="dxa"/>
          </w:tcPr>
          <w:p w14:paraId="4973B9F1" w14:textId="2A564D87" w:rsidR="00BC77D9" w:rsidRPr="0062036E" w:rsidRDefault="00BC77D9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 xml:space="preserve"> 1%</w:t>
            </w:r>
          </w:p>
        </w:tc>
        <w:tc>
          <w:tcPr>
            <w:tcW w:w="2638" w:type="dxa"/>
          </w:tcPr>
          <w:p w14:paraId="77B12C16" w14:textId="12E129CD" w:rsidR="00BC77D9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Лунообразное лицо, центральное ожирение, атрофия кожи, стрии, диабет, длительный прием стероидов</w:t>
            </w:r>
          </w:p>
        </w:tc>
        <w:tc>
          <w:tcPr>
            <w:tcW w:w="2332" w:type="dxa"/>
          </w:tcPr>
          <w:p w14:paraId="62F54A84" w14:textId="4EBE442D" w:rsidR="00BC77D9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Проба с 1 мг дексаметазона, и/или кортизол слюны в 23:00-00:00, и/или с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точная экскреция свободного корт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зола с мочой - 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ключить прием ГКС</w:t>
            </w:r>
          </w:p>
        </w:tc>
      </w:tr>
      <w:tr w:rsidR="00BC77D9" w:rsidRPr="0062036E" w14:paraId="79522B99" w14:textId="77777777" w:rsidTr="00685BF7">
        <w:tc>
          <w:tcPr>
            <w:tcW w:w="1945" w:type="dxa"/>
          </w:tcPr>
          <w:p w14:paraId="5091B87C" w14:textId="1D9EAA40" w:rsidR="00BC77D9" w:rsidRPr="0062036E" w:rsidRDefault="00700852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Заболевания щит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видной железы (г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пер-или гипотиреоз)</w:t>
            </w:r>
          </w:p>
        </w:tc>
        <w:tc>
          <w:tcPr>
            <w:tcW w:w="1838" w:type="dxa"/>
          </w:tcPr>
          <w:p w14:paraId="015F3ECC" w14:textId="7A5F6B93" w:rsidR="00BC77D9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1–2%</w:t>
            </w:r>
          </w:p>
        </w:tc>
        <w:tc>
          <w:tcPr>
            <w:tcW w:w="2638" w:type="dxa"/>
          </w:tcPr>
          <w:p w14:paraId="3DF8D21B" w14:textId="6111DB6C" w:rsidR="00BC77D9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Признаки и симптомы гипер- или гипотиреоза</w:t>
            </w:r>
          </w:p>
        </w:tc>
        <w:tc>
          <w:tcPr>
            <w:tcW w:w="2332" w:type="dxa"/>
          </w:tcPr>
          <w:p w14:paraId="0DA11FEB" w14:textId="662FD469" w:rsidR="00BC77D9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Оценка функции щит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видной железы (ТТГ, Т4, Т3)</w:t>
            </w:r>
          </w:p>
        </w:tc>
      </w:tr>
      <w:tr w:rsidR="00700852" w:rsidRPr="0062036E" w14:paraId="4E9DEBC8" w14:textId="77777777" w:rsidTr="00685BF7">
        <w:tc>
          <w:tcPr>
            <w:tcW w:w="1945" w:type="dxa"/>
          </w:tcPr>
          <w:p w14:paraId="605F7362" w14:textId="218C4779" w:rsidR="00700852" w:rsidRPr="0062036E" w:rsidRDefault="00700852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 xml:space="preserve">Гиперпаратире оз </w:t>
            </w:r>
          </w:p>
        </w:tc>
        <w:tc>
          <w:tcPr>
            <w:tcW w:w="1838" w:type="dxa"/>
          </w:tcPr>
          <w:p w14:paraId="48DA5888" w14:textId="4ADCDF36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 xml:space="preserve"> 1%</w:t>
            </w:r>
          </w:p>
        </w:tc>
        <w:tc>
          <w:tcPr>
            <w:tcW w:w="2638" w:type="dxa"/>
          </w:tcPr>
          <w:p w14:paraId="7B8342C1" w14:textId="2A3D8115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Гиперкальц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емия, гипофосфат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мия</w:t>
            </w:r>
          </w:p>
        </w:tc>
        <w:tc>
          <w:tcPr>
            <w:tcW w:w="2332" w:type="dxa"/>
          </w:tcPr>
          <w:p w14:paraId="75A4CEC9" w14:textId="1015BB82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Паратго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мон, уровень кальция</w:t>
            </w:r>
          </w:p>
        </w:tc>
      </w:tr>
      <w:tr w:rsidR="00700852" w:rsidRPr="0062036E" w14:paraId="2FBA9FCE" w14:textId="77777777" w:rsidTr="00685BF7">
        <w:tc>
          <w:tcPr>
            <w:tcW w:w="1945" w:type="dxa"/>
          </w:tcPr>
          <w:p w14:paraId="1B6B2DC0" w14:textId="327284CD" w:rsidR="00700852" w:rsidRPr="0062036E" w:rsidRDefault="00700852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Акромегалия</w:t>
            </w:r>
          </w:p>
        </w:tc>
        <w:tc>
          <w:tcPr>
            <w:tcW w:w="1838" w:type="dxa"/>
          </w:tcPr>
          <w:p w14:paraId="79C6ED46" w14:textId="77777777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5F897E0E" w14:textId="6035862D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Увеличение акральных частей 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ла, укрупнение и огрубление черт л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ца, потливость</w:t>
            </w:r>
          </w:p>
        </w:tc>
        <w:tc>
          <w:tcPr>
            <w:tcW w:w="2332" w:type="dxa"/>
          </w:tcPr>
          <w:p w14:paraId="38B5C105" w14:textId="717694E1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Инсулин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подобный фактор роста (ИФР1) с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воротки крови</w:t>
            </w:r>
          </w:p>
        </w:tc>
      </w:tr>
      <w:tr w:rsidR="00700852" w:rsidRPr="0062036E" w14:paraId="37B4B813" w14:textId="77777777" w:rsidTr="00685BF7">
        <w:tc>
          <w:tcPr>
            <w:tcW w:w="1945" w:type="dxa"/>
          </w:tcPr>
          <w:p w14:paraId="25916426" w14:textId="7E7D4052" w:rsidR="00700852" w:rsidRPr="0062036E" w:rsidRDefault="00700852" w:rsidP="00685BF7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Другие причины: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 xml:space="preserve"> Коарктация аорты</w:t>
            </w:r>
          </w:p>
        </w:tc>
        <w:tc>
          <w:tcPr>
            <w:tcW w:w="1838" w:type="dxa"/>
          </w:tcPr>
          <w:p w14:paraId="55BBD620" w14:textId="2E271C2A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 xml:space="preserve"> 1%</w:t>
            </w:r>
          </w:p>
        </w:tc>
        <w:tc>
          <w:tcPr>
            <w:tcW w:w="2638" w:type="dxa"/>
          </w:tcPr>
          <w:p w14:paraId="22127F0A" w14:textId="030E34BB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Обычно выя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ляется у детей или подростков; разница АД (≥20/10 мм рт. ст.) между верхними и нижними конечн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стями и/или между правой и левой рукой и задержка радиал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нофеморальной пульсации; низкий ЛПИ; систолический шум в межлопато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ной области; узур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ция ребер при рен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генографии</w:t>
            </w:r>
          </w:p>
        </w:tc>
        <w:tc>
          <w:tcPr>
            <w:tcW w:w="2332" w:type="dxa"/>
          </w:tcPr>
          <w:p w14:paraId="3AA06E50" w14:textId="1968517E" w:rsidR="00700852" w:rsidRPr="0062036E" w:rsidRDefault="007008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Эхокарди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036E">
              <w:rPr>
                <w:rFonts w:ascii="Times New Roman" w:hAnsi="Times New Roman" w:cs="Times New Roman"/>
                <w:sz w:val="24"/>
                <w:szCs w:val="24"/>
              </w:rPr>
              <w:t>графия</w:t>
            </w:r>
          </w:p>
        </w:tc>
      </w:tr>
    </w:tbl>
    <w:p w14:paraId="76038ACB" w14:textId="77777777" w:rsidR="00511D3A" w:rsidRPr="00511D3A" w:rsidRDefault="00511D3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FE6B44" w14:textId="14EEE00A" w:rsidR="00D241A6" w:rsidRPr="0062036E" w:rsidRDefault="00C503E8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15" w:name="_Toc69652827"/>
      <w:bookmarkStart w:id="116" w:name="_Hlk62639403"/>
      <w:r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="007D68B3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Д</w:t>
      </w:r>
      <w:r w:rsidR="007E13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ИСПАНСЕРНОЕ НАБЛЮДЕНИЕ</w:t>
      </w:r>
      <w:r w:rsidR="007D68B3"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115"/>
    </w:p>
    <w:bookmarkEnd w:id="116"/>
    <w:p w14:paraId="517FA215" w14:textId="487235C2" w:rsidR="006A30AE" w:rsidRPr="00B424BE" w:rsidRDefault="009E07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424B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Диспансерная группа наблюдения — «Д3». </w:t>
      </w:r>
    </w:p>
    <w:p w14:paraId="642B92B0" w14:textId="77777777" w:rsidR="006A30AE" w:rsidRDefault="009E0792" w:rsidP="006F6513">
      <w:pPr>
        <w:pStyle w:val="211"/>
        <w:numPr>
          <w:ilvl w:val="0"/>
          <w:numId w:val="52"/>
        </w:numPr>
        <w:tabs>
          <w:tab w:val="left" w:pos="44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E24E2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Динамическое наблюдение терапевтом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пожизненно, не менее одного-двух раз в год в зависимости от степени тяжести. </w:t>
      </w:r>
    </w:p>
    <w:p w14:paraId="47F2AEBC" w14:textId="7B6CFAB4" w:rsidR="005065F5" w:rsidRDefault="009E0792" w:rsidP="006F6513">
      <w:pPr>
        <w:pStyle w:val="211"/>
        <w:numPr>
          <w:ilvl w:val="0"/>
          <w:numId w:val="52"/>
        </w:numPr>
        <w:tabs>
          <w:tab w:val="left" w:pos="44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E24E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АГ I степени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— не менее одного раза в год. Обязательные и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следования — глюкоза плазмы крови, общий холестерин и липопротеиды, калий, натрий, креатинин сыворотки, анализ мочи на микроальбуминурию, ЭКГ, ЭхоКГ (не реже одного раза в два года), дуплексное сканирование со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н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ных артерий (не реже одного раза в три года), измерение скорости пульсовой волны (не реже одного раза в три года). </w:t>
      </w:r>
    </w:p>
    <w:p w14:paraId="4C39E719" w14:textId="77777777" w:rsidR="005065F5" w:rsidRDefault="009E0792" w:rsidP="006F6513">
      <w:pPr>
        <w:pStyle w:val="211"/>
        <w:numPr>
          <w:ilvl w:val="0"/>
          <w:numId w:val="52"/>
        </w:numPr>
        <w:tabs>
          <w:tab w:val="left" w:pos="44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E24E2">
        <w:rPr>
          <w:rFonts w:ascii="Times New Roman" w:hAnsi="Times New Roman" w:cs="Times New Roman"/>
          <w:b/>
          <w:sz w:val="28"/>
          <w:szCs w:val="28"/>
          <w:lang w:eastAsia="ru-RU"/>
        </w:rPr>
        <w:t>АГ I—III степени с поражением органов-мишеней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— не менее двух раз в год. Обязательные исследования — гемоглобин и (или) гемат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крит, глюкоза плазмы крови, общий холестерин и липопротеиды, калий, натрий, креатинин сыворотки, анализ мочи на микроальбуминурию, ЭКГ, ЭхоКГ (не реже одного раза в год), дуплексное сканирование сонных артерий (не реже одного раза в два года), УЗИ почек и почечных артерий при под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зрении на патологию, консультация окулиста по показаниям. </w:t>
      </w:r>
    </w:p>
    <w:p w14:paraId="114AAE01" w14:textId="77777777" w:rsidR="005065F5" w:rsidRDefault="009E0792" w:rsidP="006F6513">
      <w:pPr>
        <w:pStyle w:val="211"/>
        <w:numPr>
          <w:ilvl w:val="0"/>
          <w:numId w:val="52"/>
        </w:numPr>
        <w:tabs>
          <w:tab w:val="left" w:pos="44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E24E2">
        <w:rPr>
          <w:rFonts w:ascii="Times New Roman" w:hAnsi="Times New Roman" w:cs="Times New Roman"/>
          <w:b/>
          <w:sz w:val="28"/>
          <w:szCs w:val="28"/>
          <w:lang w:eastAsia="ru-RU"/>
        </w:rPr>
        <w:t>АГ I—III степени с сопутствующими сердечно-сосудистыми заболеваниями, ЦВБ и ХБП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— не менее двух раз в год. Обязательные и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следования — гемоглобин и (или) гематокрит, глюкоза плазмы крови, общий холестерин и липопротеиды, калий, натрий, мочевая кислота, креатинин с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воротки, анализ мочи на микроальбуминурию, ЭКГ, ЭхоКГ (не реже одного раза в год), дуплексное сканирование сонных артерий (не реже одного раза в два года), УЗИ почек и почечных артерий при подозрении на патологию, консультация окулиста по показаниям. </w:t>
      </w:r>
    </w:p>
    <w:p w14:paraId="5A63D3E9" w14:textId="390DEF5B" w:rsidR="005065F5" w:rsidRPr="00577CBC" w:rsidRDefault="00465944" w:rsidP="0046594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</w:t>
      </w:r>
      <w:r w:rsidR="009E0792" w:rsidRPr="00577CB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Основные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9E0792" w:rsidRPr="00577CB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мероприятия: </w:t>
      </w:r>
    </w:p>
    <w:p w14:paraId="2E53FC35" w14:textId="44055BE0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обучение навыкам здорового образа жизни; </w:t>
      </w:r>
    </w:p>
    <w:p w14:paraId="69E5C61C" w14:textId="252380B2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коррекция факторов риска; </w:t>
      </w:r>
    </w:p>
    <w:p w14:paraId="7B916BC4" w14:textId="5E0CF45E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диета; </w:t>
      </w:r>
    </w:p>
    <w:p w14:paraId="78F5170A" w14:textId="3207B3D5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психотерапия; </w:t>
      </w:r>
    </w:p>
    <w:p w14:paraId="2AD1A8C3" w14:textId="6C8ACB9E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физиотерапия и ЛФК в отделении восстановительного лечения; </w:t>
      </w:r>
    </w:p>
    <w:p w14:paraId="76226981" w14:textId="23B2530D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трудовые рекомендации; </w:t>
      </w:r>
    </w:p>
    <w:p w14:paraId="3ED693E0" w14:textId="0B28EDDF" w:rsidR="005065F5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медикаментозная профилактика и терапия в соответствии с алг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ритмом лечения больных АГ; </w:t>
      </w:r>
    </w:p>
    <w:p w14:paraId="0E50C124" w14:textId="121808BC" w:rsidR="001B7A0F" w:rsidRDefault="009E0792" w:rsidP="006F6513">
      <w:pPr>
        <w:pStyle w:val="211"/>
        <w:numPr>
          <w:ilvl w:val="0"/>
          <w:numId w:val="53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E0792">
        <w:rPr>
          <w:rFonts w:ascii="Times New Roman" w:hAnsi="Times New Roman" w:cs="Times New Roman"/>
          <w:bCs/>
          <w:sz w:val="28"/>
          <w:szCs w:val="28"/>
          <w:lang w:eastAsia="ru-RU"/>
        </w:rPr>
        <w:t>санаторно-курортное лечение в санатории кардиологического профиля в период стабильного течения заболевания (вне обострения)</w:t>
      </w:r>
    </w:p>
    <w:p w14:paraId="15D25D3F" w14:textId="577D9B3B" w:rsidR="0005474E" w:rsidRPr="00577CBC" w:rsidRDefault="00465944" w:rsidP="00465944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05474E" w:rsidRPr="00577CBC">
        <w:rPr>
          <w:rFonts w:ascii="Times New Roman" w:hAnsi="Times New Roman" w:cs="Times New Roman"/>
          <w:b/>
          <w:sz w:val="28"/>
          <w:szCs w:val="28"/>
          <w:lang w:eastAsia="ru-RU"/>
        </w:rPr>
        <w:t>На всех этапах наблюдения за пациентом необходимо оценивать приверженность лечению как ключевую причину плохого контроля АД. С этой целью предложено проведение мероприятий на нескольких уро</w:t>
      </w:r>
      <w:r w:rsidR="0005474E" w:rsidRPr="00577CBC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05474E" w:rsidRPr="00577C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нях: </w:t>
      </w:r>
    </w:p>
    <w:p w14:paraId="424FED96" w14:textId="6722CBEB" w:rsidR="0005474E" w:rsidRPr="0005474E" w:rsidRDefault="0005474E" w:rsidP="006F6513">
      <w:pPr>
        <w:pStyle w:val="211"/>
        <w:numPr>
          <w:ilvl w:val="0"/>
          <w:numId w:val="54"/>
        </w:numPr>
        <w:tabs>
          <w:tab w:val="left" w:pos="37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25E1A">
        <w:rPr>
          <w:rFonts w:ascii="Times New Roman" w:hAnsi="Times New Roman" w:cs="Times New Roman"/>
          <w:b/>
          <w:sz w:val="28"/>
          <w:szCs w:val="28"/>
          <w:lang w:eastAsia="ru-RU"/>
        </w:rPr>
        <w:t>Уровень врача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(предоставление информации о рисках, связа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н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ных с АГ, и пользе терапии; назначение оптимальной терапии, включающей изменения образа жизни и комбинированную медикаментозную терапию, объединенную в одну таблетку всегда, когда это возможно; более широкое использование возможностей пациента и получение обратной связи от него; взаимодействие с фармацевтами и медицинскими сестрами).</w:t>
      </w:r>
    </w:p>
    <w:p w14:paraId="0F5A7A13" w14:textId="3DA614C3" w:rsidR="0005474E" w:rsidRPr="0005474E" w:rsidRDefault="0005474E" w:rsidP="006F6513">
      <w:pPr>
        <w:pStyle w:val="211"/>
        <w:numPr>
          <w:ilvl w:val="0"/>
          <w:numId w:val="54"/>
        </w:numPr>
        <w:tabs>
          <w:tab w:val="left" w:pos="37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25E1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Уровень пациента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(самостоятельный и дистанционный монит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ринг АД, использование напоминаний и мотивационных стратегий, участие в образовательных программах, самостоятельная коррекция терапии в соотве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т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ствии с простыми алгоритмами для пациентов; социальная поддержка).</w:t>
      </w:r>
    </w:p>
    <w:p w14:paraId="1D09D191" w14:textId="299573C1" w:rsidR="0005474E" w:rsidRPr="0005474E" w:rsidRDefault="0005474E" w:rsidP="006F6513">
      <w:pPr>
        <w:pStyle w:val="211"/>
        <w:numPr>
          <w:ilvl w:val="0"/>
          <w:numId w:val="54"/>
        </w:numPr>
        <w:tabs>
          <w:tab w:val="left" w:pos="37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25E1A">
        <w:rPr>
          <w:rFonts w:ascii="Times New Roman" w:hAnsi="Times New Roman" w:cs="Times New Roman"/>
          <w:b/>
          <w:sz w:val="28"/>
          <w:szCs w:val="28"/>
          <w:lang w:eastAsia="ru-RU"/>
        </w:rPr>
        <w:t>Уровень терапии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(упрощение терапевтических схем, стратегия «одной таблетки», использование календарных упаковок).</w:t>
      </w:r>
    </w:p>
    <w:p w14:paraId="76362ABC" w14:textId="728484B8" w:rsidR="0053264D" w:rsidRDefault="0005474E" w:rsidP="006F6513">
      <w:pPr>
        <w:pStyle w:val="211"/>
        <w:numPr>
          <w:ilvl w:val="0"/>
          <w:numId w:val="54"/>
        </w:numPr>
        <w:tabs>
          <w:tab w:val="left" w:pos="378"/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25E1A">
        <w:rPr>
          <w:rFonts w:ascii="Times New Roman" w:hAnsi="Times New Roman" w:cs="Times New Roman"/>
          <w:b/>
          <w:sz w:val="28"/>
          <w:szCs w:val="28"/>
          <w:lang w:eastAsia="ru-RU"/>
        </w:rPr>
        <w:t>Уровень системы здравоохранения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(развитие систем монит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ринга; финансовая поддержка взаимодействия с медицинскими сестрами и фармацевтами; возмещение пациентам затрат на фиксированные комбин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ции; развитие национальной информационной базы лекарственных назнач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05474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ний, доступной врачам и фармацевтам; увеличение доступности препаратов).  </w:t>
      </w:r>
    </w:p>
    <w:p w14:paraId="0D21FEB3" w14:textId="6C34E1EE" w:rsidR="00DA4A2B" w:rsidRDefault="00DA4A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43CC5D8C" w14:textId="713C021A" w:rsidR="00DA4A2B" w:rsidRDefault="0062036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Таблица</w:t>
      </w:r>
      <w:r w:rsidR="00DA4A2B" w:rsidRPr="00DA4A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2C2F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9C3274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DA4A2B" w:rsidRPr="00DA4A2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A4A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E7C4F">
        <w:rPr>
          <w:rFonts w:ascii="Times New Roman" w:hAnsi="Times New Roman" w:cs="Times New Roman"/>
          <w:bCs/>
          <w:sz w:val="28"/>
          <w:szCs w:val="28"/>
          <w:lang w:eastAsia="ru-RU"/>
        </w:rPr>
        <w:t>Алгоритм диспансерного наблюдения больных АГ с ко</w:t>
      </w:r>
      <w:r w:rsidR="00BE7C4F">
        <w:rPr>
          <w:rFonts w:ascii="Times New Roman" w:hAnsi="Times New Roman" w:cs="Times New Roman"/>
          <w:bCs/>
          <w:sz w:val="28"/>
          <w:szCs w:val="28"/>
          <w:lang w:eastAsia="ru-RU"/>
        </w:rPr>
        <w:t>н</w:t>
      </w:r>
      <w:r w:rsidR="00BE7C4F">
        <w:rPr>
          <w:rFonts w:ascii="Times New Roman" w:hAnsi="Times New Roman" w:cs="Times New Roman"/>
          <w:bCs/>
          <w:sz w:val="28"/>
          <w:szCs w:val="28"/>
          <w:lang w:eastAsia="ru-RU"/>
        </w:rPr>
        <w:t>тролируемым артериальным давлением на фоне приема антигипертензивных лекарственных препаратов.</w:t>
      </w:r>
    </w:p>
    <w:p w14:paraId="46AAF7EE" w14:textId="27F6436C" w:rsidR="00BE7C4F" w:rsidRDefault="00BE7C4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ffd"/>
        <w:tblW w:w="0" w:type="auto"/>
        <w:tblInd w:w="817" w:type="dxa"/>
        <w:tblLook w:val="04A0" w:firstRow="1" w:lastRow="0" w:firstColumn="1" w:lastColumn="0" w:noHBand="0" w:noVBand="1"/>
      </w:tblPr>
      <w:tblGrid>
        <w:gridCol w:w="1637"/>
        <w:gridCol w:w="2610"/>
        <w:gridCol w:w="4506"/>
      </w:tblGrid>
      <w:tr w:rsidR="00BE7C4F" w:rsidRPr="0062036E" w14:paraId="2DDE0DB2" w14:textId="77777777" w:rsidTr="004F6F08">
        <w:tc>
          <w:tcPr>
            <w:tcW w:w="1495" w:type="dxa"/>
          </w:tcPr>
          <w:p w14:paraId="7EEFA535" w14:textId="1762FF19" w:rsidR="00BE7C4F" w:rsidRPr="0062036E" w:rsidRDefault="00BE7C4F" w:rsidP="00897EE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Заболевание, состояние</w:t>
            </w:r>
          </w:p>
        </w:tc>
        <w:tc>
          <w:tcPr>
            <w:tcW w:w="2628" w:type="dxa"/>
          </w:tcPr>
          <w:p w14:paraId="035BF01C" w14:textId="77777777" w:rsidR="00BE7C4F" w:rsidRPr="0062036E" w:rsidRDefault="00BE7C4F" w:rsidP="004F6F0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Регулярность</w:t>
            </w:r>
          </w:p>
          <w:p w14:paraId="7917230E" w14:textId="77777777" w:rsidR="00BE7C4F" w:rsidRPr="0062036E" w:rsidRDefault="00BE7C4F" w:rsidP="004F6F0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профилактических</w:t>
            </w:r>
          </w:p>
          <w:p w14:paraId="4AA1D352" w14:textId="3C410D0F" w:rsidR="00BE7C4F" w:rsidRPr="0062036E" w:rsidRDefault="00BE7C4F" w:rsidP="004F6F0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посещений</w:t>
            </w:r>
          </w:p>
        </w:tc>
        <w:tc>
          <w:tcPr>
            <w:tcW w:w="4630" w:type="dxa"/>
          </w:tcPr>
          <w:p w14:paraId="3D34CE60" w14:textId="21AEC349" w:rsidR="00BE7C4F" w:rsidRPr="00033180" w:rsidRDefault="00BE7C4F" w:rsidP="004F6F0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Рекомендуемые вмешательства и м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тоды</w:t>
            </w:r>
            <w:r w:rsidR="004F6F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исследования во время проф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лактиче</w:t>
            </w:r>
            <w:r w:rsidR="000331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ских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посещений</w:t>
            </w:r>
          </w:p>
        </w:tc>
      </w:tr>
      <w:tr w:rsidR="00BE7C4F" w:rsidRPr="0062036E" w14:paraId="0A70D975" w14:textId="77777777" w:rsidTr="004F6F08">
        <w:tc>
          <w:tcPr>
            <w:tcW w:w="1495" w:type="dxa"/>
          </w:tcPr>
          <w:p w14:paraId="16FC668A" w14:textId="77777777" w:rsidR="00BE7C4F" w:rsidRPr="0062036E" w:rsidRDefault="00BE7C4F" w:rsidP="004F6F0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АГ 1 степени</w:t>
            </w:r>
          </w:p>
          <w:p w14:paraId="3AC030D1" w14:textId="1900A2B8" w:rsidR="00BE7C4F" w:rsidRPr="00897EE8" w:rsidRDefault="00BE7C4F" w:rsidP="00897EE8">
            <w:pPr>
              <w:pStyle w:val="211"/>
              <w:tabs>
                <w:tab w:val="left" w:pos="709"/>
              </w:tabs>
              <w:ind w:right="-11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без </w:t>
            </w:r>
            <w:r w:rsidR="000331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ПОМ, ССЗ,</w:t>
            </w:r>
            <w:r w:rsidR="00897E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ЦВБ и ХБП</w:t>
            </w:r>
          </w:p>
        </w:tc>
        <w:tc>
          <w:tcPr>
            <w:tcW w:w="2628" w:type="dxa"/>
          </w:tcPr>
          <w:p w14:paraId="578B3CD0" w14:textId="77777777" w:rsidR="00792485" w:rsidRDefault="00BE7C4F" w:rsidP="004F6F08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менее 1 раза в год</w:t>
            </w:r>
            <w:r w:rsidR="004F6F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 контроле АД на</w:t>
            </w:r>
            <w:r w:rsidR="004F6F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3318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уровне целевых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</w:t>
            </w:r>
            <w:r w:rsidR="0003318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чений.</w:t>
            </w:r>
          </w:p>
          <w:p w14:paraId="65974636" w14:textId="3D9350B0" w:rsidR="00BE7C4F" w:rsidRPr="0062036E" w:rsidRDefault="00033180" w:rsidP="004F6F08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стабил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 течении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возможно наблюде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ние в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отдел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нии кабинете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мед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цинской</w:t>
            </w:r>
          </w:p>
          <w:p w14:paraId="776D733C" w14:textId="77777777" w:rsidR="00BE7C4F" w:rsidRPr="0062036E" w:rsidRDefault="00BE7C4F" w:rsidP="004F6F08">
            <w:pPr>
              <w:pStyle w:val="211"/>
              <w:tabs>
                <w:tab w:val="left" w:pos="709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профилактики</w:t>
            </w:r>
          </w:p>
          <w:p w14:paraId="3CEABB09" w14:textId="77777777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 рефракте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ной АГ</w:t>
            </w:r>
          </w:p>
          <w:p w14:paraId="14161406" w14:textId="77777777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I-II степени больной</w:t>
            </w:r>
          </w:p>
          <w:p w14:paraId="064AE008" w14:textId="6CB645E9" w:rsidR="00BE7C4F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наблюдается у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кардио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лога; при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отсу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ствии</w:t>
            </w:r>
          </w:p>
          <w:p w14:paraId="7A1DA2E1" w14:textId="08978255" w:rsidR="00BE7C4F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возможности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 у карди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лога – у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врача терапе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та/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кового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врача.</w:t>
            </w:r>
          </w:p>
        </w:tc>
        <w:tc>
          <w:tcPr>
            <w:tcW w:w="4630" w:type="dxa"/>
          </w:tcPr>
          <w:p w14:paraId="1EAAC7C0" w14:textId="38EEADFD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сбор жалоб и анамнеза, акти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ный опрос на наличие, характер и выр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женность бо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ли в грудной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клетке и оды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ки при физической нагрузке, эпизодов кратковременной слабости в ко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нечн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стях, онемения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половины лица или к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нечностей, об объеме диуреза</w:t>
            </w:r>
          </w:p>
          <w:p w14:paraId="1BB8F93F" w14:textId="77777777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уточнение факта и характера приема антигипертензивных препаратов</w:t>
            </w:r>
          </w:p>
          <w:p w14:paraId="01CE34C8" w14:textId="78ECA571" w:rsidR="00BE7C4F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уточнение факта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приема гипол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пидемических, антиагрегант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ных 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гликемических препаратов при нали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чии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показаний </w:t>
            </w:r>
          </w:p>
          <w:p w14:paraId="61A5CD09" w14:textId="59573662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опрос и краткое консультиров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 по</w:t>
            </w:r>
          </w:p>
          <w:p w14:paraId="43149223" w14:textId="1028197B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поводу курения, характера пит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ния, физиче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активности </w:t>
            </w:r>
          </w:p>
          <w:p w14:paraId="696930ED" w14:textId="77777777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измерение АД при каждом п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сещении </w:t>
            </w:r>
          </w:p>
          <w:p w14:paraId="2F806790" w14:textId="77777777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анализ данных ДМАД</w:t>
            </w:r>
          </w:p>
          <w:p w14:paraId="1ECF18EF" w14:textId="2EE47D6D" w:rsidR="00BE7C4F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общий осмотр 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объективное 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следование, включая пальпацию периф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рических сосудов и аускультацию по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ключичны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х, сонных, почечных и бедре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ных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артерий, измерение индекса массы тела и окружности талии при каждом п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сещении </w:t>
            </w:r>
          </w:p>
          <w:p w14:paraId="6151F659" w14:textId="30027C01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глюкоза плазмы кро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ви натощак не реже 1 раза в год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(допускается эк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пресс-метод)</w:t>
            </w:r>
          </w:p>
          <w:p w14:paraId="22FEBBF0" w14:textId="3C8F8CAC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общий хо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лестерин не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реже 1 раза в год (допускается экспресс-метод) </w:t>
            </w:r>
          </w:p>
          <w:p w14:paraId="7D7EB9FD" w14:textId="6F4176D7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-оценка суммарног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 сердечно-сосудистого риска по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шкале SCORE </w:t>
            </w:r>
          </w:p>
          <w:p w14:paraId="0361171B" w14:textId="0E2B5C56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холестерин липопротеинов ни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кой плотности, холестерин липопроте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нов высокой </w:t>
            </w:r>
          </w:p>
          <w:p w14:paraId="0886894F" w14:textId="5D8626D4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плотности, триг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лицериды в сыв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ротке при взятии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 диспансерное наблюдение, далее по по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казаниям,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 не реже 1 раза в 2 года </w:t>
            </w:r>
          </w:p>
          <w:p w14:paraId="27EDE67D" w14:textId="76384C39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калий и натрий сыворо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тки при взятии под диспансерное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наблюдение, далее по показаниям, но не ре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же 1 раза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года </w:t>
            </w:r>
          </w:p>
          <w:p w14:paraId="08E82F44" w14:textId="110E66BA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креатинин сыворотки (с расч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том СКФ) при взятии под диспансерное наб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людение, далее по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показаниям, но не реже 1 раза в 2 года </w:t>
            </w:r>
          </w:p>
          <w:p w14:paraId="6E178FE4" w14:textId="5B097726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анализ мочи на микроальбум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нурию при взятии под диспансерное наблюдение, да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лее по показаниям, но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реже 1 раза в 2 года</w:t>
            </w:r>
          </w:p>
          <w:p w14:paraId="7FAB0169" w14:textId="74354D3B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ЭКГ в 12 отведениях с расчетом индекса СоколоваЛайона и Корнельского показателя не реже 1 раза в год</w:t>
            </w:r>
          </w:p>
          <w:p w14:paraId="50B80A3B" w14:textId="42FCA943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ЭхоКГ с определением ИММЛЖ и диастолической функции при взятии под диспансерное наблюдение, в посл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дующем по показаниям, но не менее 1 раза в</w:t>
            </w:r>
          </w:p>
          <w:p w14:paraId="0DAB7C46" w14:textId="5666D3CE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 года при отсутствии достижения целевых значений АД и наличии призн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ков прогрессирования гипертрофии лев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 желудочка</w:t>
            </w:r>
          </w:p>
          <w:p w14:paraId="3BE3C44D" w14:textId="495DC1C4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 данным расчета индекса Сок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лова-Лайона и Корнелльского показателя - дуп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лексное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сканирование сонных арт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рий у мужчин старше 40 лет, женщин с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тарше 50 лет при ИМТ&gt;30 кг/м2 и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более и общем холестерине &gt;5 ммоль/л и более при взятии под диспансерное наблюд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ние, далее по показаниям, но не реже 1 раз в 3 года с целью определения ТИМ и наличия атеро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склеротических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бляшек </w:t>
            </w:r>
          </w:p>
          <w:p w14:paraId="17D6552B" w14:textId="780727D4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измерение скорости пульсовой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волны на каротидно-феморальном учас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ке артериального русла при взятии под диспансерное наблюдение, в последу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ю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щем по показани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ям, но не реже 1 раза в 3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года при отсутствии достижения целевых значений АД</w:t>
            </w:r>
          </w:p>
          <w:p w14:paraId="5DFE9396" w14:textId="4740728C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корректировка терапии (при необходимости) - объяснение пациенту и/или обеспече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ние его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памяткой по алг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ритму неотложных действий при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жи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неугрожающем состоянии, вероятность развития которого у пациента наиболее высокая</w:t>
            </w:r>
          </w:p>
        </w:tc>
      </w:tr>
      <w:tr w:rsidR="00BE7C4F" w:rsidRPr="0062036E" w14:paraId="776EA46D" w14:textId="77777777" w:rsidTr="004F6F08">
        <w:tc>
          <w:tcPr>
            <w:tcW w:w="1495" w:type="dxa"/>
          </w:tcPr>
          <w:p w14:paraId="7661E398" w14:textId="6D691053" w:rsidR="00BE7C4F" w:rsidRPr="0062036E" w:rsidRDefault="00BE7C4F" w:rsidP="00897EE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АГ 2</w:t>
            </w:r>
            <w:r w:rsidR="00897E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-3 ст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 с</w:t>
            </w:r>
            <w:r w:rsidR="007924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ПОМ, но без</w:t>
            </w:r>
          </w:p>
          <w:p w14:paraId="24653D00" w14:textId="77777777" w:rsidR="00BE7C4F" w:rsidRPr="0062036E" w:rsidRDefault="00BE7C4F" w:rsidP="00897EE8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ССЗ, ЦВБ и</w:t>
            </w:r>
          </w:p>
          <w:p w14:paraId="26530990" w14:textId="5AE1E95D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ХБП</w:t>
            </w:r>
          </w:p>
        </w:tc>
        <w:tc>
          <w:tcPr>
            <w:tcW w:w="2628" w:type="dxa"/>
          </w:tcPr>
          <w:p w14:paraId="5AA2ABA8" w14:textId="01A0CC52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менее 2 раз в год</w:t>
            </w:r>
          </w:p>
        </w:tc>
        <w:tc>
          <w:tcPr>
            <w:tcW w:w="4630" w:type="dxa"/>
          </w:tcPr>
          <w:p w14:paraId="3841F861" w14:textId="762B3B0E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сбор жалоб и анамнеза, акти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ный опрос на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наличие, характер и выр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женность бо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ли в грудной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клетке и оды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ки при физической нагрузке, эпизодов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кратковременной слабости в ко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нечн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стях, онемения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половины лица или к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нечностей, об объеме диуреза</w:t>
            </w:r>
          </w:p>
          <w:p w14:paraId="5E006FDA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уточнение факта и характера приема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антигипертензивных препаратов </w:t>
            </w:r>
          </w:p>
          <w:p w14:paraId="1B8D21D8" w14:textId="199A8026" w:rsidR="00B45E34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уточнение факта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приема гипол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пидемических, антиагрегант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ных 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гликемических препаратов при наличии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показаний </w:t>
            </w:r>
          </w:p>
          <w:p w14:paraId="665833BF" w14:textId="2D7C7B26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опрос и краткое консультиров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 по</w:t>
            </w:r>
          </w:p>
          <w:p w14:paraId="6C285F4E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поводу курения, характера пит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ния, физической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активности </w:t>
            </w:r>
          </w:p>
          <w:p w14:paraId="37DE2927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измерение АД при каждом п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сещении </w:t>
            </w:r>
          </w:p>
          <w:p w14:paraId="271C0258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данных ДМАД </w:t>
            </w:r>
          </w:p>
          <w:p w14:paraId="1EE2CE3E" w14:textId="798524B5" w:rsidR="00B45E34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общий осмотр и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объективное 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следование, включая пальпа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цию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периф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рических сосудов и аускультацию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ключичных, сонных, почечных и бедре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артерий, измерение индекса массы тела 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окружности талии при каждом п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сещении </w:t>
            </w:r>
          </w:p>
          <w:p w14:paraId="0286E366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гемоглобин и/или гематокрит при взятии под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диспансерное наблюд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ние, далее по показаниям, но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 реже 1 раза в 2 года </w:t>
            </w:r>
          </w:p>
          <w:p w14:paraId="091946C2" w14:textId="7AC1BAAF" w:rsidR="00B45E34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глюкоза плазмы натощак не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реже 1 раза в год (допускается экспресс-метод) </w:t>
            </w:r>
          </w:p>
          <w:p w14:paraId="518B2AC7" w14:textId="0B7F0E3C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общий холестерин не реже 1 раза в год (до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пускается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экспресс-метод) </w:t>
            </w:r>
          </w:p>
          <w:p w14:paraId="21344FA1" w14:textId="6F6DF9CA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холестерин липопротеинов ни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кой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плотности, холестерин липопроте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нов высокой</w:t>
            </w:r>
          </w:p>
          <w:p w14:paraId="5C215469" w14:textId="6FB54E8E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плотности, триг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лицериды в сыв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ротке при взятии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 диспансерное наблюдение, далее по по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казаниям,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 не реже 1 раза в 2 года </w:t>
            </w:r>
          </w:p>
          <w:p w14:paraId="26F00A27" w14:textId="50E2C314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-калий и натрий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сыворо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тки при взятии под диспансерное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наблюдение, далее по показаниям, но не реже 1 раза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года </w:t>
            </w:r>
          </w:p>
          <w:p w14:paraId="5439585A" w14:textId="77777777" w:rsidR="00FB6961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-мочевая кислота сыворотки при взятии под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диспансерное наблюдение, далее по показа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ниям </w:t>
            </w:r>
          </w:p>
          <w:p w14:paraId="1B65490C" w14:textId="3024A640" w:rsidR="00BE7C4F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креатинин сыворотки (с расчетом СКФ) при взятии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 диспансерное наблюдение, 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лее по показаниям,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 не реже 1 раза в 2 года</w:t>
            </w:r>
          </w:p>
          <w:p w14:paraId="28E485F9" w14:textId="090AB102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анализ мочи на микроальбум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нурию при взятиипод диспансерное наблюдение, далее по показаниям,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 не реже 1 раза в 2 года </w:t>
            </w:r>
          </w:p>
          <w:p w14:paraId="18F76390" w14:textId="67CBCD7C" w:rsidR="00B45E34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ЭКГ в 12 отведениях с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расчетом индекса Соколова-Лайона 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Корнелл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="00BE7C4F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ского показателя не реже 1 раза в год </w:t>
            </w:r>
          </w:p>
          <w:p w14:paraId="559493BD" w14:textId="4B34DACE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ЭхоКГ с определением ИММЛЖ и диасто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лической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функции при взятии под дис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пансерное наблюдение,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посл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дующем по показаниям, но не реже 1 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за в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год при отсутствии достижения ц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левых значений</w:t>
            </w:r>
          </w:p>
          <w:p w14:paraId="663770B5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АД и наличии признаков прогре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сирования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гипертрофии левого желудо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ка по данным расчета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индекса Соколова-Лайона и Корнельского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показателя </w:t>
            </w:r>
          </w:p>
          <w:p w14:paraId="1BF56AE4" w14:textId="6FB3F7D4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дуплексное сканирование со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</w:t>
            </w:r>
          </w:p>
          <w:p w14:paraId="437C922D" w14:textId="2E64E665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артерий у мужчин старше 40 лет, женщин старше 50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лет при ИМТ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&gt;30 кг/м2 и более и общем холестерине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&gt;5 ммоль/л и бо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лее при взятии под диспа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серное на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блюдение, далее по показан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ям, но не реже 1 раз в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 года с целью определения ТИМ и наличия</w:t>
            </w:r>
          </w:p>
          <w:p w14:paraId="76CF3BF9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атеросклеротических бляшек </w:t>
            </w:r>
          </w:p>
          <w:p w14:paraId="4F75CB88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-УЗИ почек 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дуплексное скан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рование почечных артерий при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наличии обоснованного подозрения на их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патол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гию </w:t>
            </w:r>
          </w:p>
          <w:p w14:paraId="418CAD0C" w14:textId="750E0B7A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лодыжечно-плечевой индекс при</w:t>
            </w:r>
          </w:p>
          <w:p w14:paraId="20C501D0" w14:textId="1C339B7D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наличии обоснованного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подозр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 на сте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ноз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сосудов нижних конечн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стей </w:t>
            </w:r>
          </w:p>
          <w:p w14:paraId="4F0CFAB4" w14:textId="56ACA749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консультация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окулиста на пре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мет наличия кровоизлияний или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экссуд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та на глазн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ом дне, отека соска зрительн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го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нерва при взятии под ДН и по показ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ниям </w:t>
            </w:r>
          </w:p>
          <w:p w14:paraId="5BEDB660" w14:textId="68C42C88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оценка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суммарного сердеч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но-сосудистого риска по таблице 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еличины риска при АГ и по шкале SCORE (при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интерпретации уровня риска приоритет отдается</w:t>
            </w:r>
          </w:p>
          <w:p w14:paraId="5B7C4971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более высокому показателю)</w:t>
            </w:r>
          </w:p>
          <w:p w14:paraId="097262FF" w14:textId="77777777" w:rsidR="00B45E34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корректировка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терапии (при необходимости) </w:t>
            </w:r>
          </w:p>
          <w:p w14:paraId="2DA03DC6" w14:textId="55E82BA4" w:rsidR="00BE7C4F" w:rsidRPr="0062036E" w:rsidRDefault="00BE7C4F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объяснение пациенту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и/или обеспечение его памяткой по алгоритму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неотложных дей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ствий при жизнеугр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жающем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состоянии, вероятность разв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тия которого у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пациента наиболее выс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кая</w:t>
            </w:r>
          </w:p>
        </w:tc>
      </w:tr>
      <w:tr w:rsidR="00BE7C4F" w:rsidRPr="0062036E" w14:paraId="4A6E279C" w14:textId="77777777" w:rsidTr="004F6F08">
        <w:tc>
          <w:tcPr>
            <w:tcW w:w="1495" w:type="dxa"/>
          </w:tcPr>
          <w:p w14:paraId="66A9F97F" w14:textId="39951150" w:rsidR="00B45E34" w:rsidRPr="0062036E" w:rsidRDefault="00B45E34" w:rsidP="00792485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АГ 1</w:t>
            </w:r>
            <w:r w:rsidR="003E64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-3 ст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 с</w:t>
            </w:r>
            <w:r w:rsidR="007924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ССЗ, ЦВБ и</w:t>
            </w:r>
          </w:p>
          <w:p w14:paraId="6AA6DF15" w14:textId="21D56EF4" w:rsidR="00BE7C4F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ХБП</w:t>
            </w:r>
          </w:p>
        </w:tc>
        <w:tc>
          <w:tcPr>
            <w:tcW w:w="2628" w:type="dxa"/>
          </w:tcPr>
          <w:p w14:paraId="1EC921A4" w14:textId="59702029" w:rsidR="00BE7C4F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менее 2 раз в год</w:t>
            </w:r>
          </w:p>
        </w:tc>
        <w:tc>
          <w:tcPr>
            <w:tcW w:w="4630" w:type="dxa"/>
          </w:tcPr>
          <w:p w14:paraId="4D5F9CAC" w14:textId="7C15743B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сбор жалоб и анамнеза, акти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ный опрос на наличие, характер и выр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женность бо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ли в грудной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клетке и оды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ки при физической нагрузке, эпизодов кратковременной слабости в ко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нечн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стях, онемения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половины лица или к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нечностей, об объеме диуреза</w:t>
            </w:r>
          </w:p>
          <w:p w14:paraId="24F9250A" w14:textId="2C4197DB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уточнение факта приема антиг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пертензив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ных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препаратов </w:t>
            </w:r>
          </w:p>
          <w:p w14:paraId="567114C1" w14:textId="00F2088C" w:rsidR="00B45E34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уточнение факта приема 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гипол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пидемиче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ских, антиагрегантных и 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гликемических препаратов при наличии показаний </w:t>
            </w:r>
          </w:p>
          <w:p w14:paraId="72BBB637" w14:textId="73C3E053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опрос и краткое консультиров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 по</w:t>
            </w:r>
          </w:p>
          <w:p w14:paraId="5C36F864" w14:textId="01CDB3A2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поводу курения, характера пит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ния, физиче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активности </w:t>
            </w:r>
          </w:p>
          <w:p w14:paraId="1962E2BD" w14:textId="77777777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измерение АД при каждом п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сещении </w:t>
            </w:r>
          </w:p>
          <w:p w14:paraId="72639AB2" w14:textId="77777777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анализ данных ДМАД </w:t>
            </w:r>
          </w:p>
          <w:p w14:paraId="09893652" w14:textId="77777777" w:rsidR="00FB6961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уточнение характера 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гипоте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зивной терапии и терапии по поводу др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гих ССЗ, ЦВБ и ХБП </w:t>
            </w:r>
          </w:p>
          <w:p w14:paraId="2563C19C" w14:textId="28F6DF4D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общий осмотр и объективное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следование, включая пальпацию периф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рических сосудов и аускультацию по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ключичных, сонных, почечных и бедре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ных ар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терий, измерение индекса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массы тела и окружности талии при каждом п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сещении </w:t>
            </w:r>
          </w:p>
          <w:p w14:paraId="03D9F27B" w14:textId="751B5518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гемоглобин и/или гематокрит при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взятии под диспансерное наблюд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ние, далее по показаниям, но не реже 1 раза в 2 года </w:t>
            </w:r>
          </w:p>
          <w:p w14:paraId="0C9D44C6" w14:textId="7099B484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глюкоза плазмы натощак не реже 1 раза в год (допускается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экспресс-метод) </w:t>
            </w:r>
          </w:p>
          <w:p w14:paraId="201832A1" w14:textId="08642A6A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общий холестерин не реже 1 раз в</w:t>
            </w:r>
          </w:p>
          <w:p w14:paraId="5B5B17E3" w14:textId="77777777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год (допускается экспресс-метод)</w:t>
            </w:r>
          </w:p>
          <w:p w14:paraId="702BDE5A" w14:textId="2A0B8A8F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холестерин липопротеинов ни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кой плотности, холестерин липопроте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нов высокой плотности, триглице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риды в сыворотке при взятии под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диспансерное наблюдение, далее по показаниям, но не реже 1 раза в 2 года </w:t>
            </w:r>
          </w:p>
          <w:p w14:paraId="7232E44C" w14:textId="05AA4529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калий и натрий сыворотки</w:t>
            </w:r>
          </w:p>
          <w:p w14:paraId="17D4160F" w14:textId="77777777" w:rsidR="00FB6961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 взятии под ди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спансерное наблюдение, далее по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показаниям, но не реже 1 раза в год</w:t>
            </w:r>
          </w:p>
          <w:p w14:paraId="56E95D18" w14:textId="77777777" w:rsidR="00FB6961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-мочевая кислота сыворотки при взятии под диспан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серное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наблюдение, далее по показаниям </w:t>
            </w:r>
          </w:p>
          <w:p w14:paraId="213E5EF9" w14:textId="51A54C7E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– креатинин сыворотки (с расч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том СКФ) при взятии под диспансерное наблюдение, далее по показаниям, но не реже 1 раза в год </w:t>
            </w:r>
          </w:p>
          <w:p w14:paraId="793CA90A" w14:textId="02635E72" w:rsidR="00B45E34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анализ мочи с микроскопией 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осадка и определением белка в моче не реже 1 раза в год </w:t>
            </w:r>
          </w:p>
          <w:p w14:paraId="572771EC" w14:textId="77777777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анализ на микроальбуминурию при взятии под диспансерное наблюд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ние, далее по показаниям, но не реже 1 раза в год - ЭКГ в 12 отведениях с расч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том индекса Соколова-Лайона и Ко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нелльского показателя не реже 2 раз в год </w:t>
            </w:r>
          </w:p>
          <w:p w14:paraId="0BE96DA6" w14:textId="7F8A443F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ЭхоКГ с определением ИММЛЖ и диастолической функции при взятии под диспансерное наблюдение, в посл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дующем по пока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заниям, но не менее 1 раза в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год при отсутствии достижения целевых значений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АД и наличии призн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ков прогрессирования</w:t>
            </w:r>
          </w:p>
          <w:p w14:paraId="71B0C131" w14:textId="77777777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гипертрофии левого желудочка при расчете индекса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Соколова-Лайона и Корнелльского показателя </w:t>
            </w:r>
          </w:p>
          <w:p w14:paraId="56598E0B" w14:textId="77777777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дуплексное сканирование со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артерий у мужчин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старше 40 лет, женщин старше 50 лет не реже 1 раза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2 года с целью определения ТИМ и нал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чия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атеросклеротических бляшек</w:t>
            </w:r>
          </w:p>
          <w:p w14:paraId="04D2E759" w14:textId="601E9A48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УЗИ почек при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взятии под ди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пансерное наблюдение, далее по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показ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ниям при наличии обоснованного под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зрения</w:t>
            </w:r>
          </w:p>
          <w:p w14:paraId="62AE21C7" w14:textId="77777777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развитие или прогрессирование ХБП </w:t>
            </w:r>
          </w:p>
          <w:p w14:paraId="05C3B11A" w14:textId="2D79ADBC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дуплексное сканирование поче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арте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рий при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наличии обоснованного подозрения на их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патологию </w:t>
            </w:r>
          </w:p>
          <w:p w14:paraId="34722869" w14:textId="631A9BF3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лодыжечно-плечевой индекс при </w:t>
            </w:r>
          </w:p>
          <w:p w14:paraId="56E12332" w14:textId="4587D415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наличии обоснованного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подозр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ния на сте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ноз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сосудов нижних конечн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стей </w:t>
            </w:r>
          </w:p>
          <w:p w14:paraId="0A2BAF1C" w14:textId="016585B7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дуплексное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сканирование 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вздошных и бедренных артерий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 наличии обоснованного подозрения на их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патологию </w:t>
            </w:r>
          </w:p>
          <w:p w14:paraId="39EC7004" w14:textId="7A92E2CE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консультация окулиста на пре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мет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наличия кровоизлияний или экссуд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та на глаз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дне, отека соска зрительн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 нерва при взятии под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ДН и по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показ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ниям </w:t>
            </w:r>
          </w:p>
          <w:p w14:paraId="0F5CECA8" w14:textId="2C76B592" w:rsidR="002906E8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оценка суммарного сердечно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сосудистого риска по таблице величины риска при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АГ и по шкале SCORE (при ин</w:t>
            </w:r>
            <w:r w:rsidR="00FB69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терпретации уровня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риска приоритет отдается более высокому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показателю) </w:t>
            </w:r>
          </w:p>
          <w:p w14:paraId="53D889F8" w14:textId="32468610" w:rsidR="002906E8" w:rsidRPr="0062036E" w:rsidRDefault="00FB6961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корректировка терапии (при </w:t>
            </w:r>
            <w:r w:rsidR="00B45E34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необходимости) </w:t>
            </w:r>
          </w:p>
          <w:p w14:paraId="6C221CEE" w14:textId="7AEF929D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объяснение пациенту и/или</w:t>
            </w:r>
          </w:p>
          <w:p w14:paraId="2A793810" w14:textId="3859721D" w:rsidR="00B45E34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обеспечение его памяткой по а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горитму</w:t>
            </w:r>
            <w:r w:rsidR="002906E8"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неотложных действий при жи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неугрожающем</w:t>
            </w:r>
          </w:p>
          <w:p w14:paraId="251C5178" w14:textId="79CFD90B" w:rsidR="00BE7C4F" w:rsidRPr="0062036E" w:rsidRDefault="00B45E34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3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состоянии, вероятность развития которого у пациента наиболее высокая</w:t>
            </w:r>
          </w:p>
        </w:tc>
      </w:tr>
    </w:tbl>
    <w:p w14:paraId="4ECADC4C" w14:textId="11CFF08F" w:rsidR="00976BFF" w:rsidRDefault="00500532" w:rsidP="00500532">
      <w:pPr>
        <w:pStyle w:val="1"/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7" w:name="_Toc6965282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</w:t>
      </w:r>
      <w:r w:rsidR="00C503E8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  <w:r w:rsidR="00AB0489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F7D27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AF2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КСПЕРТИЗА</w:t>
      </w:r>
      <w:r w:rsidR="000F7D27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ВРЕМЕННОЙ</w:t>
      </w:r>
      <w:r w:rsidR="000B59DE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0B59DE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СТОЙКОЙ</w:t>
      </w:r>
      <w:r w:rsidR="00420B1D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НЕТРУДОСП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СОБНОСТИ</w:t>
      </w:r>
      <w:r w:rsidR="00420B1D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420B1D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7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БОЛЬНЫХ</w:t>
      </w:r>
      <w:r w:rsidR="00420B1D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ГБ.</w:t>
      </w:r>
      <w:bookmarkEnd w:id="117"/>
      <w:r w:rsidR="000E24E2" w:rsidRPr="00620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6204255" w14:textId="697EB070" w:rsidR="00575301" w:rsidRPr="00030EAE" w:rsidRDefault="00792485" w:rsidP="0079248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lang w:eastAsia="ru-RU"/>
        </w:rPr>
        <w:t xml:space="preserve">            </w:t>
      </w:r>
      <w:r w:rsidR="002579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факторы,</w:t>
      </w:r>
      <w:r w:rsidR="004E69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учитывающиеся</w:t>
      </w:r>
      <w:r w:rsidR="002579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при проведении медико-социальной экспертиз</w:t>
      </w:r>
      <w:r w:rsidR="00030E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</w:t>
      </w:r>
      <w:r w:rsidR="000F5E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579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</w:t>
      </w:r>
      <w:r w:rsidR="000F5E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МСЭ) </w:t>
      </w:r>
      <w:r w:rsidR="002579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 больных </w:t>
      </w:r>
      <w:r w:rsidR="000F5E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ГБ</w:t>
      </w:r>
      <w:r w:rsidR="00030E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0E24E2" w:rsidRPr="00FB422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</w:p>
    <w:p w14:paraId="4F4FC5F2" w14:textId="5EB375BC" w:rsidR="00FB12E5" w:rsidRPr="00577CBC" w:rsidRDefault="00FB12E5" w:rsidP="006F6513">
      <w:pPr>
        <w:pStyle w:val="aff6"/>
        <w:numPr>
          <w:ilvl w:val="0"/>
          <w:numId w:val="55"/>
        </w:numPr>
        <w:tabs>
          <w:tab w:val="clear" w:pos="720"/>
          <w:tab w:val="left" w:pos="709"/>
        </w:tabs>
        <w:spacing w:before="0"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77CBC">
        <w:rPr>
          <w:rFonts w:ascii="Times New Roman" w:hAnsi="Times New Roman" w:cs="Times New Roman"/>
          <w:sz w:val="28"/>
          <w:szCs w:val="28"/>
          <w:lang w:eastAsia="ru-RU"/>
        </w:rPr>
        <w:t>стадия ГБ</w:t>
      </w:r>
      <w:r w:rsidR="00030EAE" w:rsidRPr="00577CB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269C156" w14:textId="77777777" w:rsidR="00FB12E5" w:rsidRPr="00577CBC" w:rsidRDefault="00FB12E5" w:rsidP="006F6513">
      <w:pPr>
        <w:pStyle w:val="aff6"/>
        <w:numPr>
          <w:ilvl w:val="0"/>
          <w:numId w:val="55"/>
        </w:numPr>
        <w:tabs>
          <w:tab w:val="clear" w:pos="720"/>
          <w:tab w:val="left" w:pos="709"/>
        </w:tabs>
        <w:spacing w:before="0"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77CBC">
        <w:rPr>
          <w:rFonts w:ascii="Times New Roman" w:hAnsi="Times New Roman" w:cs="Times New Roman"/>
          <w:sz w:val="28"/>
          <w:szCs w:val="28"/>
          <w:lang w:eastAsia="ru-RU"/>
        </w:rPr>
        <w:t>характер, частота, тяжесть кризов;</w:t>
      </w:r>
    </w:p>
    <w:p w14:paraId="6E2AD3B6" w14:textId="77777777" w:rsidR="00FB12E5" w:rsidRPr="00577CBC" w:rsidRDefault="00FB12E5" w:rsidP="006F6513">
      <w:pPr>
        <w:pStyle w:val="aff6"/>
        <w:numPr>
          <w:ilvl w:val="0"/>
          <w:numId w:val="55"/>
        </w:numPr>
        <w:tabs>
          <w:tab w:val="clear" w:pos="720"/>
          <w:tab w:val="left" w:pos="709"/>
        </w:tabs>
        <w:spacing w:before="0"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77CBC">
        <w:rPr>
          <w:rFonts w:ascii="Times New Roman" w:hAnsi="Times New Roman" w:cs="Times New Roman"/>
          <w:sz w:val="28"/>
          <w:szCs w:val="28"/>
          <w:lang w:eastAsia="ru-RU"/>
        </w:rPr>
        <w:t>осложнения болезни;</w:t>
      </w:r>
    </w:p>
    <w:p w14:paraId="7C08D44A" w14:textId="0466AB3B" w:rsidR="00FB12E5" w:rsidRPr="00577CBC" w:rsidRDefault="00FB12E5" w:rsidP="006F6513">
      <w:pPr>
        <w:pStyle w:val="aff6"/>
        <w:numPr>
          <w:ilvl w:val="0"/>
          <w:numId w:val="55"/>
        </w:numPr>
        <w:tabs>
          <w:tab w:val="clear" w:pos="720"/>
          <w:tab w:val="left" w:pos="709"/>
        </w:tabs>
        <w:spacing w:before="0"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77C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наличие сопутствующих заболеваний</w:t>
      </w:r>
      <w:r w:rsidR="00030EAE" w:rsidRPr="00577CB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36EBA56" w14:textId="0CD96938" w:rsidR="00030EAE" w:rsidRPr="00577CBC" w:rsidRDefault="00FB12E5" w:rsidP="006F6513">
      <w:pPr>
        <w:pStyle w:val="aff6"/>
        <w:numPr>
          <w:ilvl w:val="0"/>
          <w:numId w:val="55"/>
        </w:numPr>
        <w:tabs>
          <w:tab w:val="clear" w:pos="720"/>
          <w:tab w:val="left" w:pos="709"/>
        </w:tabs>
        <w:spacing w:before="0"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77CBC">
        <w:rPr>
          <w:rFonts w:ascii="Times New Roman" w:hAnsi="Times New Roman" w:cs="Times New Roman"/>
          <w:sz w:val="28"/>
          <w:szCs w:val="28"/>
          <w:lang w:eastAsia="ru-RU"/>
        </w:rPr>
        <w:t>социальные факторы.</w:t>
      </w:r>
    </w:p>
    <w:p w14:paraId="7A37A76C" w14:textId="06C657C0" w:rsidR="00A14FA3" w:rsidRPr="00500532" w:rsidRDefault="00FB12E5" w:rsidP="00500532">
      <w:pPr>
        <w:tabs>
          <w:tab w:val="left" w:pos="709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B12E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76BF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Таблица 22. 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</w:t>
      </w:r>
      <w:r w:rsidR="001A799A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риентировочные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1A799A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сроки</w:t>
      </w:r>
      <w:r w:rsidR="00500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6BFF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временной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976BFF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нетрудоспособности при </w:t>
      </w:r>
      <w:r w:rsidR="00BC173D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Г</w:t>
      </w:r>
      <w:r w:rsidR="00976BFF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</w:t>
      </w:r>
      <w:r w:rsidR="00976BFF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976BFF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соответствии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976BFF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</w:t>
      </w:r>
      <w:r w:rsidR="00A14FA3" w:rsidRP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МКБ-10)</w:t>
      </w:r>
      <w:r w:rsidR="00976B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tbl>
      <w:tblPr>
        <w:tblW w:w="8789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275"/>
        <w:gridCol w:w="2486"/>
        <w:gridCol w:w="2027"/>
        <w:gridCol w:w="2150"/>
      </w:tblGrid>
      <w:tr w:rsidR="00A14FA3" w:rsidRPr="00A14FA3" w14:paraId="4ABF08EC" w14:textId="77777777" w:rsidTr="00881F40">
        <w:trPr>
          <w:cantSplit/>
          <w:trHeight w:val="65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F9FD5" w14:textId="77777777" w:rsidR="00A14FA3" w:rsidRPr="002037FD" w:rsidRDefault="00A14FA3" w:rsidP="003E643B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Код по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МКБ-10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39316" w14:textId="77777777" w:rsidR="00A14FA3" w:rsidRPr="002037FD" w:rsidRDefault="00A14FA3" w:rsidP="003E643B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Номер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строки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>по фо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р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ме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>N 16-ВН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E6B44" w14:textId="77777777" w:rsidR="00A14FA3" w:rsidRPr="002037FD" w:rsidRDefault="00A14FA3" w:rsidP="003E643B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Наименование б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о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лезни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по МКБ-10       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5D2FD" w14:textId="77777777" w:rsidR="00A14FA3" w:rsidRPr="002037FD" w:rsidRDefault="00A14FA3" w:rsidP="003E643B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Особенности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клин.течения  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болезни, вида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лечения и пр.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C1219" w14:textId="77777777" w:rsidR="00A14FA3" w:rsidRPr="002037FD" w:rsidRDefault="00A14FA3" w:rsidP="003E643B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Ориенти- 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ровочные 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сроки ВН   </w:t>
            </w:r>
            <w:r w:rsidRPr="002037F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br/>
              <w:t xml:space="preserve">(в днях)   </w:t>
            </w:r>
          </w:p>
        </w:tc>
      </w:tr>
      <w:tr w:rsidR="00A14FA3" w:rsidRPr="00A14FA3" w14:paraId="2458BBB3" w14:textId="77777777" w:rsidTr="00881F40">
        <w:trPr>
          <w:cantSplit/>
          <w:trHeight w:val="4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61649" w14:textId="2C8F4D61" w:rsidR="00A14FA3" w:rsidRPr="002037FD" w:rsidRDefault="00881F40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46346" w14:textId="77777777" w:rsidR="00881F40" w:rsidRDefault="00881F40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14:paraId="5351AC1C" w14:textId="10985869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2   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74E0E" w14:textId="77777777" w:rsidR="00881F40" w:rsidRDefault="00881F40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14:paraId="7F4493D9" w14:textId="54E157EF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3              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D151A" w14:textId="77777777" w:rsidR="00881F40" w:rsidRDefault="00881F40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14:paraId="04E8D855" w14:textId="217A4DF3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4    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9CDD1" w14:textId="77777777" w:rsidR="00881F40" w:rsidRDefault="00881F40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14:paraId="73BFE8F4" w14:textId="4CEF7EA1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5     </w:t>
            </w:r>
          </w:p>
        </w:tc>
      </w:tr>
      <w:tr w:rsidR="00A14FA3" w:rsidRPr="00A14FA3" w14:paraId="2EAF3EEF" w14:textId="77777777" w:rsidTr="00881F40">
        <w:trPr>
          <w:cantSplit/>
          <w:trHeight w:val="3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682D2" w14:textId="77777777" w:rsidR="00A14FA3" w:rsidRPr="002037FD" w:rsidRDefault="00A14FA3" w:rsidP="00E73D37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I 10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5A48E" w14:textId="77777777" w:rsidR="00A14FA3" w:rsidRPr="002037FD" w:rsidRDefault="00A14FA3" w:rsidP="00E73D37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35,36  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6B580" w14:textId="08229B1E" w:rsidR="00A14FA3" w:rsidRPr="002037FD" w:rsidRDefault="00A14FA3" w:rsidP="00442E75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Эссенциальная (перви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ч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ная)гипертензия             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DC824" w14:textId="6F2F63AF" w:rsidR="00A14FA3" w:rsidRPr="002037FD" w:rsidRDefault="003E643B" w:rsidP="003E643B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  </w:t>
            </w:r>
            <w:r w:rsid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1 стадия 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криз 1 типа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3E259" w14:textId="4B3F0F7F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</w:t>
            </w:r>
            <w:r w:rsidR="008B3D7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-5       </w:t>
            </w:r>
          </w:p>
        </w:tc>
      </w:tr>
      <w:tr w:rsidR="00A14FA3" w:rsidRPr="00A14FA3" w14:paraId="7E782306" w14:textId="77777777" w:rsidTr="00881F40">
        <w:trPr>
          <w:cantSplit/>
          <w:trHeight w:val="45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E1F0F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A39D1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9100B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95F6B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II стадия,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криз 1 типа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E7B96" w14:textId="54E8359A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</w:t>
            </w:r>
            <w:r w:rsidR="008B3D7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-10      </w:t>
            </w:r>
          </w:p>
        </w:tc>
      </w:tr>
      <w:tr w:rsidR="00A14FA3" w:rsidRPr="00A14FA3" w14:paraId="76204A10" w14:textId="77777777" w:rsidTr="00881F40">
        <w:trPr>
          <w:cantSplit/>
          <w:trHeight w:val="21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48EFE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EA32F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6EDAF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9217A" w14:textId="55E50F1C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II стадия,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криз 2 типа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60310" w14:textId="169DBE00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</w:t>
            </w:r>
            <w:r w:rsidR="008B3D7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-20      </w:t>
            </w:r>
          </w:p>
        </w:tc>
      </w:tr>
      <w:tr w:rsidR="00A14FA3" w:rsidRPr="00A14FA3" w14:paraId="5D874F4C" w14:textId="77777777" w:rsidTr="00881F40">
        <w:trPr>
          <w:cantSplit/>
          <w:trHeight w:val="45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62C11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56384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78289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7BBD4" w14:textId="3621DC2B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III</w:t>
            </w:r>
            <w:r w:rsidR="00A075C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стадия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криз 2 типа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D9559" w14:textId="668AB4A2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30</w:t>
            </w:r>
            <w:r w:rsidR="008B3D7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-60 </w:t>
            </w:r>
          </w:p>
        </w:tc>
      </w:tr>
      <w:tr w:rsidR="00A14FA3" w:rsidRPr="00A14FA3" w14:paraId="76D2F1AE" w14:textId="77777777" w:rsidTr="00881F40">
        <w:trPr>
          <w:cantSplit/>
          <w:trHeight w:val="18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9F9E4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46D27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C5C65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13F66" w14:textId="5324D69D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II-III ст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а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дия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FAF25" w14:textId="7C438BEF" w:rsidR="009D026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-65   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 </w:t>
            </w:r>
          </w:p>
          <w:p w14:paraId="1929E215" w14:textId="1849E8F6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МСЭ       </w:t>
            </w:r>
          </w:p>
        </w:tc>
      </w:tr>
      <w:tr w:rsidR="00A14FA3" w:rsidRPr="00A14FA3" w14:paraId="61104A51" w14:textId="77777777" w:rsidTr="00881F40">
        <w:trPr>
          <w:cantSplit/>
          <w:trHeight w:val="5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E86F1" w14:textId="77777777" w:rsidR="00A14FA3" w:rsidRPr="002037FD" w:rsidRDefault="00A14FA3" w:rsidP="00E73D37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I 11.0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B803A" w14:textId="77777777" w:rsidR="00A14FA3" w:rsidRPr="002037FD" w:rsidRDefault="00A14FA3" w:rsidP="00E73D37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35,36  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2FF25" w14:textId="77777777" w:rsidR="00A14FA3" w:rsidRPr="002037FD" w:rsidRDefault="00A14FA3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Гипертоническая болезнь с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>преимуществе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ным поражением сердца с сердечной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недостаточностью        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3129E" w14:textId="69111DC6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>I</w:t>
            </w:r>
            <w:r w:rsidR="009D026D" w:rsidRP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ФК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br/>
            </w:r>
            <w:r w:rsidR="009D026D" w:rsidRP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II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ФК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br/>
            </w:r>
            <w:r w:rsidR="009D026D" w:rsidRP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III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ФК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br/>
            </w:r>
            <w:r w:rsidR="009D026D" w:rsidRP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IV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ФК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ru-RU"/>
              </w:rPr>
              <w:t xml:space="preserve">      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431C1" w14:textId="7A469FE3" w:rsidR="006F58EA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5-10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10-15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20-30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45-60, </w:t>
            </w:r>
          </w:p>
          <w:p w14:paraId="043E31FC" w14:textId="3F5E4990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МСЭ        </w:t>
            </w:r>
          </w:p>
        </w:tc>
      </w:tr>
      <w:tr w:rsidR="00A14FA3" w:rsidRPr="00A14FA3" w14:paraId="6F685970" w14:textId="77777777" w:rsidTr="00881F40">
        <w:trPr>
          <w:cantSplit/>
          <w:trHeight w:val="5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FE0FD" w14:textId="77777777" w:rsidR="00A14FA3" w:rsidRPr="002037FD" w:rsidRDefault="00A14FA3" w:rsidP="00E73D37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I 11.9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72267" w14:textId="77777777" w:rsidR="00A14FA3" w:rsidRPr="002037FD" w:rsidRDefault="00A14FA3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35,36  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F90C0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Гипертон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и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ческая болезнь с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>преимуществе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ным поражением сердца без серде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ч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ной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недостаточности         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0EC98" w14:textId="46433121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Кризы: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 w:rsid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1типа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</w:p>
          <w:p w14:paraId="2F014AB4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2 типа     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B99CE" w14:textId="77F301B4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 w:rsid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7-10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 w:rsid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14-20      </w:t>
            </w:r>
          </w:p>
        </w:tc>
      </w:tr>
      <w:tr w:rsidR="00A14FA3" w:rsidRPr="002037FD" w14:paraId="055ADDC3" w14:textId="77777777" w:rsidTr="00881F40">
        <w:trPr>
          <w:cantSplit/>
          <w:trHeight w:val="5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C0338" w14:textId="77777777" w:rsidR="00A14FA3" w:rsidRPr="002037FD" w:rsidRDefault="00A14FA3" w:rsidP="00E73D37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I 12.0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4339D" w14:textId="77777777" w:rsidR="00A14FA3" w:rsidRPr="002037FD" w:rsidRDefault="00A14FA3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35,36  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CF7B0" w14:textId="77777777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Гипертон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и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ческая болезнь с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>преимуществе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ным поражением почек с почечной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  <w:t xml:space="preserve">недостаточностью        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6D2C2" w14:textId="3FE9356D" w:rsidR="00A14FA3" w:rsidRPr="002037FD" w:rsidRDefault="00A14FA3" w:rsidP="006F6513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1 стадии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 w:rsidR="009D02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   </w:t>
            </w:r>
            <w:r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2-3 стадии    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820AB" w14:textId="77777777" w:rsidR="009D026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30-40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50-60    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</w:p>
          <w:p w14:paraId="3C9042AE" w14:textId="7E116F65" w:rsidR="00A14FA3" w:rsidRPr="002037FD" w:rsidRDefault="009D026D" w:rsidP="009D026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  <w:r w:rsidR="00A14FA3" w:rsidRPr="002037F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МСЭ        </w:t>
            </w:r>
          </w:p>
        </w:tc>
      </w:tr>
    </w:tbl>
    <w:p w14:paraId="413140C2" w14:textId="64D7F9BC" w:rsidR="00AC5A57" w:rsidRDefault="00AC5A57" w:rsidP="0050053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D99DC5" w14:textId="77777777" w:rsidR="000078D6" w:rsidRDefault="000078D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80D0B61" w14:textId="6CD016CA" w:rsidR="00977110" w:rsidRPr="00577CBC" w:rsidRDefault="009E197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7CBC">
        <w:rPr>
          <w:rFonts w:ascii="Times New Roman" w:hAnsi="Times New Roman" w:cs="Times New Roman"/>
          <w:b/>
          <w:bCs/>
          <w:iCs/>
          <w:sz w:val="28"/>
          <w:szCs w:val="28"/>
        </w:rPr>
        <w:t>В 1 стадию ГБ</w:t>
      </w:r>
      <w:r w:rsidR="00977110" w:rsidRPr="00577CBC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577C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0A4F2003" w14:textId="77777777" w:rsidR="000F3071" w:rsidRDefault="009E1973" w:rsidP="006F6513">
      <w:pPr>
        <w:pStyle w:val="211"/>
        <w:numPr>
          <w:ilvl w:val="0"/>
          <w:numId w:val="5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2806">
        <w:rPr>
          <w:rFonts w:ascii="Times New Roman" w:hAnsi="Times New Roman" w:cs="Times New Roman"/>
          <w:iCs/>
          <w:sz w:val="28"/>
          <w:szCs w:val="28"/>
        </w:rPr>
        <w:t>подавляющее большинство больных трудоспособны, некоторые из них требуют облегченных условий труда по решению КЭК</w:t>
      </w:r>
      <w:r w:rsidR="004A4E99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Pr="00D82806">
        <w:rPr>
          <w:rFonts w:ascii="Times New Roman" w:hAnsi="Times New Roman" w:cs="Times New Roman"/>
          <w:iCs/>
          <w:sz w:val="28"/>
          <w:szCs w:val="28"/>
        </w:rPr>
        <w:t>работы связа</w:t>
      </w:r>
      <w:r w:rsidRPr="00D82806">
        <w:rPr>
          <w:rFonts w:ascii="Times New Roman" w:hAnsi="Times New Roman" w:cs="Times New Roman"/>
          <w:iCs/>
          <w:sz w:val="28"/>
          <w:szCs w:val="28"/>
        </w:rPr>
        <w:t>н</w:t>
      </w:r>
      <w:r w:rsidRPr="00D82806">
        <w:rPr>
          <w:rFonts w:ascii="Times New Roman" w:hAnsi="Times New Roman" w:cs="Times New Roman"/>
          <w:iCs/>
          <w:sz w:val="28"/>
          <w:szCs w:val="28"/>
        </w:rPr>
        <w:t>ные со значительным физическим напряжением, постоянные нервно-эмоциональные нагрузки, горячие цеха, работа связанная с резкими колеб</w:t>
      </w:r>
      <w:r w:rsidRPr="00D82806">
        <w:rPr>
          <w:rFonts w:ascii="Times New Roman" w:hAnsi="Times New Roman" w:cs="Times New Roman"/>
          <w:iCs/>
          <w:sz w:val="28"/>
          <w:szCs w:val="28"/>
        </w:rPr>
        <w:t>а</w:t>
      </w:r>
      <w:r w:rsidRPr="00D82806">
        <w:rPr>
          <w:rFonts w:ascii="Times New Roman" w:hAnsi="Times New Roman" w:cs="Times New Roman"/>
          <w:iCs/>
          <w:sz w:val="28"/>
          <w:szCs w:val="28"/>
        </w:rPr>
        <w:t>ниями температуры, шумом и вибрацией, контактом с сосудистыми и ано</w:t>
      </w:r>
      <w:r w:rsidRPr="00D82806">
        <w:rPr>
          <w:rFonts w:ascii="Times New Roman" w:hAnsi="Times New Roman" w:cs="Times New Roman"/>
          <w:iCs/>
          <w:sz w:val="28"/>
          <w:szCs w:val="28"/>
        </w:rPr>
        <w:t>к</w:t>
      </w:r>
      <w:r w:rsidRPr="00D82806">
        <w:rPr>
          <w:rFonts w:ascii="Times New Roman" w:hAnsi="Times New Roman" w:cs="Times New Roman"/>
          <w:iCs/>
          <w:sz w:val="28"/>
          <w:szCs w:val="28"/>
        </w:rPr>
        <w:t xml:space="preserve">семическими ядами </w:t>
      </w:r>
      <w:r w:rsidR="000F3071">
        <w:rPr>
          <w:rFonts w:ascii="Times New Roman" w:hAnsi="Times New Roman" w:cs="Times New Roman"/>
          <w:iCs/>
          <w:sz w:val="28"/>
          <w:szCs w:val="28"/>
        </w:rPr>
        <w:t>(</w:t>
      </w:r>
      <w:r w:rsidRPr="00D82806">
        <w:rPr>
          <w:rFonts w:ascii="Times New Roman" w:hAnsi="Times New Roman" w:cs="Times New Roman"/>
          <w:iCs/>
          <w:sz w:val="28"/>
          <w:szCs w:val="28"/>
        </w:rPr>
        <w:t>(свинец, СО, сероуглерод на вискозных производствах, сероводород, фтористые соединения, суперфосфат, цианистые соединения, бензол, никотин)</w:t>
      </w:r>
      <w:r w:rsidR="000F3071">
        <w:rPr>
          <w:rFonts w:ascii="Times New Roman" w:hAnsi="Times New Roman" w:cs="Times New Roman"/>
          <w:iCs/>
          <w:sz w:val="28"/>
          <w:szCs w:val="28"/>
        </w:rPr>
        <w:t>)</w:t>
      </w:r>
      <w:r w:rsidRPr="00D82806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3D208D51" w14:textId="33096407" w:rsidR="009E1973" w:rsidRPr="00D82806" w:rsidRDefault="009E1973" w:rsidP="006F6513">
      <w:pPr>
        <w:pStyle w:val="211"/>
        <w:numPr>
          <w:ilvl w:val="0"/>
          <w:numId w:val="5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2806">
        <w:rPr>
          <w:rFonts w:ascii="Times New Roman" w:hAnsi="Times New Roman" w:cs="Times New Roman"/>
          <w:iCs/>
          <w:sz w:val="28"/>
          <w:szCs w:val="28"/>
        </w:rPr>
        <w:t>Редко больные получают 3 группу инвалидности, когда невозможно трудоустроить больного без потери профессии.</w:t>
      </w:r>
    </w:p>
    <w:p w14:paraId="68188BA4" w14:textId="2CA8C009" w:rsidR="00977110" w:rsidRDefault="00500532" w:rsidP="00500532">
      <w:pPr>
        <w:pStyle w:val="211"/>
        <w:tabs>
          <w:tab w:val="num" w:pos="426"/>
          <w:tab w:val="left" w:pos="709"/>
        </w:tabs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</w:t>
      </w:r>
      <w:r w:rsidR="00577CB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1D4B99" w:rsidRPr="00977110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2 стадия ГБ</w:t>
      </w:r>
      <w:r w:rsidR="00977110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B9844D1" w14:textId="44E895DC" w:rsidR="000F3071" w:rsidRDefault="001D4B99" w:rsidP="006F6513">
      <w:pPr>
        <w:pStyle w:val="211"/>
        <w:numPr>
          <w:ilvl w:val="0"/>
          <w:numId w:val="57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суживает круг доступных работ</w:t>
      </w:r>
      <w:r w:rsidR="00650385">
        <w:rPr>
          <w:rFonts w:ascii="Times New Roman" w:hAnsi="Times New Roman" w:cs="Times New Roman"/>
          <w:iCs/>
          <w:sz w:val="28"/>
          <w:szCs w:val="28"/>
          <w:lang w:eastAsia="ru-RU"/>
        </w:rPr>
        <w:t>;</w:t>
      </w:r>
    </w:p>
    <w:p w14:paraId="30F7B492" w14:textId="31E35A88" w:rsidR="00620873" w:rsidRDefault="000F3071" w:rsidP="006F6513">
      <w:pPr>
        <w:pStyle w:val="211"/>
        <w:numPr>
          <w:ilvl w:val="0"/>
          <w:numId w:val="57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к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валифицированный физический труд ограничен, противопок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а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заны работы</w:t>
      </w:r>
      <w:r w:rsidR="006F58E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связанные с вышеописанными вредностями, противопоказано умеренное постоянное физическое напряжение</w:t>
      </w:r>
      <w:r w:rsidR="00650385">
        <w:rPr>
          <w:rFonts w:ascii="Times New Roman" w:hAnsi="Times New Roman" w:cs="Times New Roman"/>
          <w:iCs/>
          <w:sz w:val="28"/>
          <w:szCs w:val="28"/>
          <w:lang w:eastAsia="ru-RU"/>
        </w:rPr>
        <w:t>;</w:t>
      </w:r>
    </w:p>
    <w:p w14:paraId="1BB29F6F" w14:textId="1D689574" w:rsidR="00620873" w:rsidRDefault="00650385" w:rsidP="006F6513">
      <w:pPr>
        <w:pStyle w:val="211"/>
        <w:numPr>
          <w:ilvl w:val="0"/>
          <w:numId w:val="57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б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ольной может быть трудоспособен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;</w:t>
      </w:r>
    </w:p>
    <w:p w14:paraId="2FE1D716" w14:textId="685EAE41" w:rsidR="001D4B99" w:rsidRPr="001D4B99" w:rsidRDefault="00650385" w:rsidP="006F6513">
      <w:pPr>
        <w:pStyle w:val="211"/>
        <w:numPr>
          <w:ilvl w:val="0"/>
          <w:numId w:val="57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о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снованием для определения 2 группы инвалидности являются частые тяжелые кризы, сочетание с ИБС с выраженным функциональным классом (III и выше) или в сочетании с церебральной сосудистой недостато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ч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ностью, сахарным диабетом тяжелой формы.</w:t>
      </w:r>
    </w:p>
    <w:p w14:paraId="193143B8" w14:textId="546402EA" w:rsidR="00977110" w:rsidRDefault="00500532" w:rsidP="00500532">
      <w:pPr>
        <w:pStyle w:val="211"/>
        <w:tabs>
          <w:tab w:val="num" w:pos="426"/>
          <w:tab w:val="left" w:pos="709"/>
        </w:tabs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</w:t>
      </w:r>
      <w:r w:rsidR="00577CB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1D4B99" w:rsidRPr="00977110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3 стадия ГБ: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4AD0028" w14:textId="264B2964" w:rsidR="004F1D90" w:rsidRDefault="001D4B99" w:rsidP="006F6513">
      <w:pPr>
        <w:pStyle w:val="211"/>
        <w:numPr>
          <w:ilvl w:val="0"/>
          <w:numId w:val="58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больные, как правило, инвалиды 2 группы</w:t>
      </w:r>
      <w:r w:rsidR="004F1D90">
        <w:rPr>
          <w:rFonts w:ascii="Times New Roman" w:hAnsi="Times New Roman" w:cs="Times New Roman"/>
          <w:iCs/>
          <w:sz w:val="28"/>
          <w:szCs w:val="28"/>
          <w:lang w:eastAsia="ru-RU"/>
        </w:rPr>
        <w:t>;</w:t>
      </w:r>
    </w:p>
    <w:p w14:paraId="06052BA1" w14:textId="2C7FB938" w:rsidR="001D4B99" w:rsidRPr="001D4B99" w:rsidRDefault="004F1D90" w:rsidP="006F6513">
      <w:pPr>
        <w:pStyle w:val="211"/>
        <w:numPr>
          <w:ilvl w:val="0"/>
          <w:numId w:val="58"/>
        </w:numPr>
        <w:tabs>
          <w:tab w:val="clear" w:pos="720"/>
          <w:tab w:val="left" w:pos="709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сли происходит нарушение мозгового кровообращения, наст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у</w:t>
      </w:r>
      <w:r w:rsidR="001D4B99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пает ограничение способности к самообслуживанию, больные получают 1 группу инвалидности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14:paraId="7087BF03" w14:textId="0FEF809B" w:rsidR="00D82806" w:rsidRPr="00D82806" w:rsidRDefault="00D82806" w:rsidP="006F6513">
      <w:pPr>
        <w:pStyle w:val="211"/>
        <w:tabs>
          <w:tab w:val="num" w:pos="426"/>
          <w:tab w:val="left" w:pos="709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Основанием для определения группы инвалидности могут послужить частые и тяжелые гипертонические кризы. </w:t>
      </w:r>
    </w:p>
    <w:p w14:paraId="22B7DA44" w14:textId="06A9AB3A" w:rsidR="00D82806" w:rsidRPr="006E4F5E" w:rsidRDefault="00D82806" w:rsidP="006F6513">
      <w:pPr>
        <w:pStyle w:val="211"/>
        <w:tabs>
          <w:tab w:val="num" w:pos="426"/>
          <w:tab w:val="left" w:pos="709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4F5E">
        <w:rPr>
          <w:rFonts w:ascii="Times New Roman" w:hAnsi="Times New Roman" w:cs="Times New Roman"/>
          <w:i/>
          <w:sz w:val="28"/>
          <w:szCs w:val="28"/>
          <w:lang w:eastAsia="ru-RU"/>
        </w:rPr>
        <w:t>Классификация кризов по частоте возникновения:</w:t>
      </w:r>
    </w:p>
    <w:p w14:paraId="023D2611" w14:textId="391CF7A5" w:rsidR="00D82806" w:rsidRPr="00D82806" w:rsidRDefault="006E4F5E" w:rsidP="006F6513">
      <w:pPr>
        <w:pStyle w:val="211"/>
        <w:tabs>
          <w:tab w:val="num" w:pos="426"/>
          <w:tab w:val="left" w:pos="709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редкие кризы </w:t>
      </w:r>
      <w:r w:rsidR="008B3D76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8B3D7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-2 раза в год</w:t>
      </w:r>
    </w:p>
    <w:p w14:paraId="7EEA18F6" w14:textId="22E647BA" w:rsidR="00D82806" w:rsidRPr="00D82806" w:rsidRDefault="006E4F5E" w:rsidP="006F6513">
      <w:pPr>
        <w:pStyle w:val="211"/>
        <w:tabs>
          <w:tab w:val="num" w:pos="426"/>
          <w:tab w:val="left" w:pos="709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средней частоты </w:t>
      </w:r>
      <w:r w:rsidR="008B3D76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3</w:t>
      </w:r>
      <w:r w:rsidR="008B3D7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-5 раз в году</w:t>
      </w:r>
    </w:p>
    <w:p w14:paraId="69F93A7A" w14:textId="56FDDADC" w:rsidR="00D352AC" w:rsidRDefault="006E4F5E" w:rsidP="006F6513">
      <w:pPr>
        <w:pStyle w:val="211"/>
        <w:tabs>
          <w:tab w:val="num" w:pos="426"/>
          <w:tab w:val="left" w:pos="709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</w:t>
      </w:r>
      <w:r w:rsidR="00D82806" w:rsidRPr="00D82806">
        <w:rPr>
          <w:rFonts w:ascii="Times New Roman" w:hAnsi="Times New Roman" w:cs="Times New Roman"/>
          <w:iCs/>
          <w:sz w:val="28"/>
          <w:szCs w:val="28"/>
          <w:lang w:eastAsia="ru-RU"/>
        </w:rPr>
        <w:t>частые - более 5 раз в год.</w:t>
      </w:r>
    </w:p>
    <w:p w14:paraId="513D7368" w14:textId="6173650B" w:rsidR="00DE5776" w:rsidRDefault="00DE5776" w:rsidP="006F6513">
      <w:pPr>
        <w:keepNext/>
        <w:keepLines/>
        <w:tabs>
          <w:tab w:val="left" w:pos="709"/>
        </w:tabs>
        <w:spacing w:before="24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</w:pPr>
      <w:bookmarkStart w:id="118" w:name="_Toc69652829"/>
      <w:r w:rsidRPr="00DE5776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12. </w:t>
      </w:r>
      <w:r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О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СНОВНЫЕ</w:t>
      </w:r>
      <w:r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ИЗМЕНЕНИЯ</w:t>
      </w:r>
      <w:r w:rsidR="005954C1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В</w:t>
      </w:r>
      <w:r w:rsidR="005954C1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НОВЫХ</w:t>
      </w:r>
      <w:r w:rsidR="005954C1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F604A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Р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ЕКОМЕНДАЦИЯХ</w:t>
      </w:r>
      <w:r w:rsidR="00F604A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ПО</w:t>
      </w:r>
      <w:r w:rsidR="00F604A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ЛЕЧЕНИЮ</w:t>
      </w:r>
      <w:r w:rsidR="00F604A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БОЛЬНХЫХ</w:t>
      </w:r>
      <w:r w:rsidR="00F604A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С</w:t>
      </w:r>
      <w:r w:rsidR="00F604AE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АГ</w:t>
      </w:r>
      <w:r w:rsidR="00851517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2018 </w:t>
      </w:r>
      <w:r w:rsidR="00931F23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Е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ВРОПЕЙСКОГО</w:t>
      </w:r>
      <w:r w:rsidR="00931F23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ОБЩ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Е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СТВА</w:t>
      </w:r>
      <w:r w:rsidR="00931F23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КАРДИОЛОГОВ</w:t>
      </w:r>
      <w:r w:rsidR="005521E5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И</w:t>
      </w:r>
      <w:r w:rsidR="005521E5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ЕВРОПЕЙСКОГО</w:t>
      </w:r>
      <w:r w:rsidR="005521E5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ОБЩЕСТВА</w:t>
      </w:r>
      <w:r w:rsidR="005521E5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ПО</w:t>
      </w:r>
      <w:r w:rsidR="005521E5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 xml:space="preserve"> </w:t>
      </w:r>
      <w:r w:rsidR="00976BF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АГ</w:t>
      </w:r>
      <w:r w:rsidR="005521E5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  <w:lang w:eastAsia="ru-RU"/>
        </w:rPr>
        <w:t>.</w:t>
      </w:r>
      <w:bookmarkEnd w:id="118"/>
    </w:p>
    <w:p w14:paraId="296B94B5" w14:textId="77777777" w:rsidR="00992883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Расширение возможностей для использования суточного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мон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и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 xml:space="preserve">торирования 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АД и самоконтроля АД в диагностике АГ</w:t>
      </w:r>
    </w:p>
    <w:p w14:paraId="1F34BD8F" w14:textId="77777777" w:rsidR="00992883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Введение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 xml:space="preserve">новых целевых диапазонов АД 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в зависимости от во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з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раста и сопутствующей патологии.</w:t>
      </w:r>
    </w:p>
    <w:p w14:paraId="4558D1F5" w14:textId="77777777" w:rsidR="00992883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lastRenderedPageBreak/>
        <w:t xml:space="preserve">Уменьшение консерватизма 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 ведении пациентов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 xml:space="preserve">пожилого и старческого 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возраста. Для выбора тактики ведения пациентов пожилого во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з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раста предложено ориентироваться не на хронологический, а на биологич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е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ский возраст, предполагающий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оценку выраженности старческой астении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, способности к самообслуживанию и переносимости терапии.</w:t>
      </w:r>
    </w:p>
    <w:p w14:paraId="7B7B6C45" w14:textId="77777777" w:rsidR="00992883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Внедрение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стратегии «одной таблетки»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для лечения АГ. Предп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о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чтение отдано назначению фиксированных комбинаций 2-х, а при необход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и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мости 3-х лекарственных препаратов. Начало терапии с 2-х препаратов в 1 таблетке рекомендовано для большинства пациентов.</w:t>
      </w:r>
    </w:p>
    <w:p w14:paraId="48F58781" w14:textId="77777777" w:rsidR="00992883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Упрощение терапевтических алгоритмов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. Предпочтение у бол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ь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шинства пациентов должно быть отдано комбинациям блокатора РААС (ИАПФ или БРА) с АК и/или ТД.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ББ должны назначаться только в специф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и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ческих клинических ситуациях.</w:t>
      </w:r>
    </w:p>
    <w:p w14:paraId="0E5C4432" w14:textId="77777777" w:rsidR="00992883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Усиление внимания к оценке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приверженности пациентов леч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е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 xml:space="preserve">нию 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как основной причине недостаточного контроля АД.</w:t>
      </w:r>
    </w:p>
    <w:p w14:paraId="249FDB00" w14:textId="3E48AE4A" w:rsidR="00DE5776" w:rsidRPr="0044402F" w:rsidRDefault="00992883" w:rsidP="006F6513">
      <w:pPr>
        <w:pStyle w:val="211"/>
        <w:numPr>
          <w:ilvl w:val="0"/>
          <w:numId w:val="59"/>
        </w:numPr>
        <w:tabs>
          <w:tab w:val="left" w:pos="284"/>
          <w:tab w:val="left" w:pos="709"/>
        </w:tabs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Повышение </w:t>
      </w:r>
      <w:r w:rsidRPr="0044402F">
        <w:rPr>
          <w:rFonts w:ascii="Times New Roman" w:eastAsiaTheme="majorEastAsia" w:hAnsi="Times New Roman" w:cs="Times New Roman"/>
          <w:sz w:val="28"/>
          <w:szCs w:val="28"/>
          <w:u w:val="single"/>
          <w:lang w:eastAsia="ru-RU"/>
        </w:rPr>
        <w:t>роли медицинских сестер и фармацевтов в обучении</w:t>
      </w:r>
      <w:r w:rsidRPr="0044402F">
        <w:rPr>
          <w:rFonts w:ascii="Times New Roman" w:eastAsiaTheme="majorEastAsia" w:hAnsi="Times New Roman" w:cs="Times New Roman"/>
          <w:sz w:val="28"/>
          <w:szCs w:val="28"/>
          <w:lang w:eastAsia="ru-RU"/>
        </w:rPr>
        <w:t>, наблюдении и поддержке пациентов с АГ как важной составляющей общей стратегии контроля АД.</w:t>
      </w:r>
    </w:p>
    <w:p w14:paraId="698A6D67" w14:textId="498203F4" w:rsidR="00420B1D" w:rsidRPr="00900722" w:rsidRDefault="00C503E8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19" w:name="_Toc69652830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DE577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420B1D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DC381B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="00976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АНАТОРНО-КУРОРТНЫЙ</w:t>
      </w:r>
      <w:r w:rsidR="00DC381B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6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ОТБОР</w:t>
      </w:r>
      <w:r w:rsidR="002D49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(СКО)</w:t>
      </w:r>
      <w:r w:rsidR="00DC381B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6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="00DC381B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6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БОЛЬНХЫ</w:t>
      </w:r>
      <w:r w:rsidR="00DC381B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6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="00DC381B" w:rsidRPr="009007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ГБ.</w:t>
      </w:r>
      <w:bookmarkEnd w:id="119"/>
    </w:p>
    <w:p w14:paraId="607502F5" w14:textId="2F184622" w:rsidR="007242DA" w:rsidRPr="00416DC1" w:rsidRDefault="00500532" w:rsidP="00500532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</w:t>
      </w:r>
      <w:r w:rsidR="00416DC1" w:rsidRPr="00416DC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F451D" w:rsidRPr="00416DC1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="007242DA" w:rsidRPr="00416DC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собенности СКО у больных с заболеваниями </w:t>
      </w:r>
      <w:r w:rsidR="002D49CE" w:rsidRPr="00416DC1">
        <w:rPr>
          <w:rFonts w:ascii="Times New Roman" w:hAnsi="Times New Roman" w:cs="Times New Roman"/>
          <w:i/>
          <w:sz w:val="28"/>
          <w:szCs w:val="28"/>
          <w:lang w:eastAsia="ru-RU"/>
        </w:rPr>
        <w:t>сердечно-сосудистой системы</w:t>
      </w:r>
      <w:r w:rsidR="009F451D" w:rsidRPr="00416DC1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14:paraId="2EC81027" w14:textId="04067568" w:rsidR="00D329C1" w:rsidRDefault="007242DA" w:rsidP="006F6513">
      <w:pPr>
        <w:pStyle w:val="211"/>
        <w:numPr>
          <w:ilvl w:val="0"/>
          <w:numId w:val="60"/>
        </w:numPr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42DA">
        <w:rPr>
          <w:rFonts w:ascii="Times New Roman" w:hAnsi="Times New Roman" w:cs="Times New Roman"/>
          <w:sz w:val="28"/>
          <w:szCs w:val="28"/>
          <w:lang w:eastAsia="ru-RU"/>
        </w:rPr>
        <w:t>При рекомендации курортного лечения больным с заболевани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 xml:space="preserve">ми </w:t>
      </w:r>
      <w:r w:rsidR="002D0081">
        <w:rPr>
          <w:rFonts w:ascii="Times New Roman" w:hAnsi="Times New Roman" w:cs="Times New Roman"/>
          <w:sz w:val="28"/>
          <w:szCs w:val="28"/>
          <w:lang w:eastAsia="ru-RU"/>
        </w:rPr>
        <w:t xml:space="preserve">сердечно-сосудистой системы 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следует учитывать их</w:t>
      </w:r>
      <w:r w:rsidR="00347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реактивность на см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ну</w:t>
      </w:r>
      <w:r w:rsidR="00347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погоды и воздерживаться от направления больных с метеотропными реа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циями в периоды резких</w:t>
      </w:r>
      <w:r w:rsidR="00D329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колебаний погоды, особенно в холодный период г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 xml:space="preserve">да, а также на курорты с контрастными климатогеографическими условиями. </w:t>
      </w:r>
    </w:p>
    <w:p w14:paraId="6125695E" w14:textId="4E0DFD2C" w:rsidR="004F1D90" w:rsidRDefault="007242DA" w:rsidP="006F6513">
      <w:pPr>
        <w:pStyle w:val="211"/>
        <w:numPr>
          <w:ilvl w:val="0"/>
          <w:numId w:val="60"/>
        </w:numPr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42DA">
        <w:rPr>
          <w:rFonts w:ascii="Times New Roman" w:hAnsi="Times New Roman" w:cs="Times New Roman"/>
          <w:sz w:val="28"/>
          <w:szCs w:val="28"/>
          <w:lang w:eastAsia="ru-RU"/>
        </w:rPr>
        <w:t>На СКЛ</w:t>
      </w:r>
      <w:r w:rsidR="002D0081">
        <w:rPr>
          <w:rFonts w:ascii="Times New Roman" w:hAnsi="Times New Roman" w:cs="Times New Roman"/>
          <w:sz w:val="28"/>
          <w:szCs w:val="28"/>
          <w:lang w:eastAsia="ru-RU"/>
        </w:rPr>
        <w:t xml:space="preserve"> (санаторно-курортное лечение)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 xml:space="preserve"> следует направлять больных с длительно стабильным течением заболевания.</w:t>
      </w:r>
    </w:p>
    <w:p w14:paraId="43769943" w14:textId="10D88FF6" w:rsidR="00D329C1" w:rsidRPr="004F1D90" w:rsidRDefault="007242DA" w:rsidP="006F6513">
      <w:pPr>
        <w:pStyle w:val="211"/>
        <w:numPr>
          <w:ilvl w:val="0"/>
          <w:numId w:val="60"/>
        </w:numPr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1D90">
        <w:rPr>
          <w:rFonts w:ascii="Times New Roman" w:hAnsi="Times New Roman" w:cs="Times New Roman"/>
          <w:sz w:val="28"/>
          <w:szCs w:val="28"/>
          <w:lang w:eastAsia="ru-RU"/>
        </w:rPr>
        <w:t xml:space="preserve">При   рекомендации СКЛ больным с заболеваниями </w:t>
      </w:r>
      <w:r w:rsidR="007C358B">
        <w:rPr>
          <w:rFonts w:ascii="Times New Roman" w:hAnsi="Times New Roman" w:cs="Times New Roman"/>
          <w:sz w:val="28"/>
          <w:szCs w:val="28"/>
          <w:lang w:eastAsia="ru-RU"/>
        </w:rPr>
        <w:t>сердечно-сосудистой системы</w:t>
      </w:r>
      <w:r w:rsidRPr="004F1D90">
        <w:rPr>
          <w:rFonts w:ascii="Times New Roman" w:hAnsi="Times New Roman" w:cs="Times New Roman"/>
          <w:sz w:val="28"/>
          <w:szCs w:val="28"/>
          <w:lang w:eastAsia="ru-RU"/>
        </w:rPr>
        <w:t xml:space="preserve"> следует учитывать наличие</w:t>
      </w:r>
      <w:r w:rsidR="00347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1D90">
        <w:rPr>
          <w:rFonts w:ascii="Times New Roman" w:hAnsi="Times New Roman" w:cs="Times New Roman"/>
          <w:sz w:val="28"/>
          <w:szCs w:val="28"/>
          <w:lang w:eastAsia="ru-RU"/>
        </w:rPr>
        <w:t>нарушений сердечного ри</w:t>
      </w:r>
      <w:r w:rsidRPr="004F1D90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F1D90">
        <w:rPr>
          <w:rFonts w:ascii="Times New Roman" w:hAnsi="Times New Roman" w:cs="Times New Roman"/>
          <w:sz w:val="28"/>
          <w:szCs w:val="28"/>
          <w:lang w:eastAsia="ru-RU"/>
        </w:rPr>
        <w:t xml:space="preserve">ма и проводимости, характер течения заболевания.  </w:t>
      </w:r>
    </w:p>
    <w:p w14:paraId="03FF576F" w14:textId="6ED30800" w:rsidR="007242DA" w:rsidRPr="007242DA" w:rsidRDefault="007242DA" w:rsidP="006F6513">
      <w:pPr>
        <w:pStyle w:val="211"/>
        <w:numPr>
          <w:ilvl w:val="0"/>
          <w:numId w:val="60"/>
        </w:numPr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42DA">
        <w:rPr>
          <w:rFonts w:ascii="Times New Roman" w:hAnsi="Times New Roman" w:cs="Times New Roman"/>
          <w:sz w:val="28"/>
          <w:szCs w:val="28"/>
          <w:lang w:eastAsia="ru-RU"/>
        </w:rPr>
        <w:t>Допускается направление на СКЛ больных ГБ с</w:t>
      </w:r>
      <w:r w:rsidR="003477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редкими мон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топными экстрасистолами (до 5 в 1 мин), синусовыми аритмиями, атриове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трикулярной блокадой I степени и неполными блокадами правой и левой н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242DA">
        <w:rPr>
          <w:rFonts w:ascii="Times New Roman" w:hAnsi="Times New Roman" w:cs="Times New Roman"/>
          <w:sz w:val="28"/>
          <w:szCs w:val="28"/>
          <w:lang w:eastAsia="ru-RU"/>
        </w:rPr>
        <w:t xml:space="preserve">жек пучка Гиса.   </w:t>
      </w:r>
    </w:p>
    <w:p w14:paraId="48691407" w14:textId="5B0A72C5" w:rsidR="0070727A" w:rsidRPr="008750EA" w:rsidRDefault="00500532" w:rsidP="00500532">
      <w:pPr>
        <w:pStyle w:val="211"/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7E52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727A" w:rsidRPr="008750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ОБЩИЕ ПРОТИВОПОКАЗАНИЯ ДЛЯ БОЛЕЗНЕЙ СИСТЕМЫ КРОВООБРАЩЕНИЯ</w:t>
      </w:r>
    </w:p>
    <w:p w14:paraId="02322750" w14:textId="79BE2448" w:rsidR="0070727A" w:rsidRPr="00476831" w:rsidRDefault="0070727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i/>
          <w:sz w:val="28"/>
          <w:szCs w:val="28"/>
          <w:lang w:eastAsia="ru-RU"/>
        </w:rPr>
        <w:t>Для всех курортов и местных кардиологических санаториев:</w:t>
      </w:r>
    </w:p>
    <w:p w14:paraId="591AE893" w14:textId="5E66DCBF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Ревматический эндомиокардит в активной фазе (II, III степень активности).</w:t>
      </w:r>
    </w:p>
    <w:p w14:paraId="7859384D" w14:textId="4B18EE8C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Миокардит инфекционно-аллергический типа Абрамова-Фидлера и близкие к нему по тяжести.</w:t>
      </w:r>
    </w:p>
    <w:p w14:paraId="11D1DE35" w14:textId="16843EDD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Ишемическая болезнь сердца:</w:t>
      </w:r>
    </w:p>
    <w:p w14:paraId="3B465106" w14:textId="77777777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а) острый инфаркт миокарда;</w:t>
      </w:r>
    </w:p>
    <w:p w14:paraId="139F2EBF" w14:textId="77777777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б) нестабильная стенокардия;</w:t>
      </w:r>
    </w:p>
    <w:p w14:paraId="5CD10783" w14:textId="020D97C0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в) приступы стенокардии на обычные физические нагрузки (III ф.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к.) с НК выше I стадии с нарушениями сердечного ритма;</w:t>
      </w:r>
    </w:p>
    <w:p w14:paraId="5A1A1A49" w14:textId="0B5CCC12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г) частые приступы стенокардии напряжения и покоя (IV ф.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к.) или явления левожелудочковой недостаточности (сердечная астма).</w:t>
      </w:r>
    </w:p>
    <w:p w14:paraId="366F395D" w14:textId="6A6C5B21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Угрожаемые жизни нарушения сердечного ритма в виде пол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топной, частой (10-15 в 1 мин и более), групповой и ранней экстрасистолии (3-5-й градации по Лауну); частые труднокупируемые пароксизмы мерцания и трепетания предсердий; постоянная форма мерцательной аритмии с НК  выше II А стадии; полная атриовентрикулярная блокада, слабость синусового узла с редкой бради- и тахиаритмией. </w:t>
      </w:r>
    </w:p>
    <w:p w14:paraId="63F86C44" w14:textId="59F0FFB1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ГБ злокачественного течения III ст</w:t>
      </w:r>
      <w:r w:rsidR="009927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, с недавно перенесенным и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фарктом миокарда или инсультом, при НК выше II А стадии, при наличии угрожаемых жизни нарушений сердечного ритма и проводимости, наруш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ния азотовыделительной функции почек; частые и тяжелые гипертонические кризы. </w:t>
      </w:r>
    </w:p>
    <w:p w14:paraId="4C5E517B" w14:textId="0D8E0910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Атеросклеротическая энцефалопатия с нарушенной психической адаптацией к окружающей обстановке.</w:t>
      </w:r>
    </w:p>
    <w:p w14:paraId="5968C149" w14:textId="1CFE6389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Атеросклероз сосудов нижних конечностей с декомпенсацией периферического кровообращения, наличием язв и гангрены. </w:t>
      </w:r>
    </w:p>
    <w:p w14:paraId="22CBF30D" w14:textId="663D4580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Облитерирующий тромбангиит (эндартериит) с наклонностью к генерализации, при сопутствующем мигрирующем тромбофлебите, при наличии свежих изъязвлений, гангрены. </w:t>
      </w:r>
    </w:p>
    <w:p w14:paraId="0537F1EC" w14:textId="57A02B52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Тромбоэмболическая болезнь. </w:t>
      </w:r>
    </w:p>
    <w:p w14:paraId="4E48A70D" w14:textId="775A6383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Тромбофлебит в течение 1</w:t>
      </w:r>
      <w:r w:rsidR="008B3D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-2 лет после ликвидации септического процесса. </w:t>
      </w:r>
    </w:p>
    <w:p w14:paraId="543D8007" w14:textId="5229F2F1" w:rsidR="0070727A" w:rsidRPr="00476831" w:rsidRDefault="0070727A" w:rsidP="006F6513">
      <w:pPr>
        <w:pStyle w:val="211"/>
        <w:numPr>
          <w:ilvl w:val="0"/>
          <w:numId w:val="61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Общие противопоказания, исключающие направление больных на курорты и в местные санатории.</w:t>
      </w:r>
    </w:p>
    <w:p w14:paraId="5665725F" w14:textId="038CCE9D" w:rsidR="0070727A" w:rsidRPr="00476831" w:rsidRDefault="007E5298" w:rsidP="007E5298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D44AF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0727A" w:rsidRPr="00476831">
        <w:rPr>
          <w:rFonts w:ascii="Times New Roman" w:hAnsi="Times New Roman" w:cs="Times New Roman"/>
          <w:i/>
          <w:sz w:val="28"/>
          <w:szCs w:val="28"/>
          <w:lang w:eastAsia="ru-RU"/>
        </w:rPr>
        <w:t>Для бальнеотерапевтических, грязевых и горных курортов:</w:t>
      </w:r>
    </w:p>
    <w:p w14:paraId="0CE17A96" w14:textId="71A6388F" w:rsidR="0070727A" w:rsidRPr="00476831" w:rsidRDefault="0070727A" w:rsidP="006F6513">
      <w:pPr>
        <w:pStyle w:val="211"/>
        <w:numPr>
          <w:ilvl w:val="0"/>
          <w:numId w:val="62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НК выше IIА стадии - для всех курортов и местных кардиолог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 xml:space="preserve">ческих санаториев; выше I стадии; </w:t>
      </w:r>
    </w:p>
    <w:p w14:paraId="5C009DBC" w14:textId="76D76E41" w:rsidR="002037FD" w:rsidRPr="00987F74" w:rsidRDefault="0070727A" w:rsidP="006F6513">
      <w:pPr>
        <w:pStyle w:val="211"/>
        <w:numPr>
          <w:ilvl w:val="0"/>
          <w:numId w:val="62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476831">
        <w:rPr>
          <w:rFonts w:ascii="Times New Roman" w:hAnsi="Times New Roman" w:cs="Times New Roman"/>
          <w:sz w:val="28"/>
          <w:szCs w:val="28"/>
          <w:lang w:eastAsia="ru-RU"/>
        </w:rPr>
        <w:t>Постоянная форма мерцательной аритмии с НК IIА стадии и в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6831">
        <w:rPr>
          <w:rFonts w:ascii="Times New Roman" w:hAnsi="Times New Roman" w:cs="Times New Roman"/>
          <w:sz w:val="28"/>
          <w:szCs w:val="28"/>
          <w:lang w:eastAsia="ru-RU"/>
        </w:rPr>
        <w:t>ше, пароксизмальная тахикардия, полная блокада правой или левой ножек пучка Гиса.</w:t>
      </w:r>
    </w:p>
    <w:p w14:paraId="449DE4E3" w14:textId="77777777" w:rsidR="007E5298" w:rsidRDefault="007E5298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20" w:name="_Toc69652831"/>
    </w:p>
    <w:p w14:paraId="372B946D" w14:textId="4BDEFD07" w:rsidR="007D20C9" w:rsidRPr="0062036E" w:rsidRDefault="007D20C9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03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="00E004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ОНТРОЛЬНЫЕ ВОПРОСЫ</w:t>
      </w:r>
      <w:r w:rsidR="000D4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120"/>
    </w:p>
    <w:p w14:paraId="1DE9E667" w14:textId="4C0F4F17" w:rsidR="007D20C9" w:rsidRPr="009B7DFC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B7DF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1. Современная классификация гипертонической болезни.</w:t>
      </w:r>
    </w:p>
    <w:p w14:paraId="3138B7DD" w14:textId="77777777" w:rsidR="007D20C9" w:rsidRPr="009B7DFC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B7DF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2. Механизмы гипотензивного эффекта бета-адреноблокаторов.</w:t>
      </w:r>
    </w:p>
    <w:p w14:paraId="67F266D5" w14:textId="2407F312" w:rsidR="007D20C9" w:rsidRPr="009B7DFC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B7DF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3. Дифференциальная диагностика ГБ и реноваскулярной гипертензии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595FF981" w14:textId="6004AD76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4. Дифференциальная диагностика ГБ и почечных гипертензий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51F3BAEE" w14:textId="2E7F835A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5. Дифференциальная диагностика ГБ и эндокринных гипертензий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0E5719FA" w14:textId="6CDED45B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6. Понятие о стратификации риска развития жизне</w:t>
      </w:r>
      <w:r w:rsidR="005A055D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угрожающих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осло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ж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нений артериальной гипертензии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3E8C334F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7. Дополнительные факторы риска развития осложнений АГ.</w:t>
      </w:r>
    </w:p>
    <w:p w14:paraId="23992CFA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8. Основные факторы риска развития осложнений АГ.</w:t>
      </w:r>
    </w:p>
    <w:p w14:paraId="465F2D0A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9. Понятие о субклиническом поражении органов – мишеней.</w:t>
      </w:r>
    </w:p>
    <w:p w14:paraId="4C4FB7A4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10. Ассоциированные с АГ клинические состояния.</w:t>
      </w:r>
    </w:p>
    <w:p w14:paraId="2944F4B5" w14:textId="3B859DE5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11. Составить план обследования больного с синдромом артериальной гипертензии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556C8D55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12. Немедикаментозные методы лечения АГ.</w:t>
      </w:r>
    </w:p>
    <w:p w14:paraId="4076DDF4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13. Перечислить основные группы антигипертензивных препаратов, используемых в амбулаторной практике.</w:t>
      </w:r>
    </w:p>
    <w:p w14:paraId="2B2DBEF2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14. Механизмы гипотензивного эффекта блокаторов рецепторов анги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тензина-2.</w:t>
      </w:r>
    </w:p>
    <w:p w14:paraId="15031392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15. Механизмы гипотензивного эффекта ингибиторов АПФ.</w:t>
      </w:r>
    </w:p>
    <w:p w14:paraId="321290B8" w14:textId="10073755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16. Механизмы гипотензивного эффекта диуретиков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0D46C407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17. Механизмы гипотензивного эффекта антагонистов кальция.</w:t>
      </w:r>
    </w:p>
    <w:p w14:paraId="6EDB0A92" w14:textId="7FE262E2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18. Механизмы гипотензивного эффекта альфа-адреноблокаторов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64316E8F" w14:textId="2AF88259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19. Механизмы гипотензивного эффекта агонистов центральных им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дазолиновых рецепторов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576B56F7" w14:textId="1AAD48C1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20. Принципы первичной и вторичной профилактики ГБ</w:t>
      </w:r>
      <w:r w:rsidR="00B27FB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4BF4149A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21. Экспертиза временной нетрудоспособности больных гипертонич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ский болезнью.</w:t>
      </w:r>
    </w:p>
    <w:p w14:paraId="6DC72DBC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21. Экспертиза стойкой нетрудоспособности больных гипертонической болезнью.</w:t>
      </w:r>
    </w:p>
    <w:p w14:paraId="0D3284AE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23. Диспансеризация больных ГБ.</w:t>
      </w:r>
    </w:p>
    <w:p w14:paraId="6618B298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24. Санаторно – курортное лечение больных АГ.</w:t>
      </w:r>
    </w:p>
    <w:p w14:paraId="5C885193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25. Выписать рецепт на периндоприл.</w:t>
      </w:r>
    </w:p>
    <w:p w14:paraId="74AE64DE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26. Выписать рецепт на моноприл.</w:t>
      </w:r>
    </w:p>
    <w:p w14:paraId="61608B23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27. Выписать рецепт на торасемид</w:t>
      </w:r>
    </w:p>
    <w:p w14:paraId="4FC6AC88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28. Выписать рецепт на валсартан.</w:t>
      </w:r>
    </w:p>
    <w:p w14:paraId="13D5D00D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29. Выписать рецепт на кандесартан.</w:t>
      </w:r>
    </w:p>
    <w:p w14:paraId="0C9B32C1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30. Выписать рецепт на амлодипин.</w:t>
      </w:r>
    </w:p>
    <w:p w14:paraId="38F6DA26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31. Выписать рецепт на дилтиазем.</w:t>
      </w:r>
    </w:p>
    <w:p w14:paraId="711BBAF2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32. Выписать рецепт на моксонидин.</w:t>
      </w:r>
    </w:p>
    <w:p w14:paraId="4FDFB945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33. Выписать рецепт на гидрохлортиазид.</w:t>
      </w:r>
    </w:p>
    <w:p w14:paraId="54D36082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34. Выписать рецепт на индапамид.</w:t>
      </w:r>
    </w:p>
    <w:p w14:paraId="4C2A5044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35. Выписать рецепт на бисопролол.</w:t>
      </w:r>
    </w:p>
    <w:p w14:paraId="5725A487" w14:textId="7623AEA8" w:rsidR="00DD2C2F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36. Выписать рецепт на карведилол</w:t>
      </w:r>
      <w:r w:rsidR="0079399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02AE468A" w14:textId="698EBC78" w:rsidR="007D20C9" w:rsidRPr="0062036E" w:rsidRDefault="007D20C9" w:rsidP="006F6513">
      <w:pPr>
        <w:pStyle w:val="af9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36E">
        <w:rPr>
          <w:rFonts w:ascii="Times New Roman" w:hAnsi="Times New Roman" w:cs="Times New Roman"/>
          <w:b/>
          <w:bCs/>
          <w:sz w:val="28"/>
          <w:szCs w:val="28"/>
        </w:rPr>
        <w:t>Ситуационные задачи</w:t>
      </w:r>
      <w:r w:rsidR="0062036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D4DB85" w14:textId="1D6620AF" w:rsidR="007D20C9" w:rsidRPr="00A60B32" w:rsidRDefault="004B054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  <w:u w:val="single"/>
          <w:lang w:eastAsia="ru-RU"/>
        </w:rPr>
        <w:t xml:space="preserve"> </w:t>
      </w:r>
      <w:r w:rsidR="007D20C9" w:rsidRPr="00A60B32">
        <w:rPr>
          <w:rFonts w:ascii="Times New Roman" w:hAnsi="Times New Roman" w:cs="Times New Roman"/>
          <w:b/>
          <w:i/>
          <w:iCs/>
          <w:color w:val="auto"/>
          <w:sz w:val="28"/>
          <w:szCs w:val="28"/>
          <w:u w:val="single"/>
          <w:lang w:eastAsia="ru-RU"/>
        </w:rPr>
        <w:t>Клиническая задача №1.</w:t>
      </w:r>
    </w:p>
    <w:p w14:paraId="6AF670C8" w14:textId="5A197338" w:rsidR="007D20C9" w:rsidRPr="00A60B32" w:rsidRDefault="00D44AF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 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К больной 58 лет, бухгалтеру, вызван на дом участковый терапевт. Пациентка 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жалуется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 сильные головные боли, особенно в затылочной о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ласти, головокружение, тошноту, рвоту, ухудшение зрения, онемение и сл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бость в правой руке, давящую боль в области сердца, перебои в работе сер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ца.</w:t>
      </w:r>
    </w:p>
    <w:p w14:paraId="0B5195FB" w14:textId="55006BC6" w:rsidR="007D20C9" w:rsidRPr="00A60B32" w:rsidRDefault="00D44AF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Семь лет назад впервые зарегистрировано повышение артериального давления (АД), по поводу чего была назначена гипотензивная терапия (эналаприл и индапамид), однако препараты больная принимает нерегулярно, рекомендаций по диете не соблюдает. Регулярного контроля уровня АД не проводилось. Последнее ухудшение связывает с перенесенным психоэмоц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ональным стрессом.</w:t>
      </w:r>
    </w:p>
    <w:p w14:paraId="53F37242" w14:textId="293DBBCB" w:rsidR="007D20C9" w:rsidRPr="00A60B32" w:rsidRDefault="00D44AF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44AF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Объективно: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Состояние тяжелое, повышенного питания, заторможена, речь невнятная, асимметрия лица, девиация языка влево, снижение мыше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ч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ного тонуса в правой верхней и нижней конечностях. Кожные покровы бле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ные, влажные.  Частота дыхания – 20/мин. Над легкими перкуторно легочный звук, дыхание везикулярное, хрипов нет. Пульс 80/мин., ритмичный, удовл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творительного наполнения и напряжения. Границы относительной сердечной тупости: левая – 1 см кнаружи от левой срединно-ключичной линии, верхняя – 2 межреберье, правая – по правому краю грудины.  Первый тон ослаблен, акцент второго тона над аортой, систолический шум на верхушке. АД 180/120 мм рт. ст. на обоих предплечьях. Живот мягкий, безболезненный, п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чень не пальпируется. Симптом поколачивания отрицательный с обеих ст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рон.  Голени пастозны.</w:t>
      </w:r>
    </w:p>
    <w:p w14:paraId="3D733108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 xml:space="preserve">Вопросы к задаче: </w:t>
      </w:r>
    </w:p>
    <w:p w14:paraId="072CDEB2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Выделить клинические синдромы.</w:t>
      </w:r>
    </w:p>
    <w:p w14:paraId="5F67FD85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Сформулируйте предварительный диагноз.</w:t>
      </w:r>
    </w:p>
    <w:p w14:paraId="3375D3A0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Каковы экстренные мероприятия необходимо провести для выведения </w:t>
      </w:r>
    </w:p>
    <w:p w14:paraId="4A4461B6" w14:textId="3F301A55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больной из этого состояния?</w:t>
      </w:r>
    </w:p>
    <w:p w14:paraId="3C6572FC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Провести экспертизу временной и стойкой нетрудоспособности.</w:t>
      </w:r>
    </w:p>
    <w:p w14:paraId="1AF90EA8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Эталон ответов</w:t>
      </w:r>
      <w:r w:rsidRPr="00A60B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к задаче №1.</w:t>
      </w:r>
    </w:p>
    <w:p w14:paraId="5FB40617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1. Синдром артериальной гипертензии, синдром правостороннего г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мипареза, синдром стенокардии, синдром ХСН, аритмии.</w:t>
      </w:r>
    </w:p>
    <w:p w14:paraId="185A9000" w14:textId="0A2CB502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2. Острое нарушение мозгового кровообращения (ишемический и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сульт) с правосторонним гемипарезом. Гипертоническая болезнь 3 стадии. АГ 3 степени, риск 4 (очень высокий). ХСН 2А, 3 ФК.</w:t>
      </w:r>
    </w:p>
    <w:p w14:paraId="65531C33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24E48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3</w:t>
      </w: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.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От парентерального введения гипотензивных препаратов необход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мо воздержаться. </w:t>
      </w:r>
    </w:p>
    <w:p w14:paraId="406DC651" w14:textId="783DEFF3" w:rsidR="007D20C9" w:rsidRPr="00A60B32" w:rsidRDefault="00145F07" w:rsidP="00145F07">
      <w:pPr>
        <w:pStyle w:val="211"/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        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Для поддержания оптимальной величины АД (не выше 200 мм рт. ст. систолическое и 110 мм рт. ст. диастолическое) можно использовать внутрь ИАПФ – каптоприл 25 мг сублингвально или внутрь (не угнетают ауторег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</w:t>
      </w:r>
      <w:r w:rsidR="007D20C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ляцию мозгового кровотока).</w:t>
      </w:r>
    </w:p>
    <w:p w14:paraId="4E5DD995" w14:textId="4FBF8768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Первичная нейропротекция: </w:t>
      </w: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глицин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10 (1000 мг) таблеток сублин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вально; </w:t>
      </w: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магния сульфат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25% раствор – 5–10 мл в 100–200 мл 0,9% р-ра хл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рида натрия в/в медленно капельно; </w:t>
      </w: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мексидол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100–500 мг в 200–400 мл 0,9% р-ра хлорида натрия в/в капельно со скоростью 60–80 капель/мин.</w:t>
      </w:r>
    </w:p>
    <w:p w14:paraId="0170FFE6" w14:textId="7E5C4403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Срочно госпитализировать на носилках в неврологическое (нейросос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дистое) отделение, время госпитализации должно быть минимальным.</w:t>
      </w:r>
    </w:p>
    <w:p w14:paraId="6715DB11" w14:textId="6AB0DBB6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условиях стационара после КТ решить вопрос о возможности хиру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гического лечения. При консервативной терапии – продолжить антигип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ксанты, нейропротекторы, антигипертензивные препараты для достижения целевых значений АД (130/80 мм</w:t>
      </w:r>
      <w:r w:rsidR="00F50B09"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r w:rsidR="00584536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рт.</w:t>
      </w:r>
      <w:r w:rsidR="00584536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ст</w:t>
      </w:r>
      <w:r w:rsidR="0058453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).</w:t>
      </w:r>
    </w:p>
    <w:p w14:paraId="4C820413" w14:textId="46274128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4.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Больная нетрудоспособна, листок нетрудоспособности будет выдан в стационаре, после выписки возможно продление больничного листа до 120 дней, после чего оценить степень ограничения жизнедеятельности (при с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храняющихся остаточных явлениях гемипареза) и направить больную на МСЭ для определения группы инвалидности. С учетом того, что профессия больной не связана с физической нагрузкой (бухгалтер), ей может быть опр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делена 3 группа инвалидности с ОЖД (ограничение жизнедеятельности) 2 степени (ограниченно трудоспособна в специально созданных условиях). Е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ли к остаточным явлениям гемипареза присоединятся выраженные когнити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ные нарушения, то пациентке может быть определена 2 группа инвалидности с 3 степенью ОЖД (нетрудоспособна). </w:t>
      </w:r>
    </w:p>
    <w:p w14:paraId="32E33D98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Клиническая задача № 2</w:t>
      </w:r>
      <w:r w:rsidRPr="00A60B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52BED140" w14:textId="1E061ECC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Женщина И., 34 лет, менеджер в торговой компании, беременная, в настоящее время 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>жалоб не предъявляет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. Беременность первая, желанная, срок беременности 6 недель.</w:t>
      </w:r>
    </w:p>
    <w:p w14:paraId="7D6E66B4" w14:textId="532B9396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В течение трех лет страдает артериальной гипертензией, регулярно принимает периндоприл 5 мг, находится на диспансерном учете у участков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го терапевта, соблюдает все лечебные рекомендации. Направлена гинекол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гом к участковому терапевту на консультацию для решения вопроса о во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з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можности прогрессирования беременности, лечебной тактике. </w:t>
      </w:r>
    </w:p>
    <w:p w14:paraId="0F66FB28" w14:textId="7A72350C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auto"/>
          <w:sz w:val="28"/>
          <w:szCs w:val="28"/>
          <w:u w:val="single"/>
          <w:lang w:eastAsia="ru-RU"/>
        </w:rPr>
        <w:t>Объективно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: Правильного телосложения, повышенного питания, ИМТ-28,9 кг/м² (вес 78 кг, рост 164 см). Кожные покровы обычной окраски, выс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ы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паний нет. Периферические лимфатические узлы не увеличены. Пульс 78 в 1 минуту, АД 140/90 мм рт. ст. Над легкими перкуторно легочный звук, дых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а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 xml:space="preserve">ние везикулярное, хрипов нет. Границы относительной сердечной тупости: правая – по парастернальной линии в 4 межреберье, верхняя – 3 межреберье 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lastRenderedPageBreak/>
        <w:t>слева по парастернальной линии, левая - в 5 межреберье на 1 см кнутри от левой срединно-ключичной линии. Тоны сердца сохранены, мелодия пр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а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вильная. Язык чистый, влажный. Живот мягкий, безболезненный. Перифер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и</w:t>
      </w: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ческих отеков нет.</w:t>
      </w:r>
    </w:p>
    <w:p w14:paraId="7CBDF96E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 xml:space="preserve">Вопросы к задаче: </w:t>
      </w:r>
    </w:p>
    <w:p w14:paraId="1F16F13E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1. Сформулировать диагноз.</w:t>
      </w:r>
    </w:p>
    <w:p w14:paraId="4E3189CD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2. Составить план обследования.</w:t>
      </w:r>
    </w:p>
    <w:p w14:paraId="5D8052BD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3. Назначить лечение и дать рекомендации по дальнейшему ведению беременности.</w:t>
      </w:r>
    </w:p>
    <w:p w14:paraId="1EF311A0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Эталон </w:t>
      </w:r>
      <w:r w:rsidRPr="00A60B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ответов</w:t>
      </w:r>
      <w:r w:rsidRPr="00A60B3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 задаче №2.</w:t>
      </w:r>
    </w:p>
    <w:p w14:paraId="6DF7EF5A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1. Гипертоническая болезнь 1 стадии, АГ 1 степени, риск средний. ХСН 1ст. ФК 1. Беременность 8 недель.</w:t>
      </w:r>
    </w:p>
    <w:p w14:paraId="5BA653CB" w14:textId="7B6C51B5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  ОАК, ОАМ, анализ мочи по Нечипоренко, анализ мочи по Зимни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ц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кому, уровень креатинина в плазме. Для исключения метаболического си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н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дрома определить уровень глюкозы крови, постпрандиальной гликемии, гл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козилированного гемоглобина, общий холестерин, ЛПВП, ЛПНП, триглиц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риды. ЭКГ. ЭхоКГ для оценки внутрисердечной гемодинамики и параметров дисфункции миокарда. Консультация окулиста (наличие ангиопатии).</w:t>
      </w:r>
    </w:p>
    <w:p w14:paraId="16E97594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3. • С учетом того, что ИАПФ обладают тератогенным действием, их использование при беременности противопоказано. Необходимо отменить периндоприл, а назначить антагонисты кальция (амлодипин) или препараты центрального действия (метилдопа) или кардиоселективные бета-адреноблокаторы (бисопролол).</w:t>
      </w:r>
    </w:p>
    <w:p w14:paraId="155078A6" w14:textId="0587956D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•  </w:t>
      </w: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Психоэмоциональный и физический комфорт.</w:t>
      </w:r>
    </w:p>
    <w:p w14:paraId="4B312F87" w14:textId="46A2ED2B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•  </w:t>
      </w: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Диетический режим – полноценный по составу и не избыточный по калорийности: 50% - белки животного происхождения; сложные углеводы – хлеб из муки грубого помола, овощи, крупы, фрукты, ягоды;ограничение простых углеводов (сахар, кондитерские изделия).</w:t>
      </w:r>
    </w:p>
    <w:p w14:paraId="38F922DD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•  </w:t>
      </w: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Наблюдение в специализированном акушерском отделении пат</w:t>
      </w: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логии беременных или специализированном кардиологическом стационаре (отделении) для беременных с сердечно-сосудистыми заболеваниями.</w:t>
      </w:r>
    </w:p>
    <w:p w14:paraId="48BB4370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60B32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•  А</w:t>
      </w: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мбулаторное наблюдение и госпитализации в следующие сроки беременности: </w:t>
      </w:r>
    </w:p>
    <w:p w14:paraId="531700A5" w14:textId="77777777" w:rsidR="007D20C9" w:rsidRPr="00A60B32" w:rsidRDefault="007D20C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1-я – до 12 недель беременности (для уточнения диагноза и решения вопроса о возможности вынашивания плода);</w:t>
      </w:r>
    </w:p>
    <w:p w14:paraId="3480956E" w14:textId="61A89A97" w:rsidR="007D20C9" w:rsidRPr="00A60B32" w:rsidRDefault="007939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2-я - на 25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-32</w:t>
      </w:r>
      <w:r w:rsidR="00EF430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неделе беременности (период максимальной гем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динамической нагрузки) для повторного комплексного обследования матери и плода;</w:t>
      </w:r>
    </w:p>
    <w:p w14:paraId="43F16E7C" w14:textId="1C3F7264" w:rsidR="007D20C9" w:rsidRPr="00A60B32" w:rsidRDefault="007939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3-я – за 3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-4</w:t>
      </w:r>
      <w:r w:rsidR="00EF430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недели до предполагаемого срока родов (с целью подготовки к родам, выработки тактики ведения родов и проведения соотве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7D20C9" w:rsidRPr="00A60B3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ствующей терапии).</w:t>
      </w:r>
    </w:p>
    <w:p w14:paraId="34B37015" w14:textId="0520F344" w:rsidR="006B0919" w:rsidRPr="00AC0DA9" w:rsidRDefault="006B0919" w:rsidP="006F6513">
      <w:pPr>
        <w:pStyle w:val="1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21" w:name="_Toc69652832"/>
      <w:r w:rsidRPr="00AC0DA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 w:rsidR="000D4BD8">
        <w:rPr>
          <w:rFonts w:ascii="Times New Roman" w:hAnsi="Times New Roman" w:cs="Times New Roman"/>
          <w:b/>
          <w:bCs/>
          <w:sz w:val="28"/>
          <w:szCs w:val="28"/>
        </w:rPr>
        <w:t>ЕСТЫ</w:t>
      </w:r>
      <w:r w:rsidRPr="00AC0DA9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121"/>
    </w:p>
    <w:p w14:paraId="6B5028E6" w14:textId="7ED730FD" w:rsidR="009C10B1" w:rsidRPr="008750EA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750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 </w:t>
      </w:r>
      <w:r w:rsidR="00C86515" w:rsidRPr="008750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Распространенность артериальной гипертонии среди взрослого населения:</w:t>
      </w:r>
    </w:p>
    <w:p w14:paraId="13085C8C" w14:textId="3F80F395" w:rsidR="009C10B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А).</w:t>
      </w:r>
      <w:r w:rsid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Распространенность АГ среди взрослого населения составляет 30–45%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3AD9620F" w14:textId="2E06522D" w:rsidR="009C10B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Б).</w:t>
      </w:r>
      <w:r w:rsidR="00CD6FED" w:rsidRPr="00CD6F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 зависит от уровня дохода и одинакова в странах с низким, сре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ним и высоким уровнями дохода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79B73911" w14:textId="73273202" w:rsidR="009C10B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Распространенность АГ увеличивается с возрастом, достигая 60% и выше у лиц старше 60 лет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38660E31" w14:textId="12AC2ED4" w:rsidR="00C86515" w:rsidRPr="00CD6FE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</w:t>
      </w:r>
      <w:r w:rsid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верно А</w:t>
      </w:r>
    </w:p>
    <w:p w14:paraId="3E3B47B7" w14:textId="728D4438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</w:t>
      </w:r>
      <w:r w:rsid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 Б</w:t>
      </w:r>
    </w:p>
    <w:p w14:paraId="033B1020" w14:textId="307F03F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</w:t>
      </w:r>
      <w:r w:rsid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 В</w:t>
      </w:r>
    </w:p>
    <w:p w14:paraId="0BE64A89" w14:textId="77777777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09DD835F" w14:textId="2D47BD6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14:paraId="27E288A4" w14:textId="11A642DF" w:rsidR="002C0C99" w:rsidRPr="008750EA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750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r w:rsidR="00C86515" w:rsidRPr="008750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Взаимосвязь между АГ, возникновением инсульта, ИБС и нал</w:t>
      </w:r>
      <w:r w:rsidR="00C86515" w:rsidRPr="008750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C86515" w:rsidRPr="008750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чием других факторов риска: </w:t>
      </w:r>
    </w:p>
    <w:p w14:paraId="49EC3B6D" w14:textId="47F27662" w:rsidR="002C0C99" w:rsidRDefault="00CD6FE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АГ, как единственный фактор риска, наибольшее влияние оказыв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ет на возникновение инсульта</w:t>
      </w:r>
    </w:p>
    <w:p w14:paraId="42C628D2" w14:textId="3BB465A5" w:rsidR="002C0C99" w:rsidRDefault="00CD6FE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АГ оказывает большое влияние на развитие ИБС в сочетании с др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гими факторами риска </w:t>
      </w:r>
    </w:p>
    <w:p w14:paraId="12059514" w14:textId="2629A5B8" w:rsidR="00C86515" w:rsidRPr="00C86515" w:rsidRDefault="00CD6FE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Степень повышения артериального давления имеет пр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мую корреляционную связь с частотой возникновения инсульта.</w:t>
      </w:r>
    </w:p>
    <w:p w14:paraId="7B34D144" w14:textId="663DF63C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44D15F7" w14:textId="721C5242" w:rsidR="00C86515" w:rsidRPr="00CD6FE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0C506CBD" w14:textId="438C99F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0247DEED" w14:textId="615002DD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 </w:t>
      </w:r>
    </w:p>
    <w:p w14:paraId="5CA186E0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7014352" w14:textId="47026EBA" w:rsidR="00692E81" w:rsidRPr="00500C11" w:rsidRDefault="00144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B922D8"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Что часто выявляется у больных гипертонической болезнью при нейрогуморальных нарушениях: </w:t>
      </w:r>
    </w:p>
    <w:p w14:paraId="0E0954E8" w14:textId="77777777" w:rsidR="00692E8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Повышение содержания мочевой кислоты; </w:t>
      </w:r>
    </w:p>
    <w:p w14:paraId="5A6F6C65" w14:textId="29DD633B" w:rsidR="00692E8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692E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E4A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Гипергликемия, гиперинсулинемия; </w:t>
      </w:r>
    </w:p>
    <w:p w14:paraId="3BC022A8" w14:textId="51DB1B61" w:rsidR="00C86515" w:rsidRPr="00C86515" w:rsidRDefault="00CD6FE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Увеличение продукции эндотелина и снижение - монооксида азота.</w:t>
      </w:r>
    </w:p>
    <w:p w14:paraId="54FE545B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BF71248" w14:textId="7A18009E" w:rsidR="00C86515" w:rsidRPr="00CD6FE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CD6FED" w:rsidRPr="00CD6F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0852B3A" w14:textId="7CC08CEA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   в) верно </w:t>
      </w:r>
      <w:r w:rsidR="00CD6FED"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5FD80618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7D6E9F21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BE51C4C" w14:textId="200F3CC1" w:rsidR="00692E81" w:rsidRPr="00500C11" w:rsidRDefault="00144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B922D8"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Что часто выявляется у больных гипертонической болезнью при метаболических нарушениях: </w:t>
      </w:r>
    </w:p>
    <w:p w14:paraId="63DE3DFF" w14:textId="28D4ED77" w:rsidR="00692E8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А).</w:t>
      </w:r>
      <w:r w:rsidR="00DE4A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Повышение содержания мочевой кислоты</w:t>
      </w:r>
      <w:r w:rsidR="00DE4A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</w:t>
      </w:r>
      <w:r w:rsidR="00DE4ABB" w:rsidRPr="00DE4A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нижение активности ренин-альдостероновой системы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169247BC" w14:textId="270AE3DC" w:rsidR="00692E8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692E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E4A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Гипергликемия, гиперинсулинемия; </w:t>
      </w:r>
    </w:p>
    <w:p w14:paraId="17DBC215" w14:textId="0187221B" w:rsidR="00C86515" w:rsidRPr="00C86515" w:rsidRDefault="00DE4A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Увеличение продукции эндотелина и снижение - монооксида азота.</w:t>
      </w:r>
    </w:p>
    <w:p w14:paraId="64B1544D" w14:textId="0B4BC430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Б</w:t>
      </w:r>
    </w:p>
    <w:p w14:paraId="01FC026A" w14:textId="51CDC27E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А</w:t>
      </w:r>
    </w:p>
    <w:p w14:paraId="3BF55A53" w14:textId="440DDC6C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DE4A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4E96F660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2D61016E" w14:textId="7940512A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26B67A7" w14:textId="3FB85D73" w:rsidR="00EA6593" w:rsidRPr="00500C11" w:rsidRDefault="00144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B922D8"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500C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Что часто выявляется у больных гипертонической болезнью при метаболических нарушениях: </w:t>
      </w:r>
    </w:p>
    <w:p w14:paraId="18105761" w14:textId="77777777" w:rsidR="00EA659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Снижение содержания в крови натрийуретических пептидов; </w:t>
      </w:r>
    </w:p>
    <w:p w14:paraId="5D1E37FD" w14:textId="77777777" w:rsidR="00EA659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Снижение активности калликреинкининовой системы; </w:t>
      </w:r>
    </w:p>
    <w:p w14:paraId="7A003BFF" w14:textId="77777777" w:rsidR="00EA659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Дислипидемия; </w:t>
      </w:r>
    </w:p>
    <w:p w14:paraId="7D80B2B9" w14:textId="6B56BF9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Повышение содержания альфа-холестерина.</w:t>
      </w:r>
    </w:p>
    <w:p w14:paraId="4D555446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5D8EDF03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4D0E7145" w14:textId="77777777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3E1C5595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600C1616" w14:textId="62392E8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3D1ADBE" w14:textId="558E6EDD" w:rsidR="00EA6593" w:rsidRPr="00EE1AA7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Оптимальных уровень артериального давления в мм рт. ст., по классификации рекомендованной экспертами ВОЗ/МОГ, это когда: </w:t>
      </w:r>
    </w:p>
    <w:p w14:paraId="74B1D446" w14:textId="77777777" w:rsidR="00EA659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Систолическое АД ниже 140, диастолическое - ниже 90; </w:t>
      </w:r>
    </w:p>
    <w:p w14:paraId="01E0D250" w14:textId="77777777" w:rsidR="00EA659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Систолическое АД ниже 120, диастолическое - ниже 85; </w:t>
      </w:r>
    </w:p>
    <w:p w14:paraId="3FE230A5" w14:textId="77777777" w:rsidR="00EA659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Систолическое АД ниже 120, диастолическое - ниже 80; </w:t>
      </w:r>
    </w:p>
    <w:p w14:paraId="0C8BCC0E" w14:textId="0C212D30" w:rsidR="00FC3F5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Систолическое АД 140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-150,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94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-100; </w:t>
      </w:r>
    </w:p>
    <w:p w14:paraId="1582B135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  а) верно А</w:t>
      </w:r>
    </w:p>
    <w:p w14:paraId="51D509B5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74E23B38" w14:textId="70C5C5A8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144D9A"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606C4B6" w14:textId="2BB111AA" w:rsidR="00C86515" w:rsidRPr="00144D9A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4D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144D9A" w:rsidRPr="00144D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6CB54D36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092CAD1" w14:textId="0E5A9F59" w:rsidR="0037401B" w:rsidRPr="00EE1AA7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Артериальная гипертония I степени в мм рт. ст., по классифик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ции рекомендованной экспертами ВОЗ/МОГ, это когда: </w:t>
      </w:r>
    </w:p>
    <w:p w14:paraId="32C86577" w14:textId="6476C330" w:rsidR="0037401B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 140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-150,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94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-100; </w:t>
      </w:r>
    </w:p>
    <w:p w14:paraId="2CF8482A" w14:textId="468B7301" w:rsidR="0037401B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 160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-180,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94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-100; </w:t>
      </w:r>
    </w:p>
    <w:p w14:paraId="1BC11396" w14:textId="6EC7D7D5" w:rsidR="0037401B" w:rsidRPr="000D2E0C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 140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-159, диастолическое - ниже 90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-99; </w:t>
      </w:r>
    </w:p>
    <w:p w14:paraId="332675AE" w14:textId="0FBE4CA2" w:rsidR="0037401B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 180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-200,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94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-104; </w:t>
      </w:r>
    </w:p>
    <w:p w14:paraId="37391F14" w14:textId="22E05CB4" w:rsidR="00C86515" w:rsidRPr="000D2E0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256A1524" w14:textId="08CBD07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71B9CC82" w14:textId="780686C6" w:rsidR="00C86515" w:rsidRPr="002830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верно </w:t>
      </w:r>
      <w:r w:rsidR="000D2E0C" w:rsidRPr="002830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FF596A3" w14:textId="00B97805" w:rsidR="000D2E0C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12DB9C7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E0AA1F1" w14:textId="7B907A11" w:rsidR="0037401B" w:rsidRPr="00EE1AA7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Артериальная гипертония II степени в мм рт. ст., по классиф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кации рекомендованной экспертами ВОЗ/МОГ, это когда: </w:t>
      </w:r>
    </w:p>
    <w:p w14:paraId="49CD269E" w14:textId="3C9E5E4F" w:rsidR="0037401B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 160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-180,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94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-100; </w:t>
      </w:r>
    </w:p>
    <w:p w14:paraId="2301C84B" w14:textId="2294DEB5" w:rsidR="0037401B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 140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-159, диастолическое - ниже 90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-99; </w:t>
      </w:r>
    </w:p>
    <w:p w14:paraId="085A426C" w14:textId="7DED6265" w:rsidR="0037401B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 180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-200,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94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-104; </w:t>
      </w:r>
    </w:p>
    <w:p w14:paraId="023CEEA0" w14:textId="5033EC8F" w:rsidR="00C86515" w:rsidRPr="000D2E0C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 160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-179, диастолическое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100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-109.</w:t>
      </w:r>
    </w:p>
    <w:p w14:paraId="769B0FD1" w14:textId="5BA72BB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   а) верно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83516BB" w14:textId="6977687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7B5E040" w14:textId="7E817C7C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4DB0A8B6" w14:textId="66260F86" w:rsidR="000D2E0C" w:rsidRPr="00AC5AEF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г) верно Г</w:t>
      </w:r>
    </w:p>
    <w:p w14:paraId="6768A255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4EDE576" w14:textId="6F0311C8" w:rsidR="00453BD0" w:rsidRPr="00EE1AA7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Нормальный уровень артериального давления в мм рт. ст., по классификации рекомендованной экспертами ВОЗ/МОГ, это когда: </w:t>
      </w:r>
    </w:p>
    <w:p w14:paraId="4FAF9CC9" w14:textId="77777777" w:rsidR="00453BD0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Систолическое АД ниже 140, диастолическое - ниже 90; </w:t>
      </w:r>
    </w:p>
    <w:p w14:paraId="72D6F6DD" w14:textId="77777777" w:rsidR="00C63C0A" w:rsidRPr="00AC5AE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Систолическое АД ниже 130, диастолическое - ниже 85; </w:t>
      </w:r>
    </w:p>
    <w:p w14:paraId="37304D68" w14:textId="77777777" w:rsidR="00C63C0A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Систолическое АД выше 200, диастолическое - выше 110; </w:t>
      </w:r>
    </w:p>
    <w:p w14:paraId="1B3D2A04" w14:textId="77777777" w:rsidR="00C63C0A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Г). Систолическое АД выше 180, диастолическое выше110; </w:t>
      </w:r>
    </w:p>
    <w:p w14:paraId="11059729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1E84CA87" w14:textId="51C099AA" w:rsidR="00C86515" w:rsidRPr="00AC5AE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верно </w:t>
      </w:r>
      <w:r w:rsidR="00F40866"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675A4D38" w14:textId="192AE5DA" w:rsidR="00C86515" w:rsidRPr="00F4086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08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F40866" w:rsidRPr="00F408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0E5155AF" w14:textId="523BFCEF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6150C31C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CA74FD6" w14:textId="1B77EDE2" w:rsidR="00C63C0A" w:rsidRPr="00EE1AA7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0D2E0C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Артериальная гипертония III</w:t>
      </w:r>
      <w:r w:rsidR="009C327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степени в мм рт. ст., по класс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фикации рекомендованной экспертами ВОЗ/МОГ, это когда: </w:t>
      </w:r>
    </w:p>
    <w:p w14:paraId="78B5001D" w14:textId="439C8936" w:rsidR="00C63C0A" w:rsidRPr="000D2E0C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Систолическое АД выше 180, диастолическое выше110; </w:t>
      </w:r>
    </w:p>
    <w:p w14:paraId="68F3EFCE" w14:textId="707D029D" w:rsidR="00C63C0A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Систолическое АД выше 160, диастолическое - ниже 80; </w:t>
      </w:r>
    </w:p>
    <w:p w14:paraId="48F30AC4" w14:textId="7BF1E1D5" w:rsidR="00C63C0A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Систолическое АД выше 140, диастолическое - ниже 90; </w:t>
      </w:r>
    </w:p>
    <w:p w14:paraId="7259ED46" w14:textId="5451D51C" w:rsidR="00C86515" w:rsidRPr="00C86515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 выше 160, диастолическое - ниже 90.</w:t>
      </w:r>
    </w:p>
    <w:p w14:paraId="7EF08A0A" w14:textId="01477BD9" w:rsidR="00C86515" w:rsidRPr="00AC5AE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F40866"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6CECAC53" w14:textId="3AC20A86" w:rsidR="00C86515" w:rsidRPr="00F4086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08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F408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4E9BCE62" w14:textId="7965EA6F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4A496489" w14:textId="7E1C933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CA2BAED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210E2E6" w14:textId="52AAC929" w:rsidR="00C63C0A" w:rsidRPr="00EE1AA7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0D2E0C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0D2E0C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Изолированная с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истолическая гипертония в мм рт. ст., по кла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сификации рекомендованной экспертами ВОЗ/МОГ, это когда: </w:t>
      </w:r>
    </w:p>
    <w:p w14:paraId="22E013D5" w14:textId="7CB13E47" w:rsidR="00C63C0A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Систолическое АД выше 180, диастолическое выше110; </w:t>
      </w:r>
    </w:p>
    <w:p w14:paraId="1BA0FC9F" w14:textId="757E34E6" w:rsidR="00C63C0A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Систолическое АД выше 160, диастолическое - ниже 80; </w:t>
      </w:r>
    </w:p>
    <w:p w14:paraId="776BA810" w14:textId="40368BAB" w:rsidR="00C63C0A" w:rsidRPr="00AC5AEF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AC5A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Систолическое АД выше 140, диастолическое - ниже 90; </w:t>
      </w:r>
    </w:p>
    <w:p w14:paraId="09EA0A2A" w14:textId="62EDB97D" w:rsidR="00C86515" w:rsidRPr="00C86515" w:rsidRDefault="000D2E0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Систолическое АД выше 160, диастолическое - ниже 90.</w:t>
      </w:r>
    </w:p>
    <w:p w14:paraId="7294AEAB" w14:textId="0EE65114" w:rsidR="00C86515" w:rsidRPr="000D2E0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0D2E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верно </w:t>
      </w:r>
      <w:r w:rsidR="003C5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4CFDC5EA" w14:textId="734CC6C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3C5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3E9E7C26" w14:textId="3113977F" w:rsidR="00C86515" w:rsidRPr="00F624C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24C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3C5DC5" w:rsidRPr="00F624C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610D84FC" w14:textId="55635E86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3C5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5EB3A6D0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D2B6515" w14:textId="62436A95" w:rsidR="00C63C0A" w:rsidRPr="00EE1AA7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</w:t>
      </w:r>
      <w:r w:rsidR="003C5D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Признаки, свидетельствующие о поражении сердца при артер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альной гипертонии: </w:t>
      </w:r>
    </w:p>
    <w:p w14:paraId="6FBB8BAD" w14:textId="77777777" w:rsidR="00C63C0A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Диаметр полости левого предсердия 4,8 см; </w:t>
      </w:r>
    </w:p>
    <w:p w14:paraId="27367B53" w14:textId="31B26AD1" w:rsidR="00C63C0A" w:rsidRDefault="003C5DC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Высота зубца R в V5 - 30 мм; </w:t>
      </w:r>
    </w:p>
    <w:p w14:paraId="7872809C" w14:textId="7C786472" w:rsidR="00C63C0A" w:rsidRDefault="003C5DC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В отведении AVL сегмент ST на 1 мм ниже изолинии; </w:t>
      </w:r>
    </w:p>
    <w:p w14:paraId="78ACBBE0" w14:textId="1A0F57CA" w:rsidR="00C63C0A" w:rsidRDefault="003C5DC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Пароксизмы мерцательной аритмии; </w:t>
      </w:r>
    </w:p>
    <w:p w14:paraId="5DAF1755" w14:textId="0F2A963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211F0487" w14:textId="4330BDD7" w:rsidR="00C86515" w:rsidRPr="003C5DC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</w:t>
      </w:r>
      <w:r w:rsidR="003C5DC5" w:rsidRPr="003C5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 Б</w:t>
      </w:r>
    </w:p>
    <w:p w14:paraId="3DFD710E" w14:textId="6A510E2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3EE700E6" w14:textId="77777777" w:rsidR="00C86515" w:rsidRPr="009932D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32D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3F1A5717" w14:textId="77777777" w:rsidR="00C86515" w:rsidRPr="003C5DC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DC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438D7A91" w14:textId="1CA1D56C" w:rsidR="003C5DC5" w:rsidRPr="00EE1AA7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3C5D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Признаки, свидетельствующие о поражении артерий при арт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риальной гипертонии:  </w:t>
      </w:r>
    </w:p>
    <w:p w14:paraId="18C9EA6B" w14:textId="2226C4E4" w:rsidR="003C5DC5" w:rsidRDefault="005F36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Пароксизмы мерцательной аритмии; </w:t>
      </w:r>
    </w:p>
    <w:p w14:paraId="0B0C1DEC" w14:textId="7F53B9E0" w:rsidR="003C5DC5" w:rsidRPr="009006E9" w:rsidRDefault="005F36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9006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Сужение левой сонной артерии на 30%;   </w:t>
      </w:r>
    </w:p>
    <w:p w14:paraId="60BA673E" w14:textId="3232E0F8" w:rsidR="003C5DC5" w:rsidRDefault="005F36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Альбуминурия 100 мг в сутки; </w:t>
      </w:r>
    </w:p>
    <w:p w14:paraId="708BD788" w14:textId="7D936DDF" w:rsidR="00C86515" w:rsidRPr="00C86515" w:rsidRDefault="005F36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Протеинурия 400 мг в сутки.</w:t>
      </w:r>
    </w:p>
    <w:p w14:paraId="3FD875DE" w14:textId="0695FFE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</w:t>
      </w:r>
      <w:r w:rsidR="009006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</w:p>
    <w:p w14:paraId="6E2E8A0E" w14:textId="5A4F5261" w:rsidR="00C86515" w:rsidRPr="00D672B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72B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28141081" w14:textId="2D324B29" w:rsidR="009006E9" w:rsidRPr="009006E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006E9" w:rsidRPr="009006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</w:p>
    <w:p w14:paraId="00C7C24B" w14:textId="158189EC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9006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0A75670E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D7A54AE" w14:textId="5CD045EC" w:rsidR="00E079A9" w:rsidRPr="00EE1AA7" w:rsidRDefault="00B922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9006E9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Признаки, свидетельствующие о поражении почек при артер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альной гипертонии: </w:t>
      </w:r>
    </w:p>
    <w:p w14:paraId="4ADF7188" w14:textId="6D285E51" w:rsidR="00E079A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Диаметр полости левого предсердия 4,8 см; </w:t>
      </w:r>
    </w:p>
    <w:p w14:paraId="76486DB7" w14:textId="4E1B4AA7" w:rsidR="00E079A9" w:rsidRDefault="0054373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Пароксизмы мерцательной аритмии; </w:t>
      </w:r>
    </w:p>
    <w:p w14:paraId="164ADEBD" w14:textId="462EE707" w:rsidR="00E079A9" w:rsidRDefault="0054373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Сужение левой сонной артерии на 30%; </w:t>
      </w:r>
    </w:p>
    <w:p w14:paraId="54FF3337" w14:textId="143747F0" w:rsidR="00C86515" w:rsidRPr="0054373A" w:rsidRDefault="0054373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37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5437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Протеинурия 400 мг в сутки.</w:t>
      </w:r>
    </w:p>
    <w:p w14:paraId="5D5CB3FC" w14:textId="76F83526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</w:t>
      </w:r>
      <w:r w:rsidR="005437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</w:p>
    <w:p w14:paraId="4871BB64" w14:textId="36EC0D8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   б) </w:t>
      </w:r>
      <w:r w:rsidR="005437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верно Б </w:t>
      </w:r>
    </w:p>
    <w:p w14:paraId="4E2EB3EF" w14:textId="644275AA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</w:t>
      </w:r>
      <w:r w:rsidR="005437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верно В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0B9B209" w14:textId="5780851E" w:rsidR="00C86515" w:rsidRPr="00D2267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6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</w:t>
      </w:r>
      <w:r w:rsidR="0054373A" w:rsidRPr="00D226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 Г</w:t>
      </w:r>
    </w:p>
    <w:p w14:paraId="737639C9" w14:textId="77777777" w:rsidR="00D926D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EA5E7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81336F0" w14:textId="696F9315" w:rsidR="00D926D4" w:rsidRPr="00EE1AA7" w:rsidRDefault="00D926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15.</w:t>
      </w:r>
      <w:r w:rsidR="00EA5E7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Факторы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9C327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EA5E7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предрасполагающие к возникновению гипертонич</w:t>
      </w:r>
      <w:r w:rsidR="00EA5E7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EA5E7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ской болезни: </w:t>
      </w:r>
    </w:p>
    <w:p w14:paraId="6C15F430" w14:textId="409A9343" w:rsidR="00EA5E75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 Возраст; </w:t>
      </w:r>
    </w:p>
    <w:p w14:paraId="2145CC47" w14:textId="77777777" w:rsidR="00EA5E75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Генетические факторы; </w:t>
      </w:r>
    </w:p>
    <w:p w14:paraId="00B23145" w14:textId="5FD64F41" w:rsidR="00EA5E75" w:rsidRPr="00C86515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Ожирение; </w:t>
      </w:r>
    </w:p>
    <w:p w14:paraId="4F18D7C4" w14:textId="0452ED1B" w:rsidR="00EA5E75" w:rsidRPr="00DE31EB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071A60C9" w14:textId="20046A3B" w:rsidR="00EA5E75" w:rsidRPr="00C86515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DE31E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9FFB126" w14:textId="072F469A" w:rsidR="00EA5E75" w:rsidRPr="00C86515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013BC624" w14:textId="77777777" w:rsidR="00EA5E75" w:rsidRPr="00D2267C" w:rsidRDefault="00EA5E7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D226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</w:t>
      </w:r>
    </w:p>
    <w:p w14:paraId="4A700067" w14:textId="77777777" w:rsidR="00D926D4" w:rsidRDefault="00D926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14:paraId="700E692D" w14:textId="43BA9EEC" w:rsidR="00744BCD" w:rsidRPr="00EE1AA7" w:rsidRDefault="00DE31E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16.</w:t>
      </w:r>
      <w:r w:rsidR="00D926D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Факторы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9C327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926D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предрасполагающие к возникновению гипертонич</w:t>
      </w:r>
      <w:r w:rsidR="00D926D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D926D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ской болезни: </w:t>
      </w:r>
    </w:p>
    <w:p w14:paraId="3DE97EDB" w14:textId="3D5C89B0" w:rsidR="00D926D4" w:rsidRPr="002310A2" w:rsidRDefault="002310A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10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926D4" w:rsidRPr="002310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Ожирение; </w:t>
      </w:r>
    </w:p>
    <w:p w14:paraId="41B4791E" w14:textId="7EDE1EC8" w:rsidR="00D926D4" w:rsidRDefault="002310A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D926D4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Рост; </w:t>
      </w:r>
    </w:p>
    <w:p w14:paraId="1BA87EB3" w14:textId="11A885BA" w:rsidR="00D926D4" w:rsidRDefault="002310A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926D4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Количество употребляемого магния и железа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926D4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8BB93FA" w14:textId="086ABC1D" w:rsidR="00D926D4" w:rsidRPr="00D2267C" w:rsidRDefault="00D926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6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4F28C3CC" w14:textId="5A817679" w:rsidR="00D926D4" w:rsidRPr="00C86515" w:rsidRDefault="00D926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2310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69EC4B30" w14:textId="78B0B609" w:rsidR="00D926D4" w:rsidRPr="00C86515" w:rsidRDefault="00D926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290D67BA" w14:textId="77777777" w:rsidR="00D926D4" w:rsidRPr="00C86515" w:rsidRDefault="00D926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1EEFF7C9" w14:textId="6D2D038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21E28D" w14:textId="786A742D" w:rsidR="00A47A9A" w:rsidRPr="00EE1AA7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2" w:name="_Hlk62719697"/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310A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17.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Факторы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предрасполагающие к возникновению гипертонич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ской болезни: </w:t>
      </w:r>
    </w:p>
    <w:p w14:paraId="524741A0" w14:textId="5FC202C8" w:rsidR="00D16FD2" w:rsidRPr="006B59E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59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  Возраст; </w:t>
      </w:r>
    </w:p>
    <w:p w14:paraId="1CB82BB1" w14:textId="206718D7" w:rsidR="00D16FD2" w:rsidRDefault="006B59E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Рост;  </w:t>
      </w:r>
    </w:p>
    <w:p w14:paraId="09D96FD5" w14:textId="514A7BE3" w:rsidR="00C86515" w:rsidRPr="00C86515" w:rsidRDefault="006B59E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Количество употребляемого магния и железа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5A3FF90" w14:textId="7B37F07F" w:rsidR="00C86515" w:rsidRPr="00D2267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D226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2F903891" w14:textId="6A298D7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6B59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4AD6D2E4" w14:textId="18882C0D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2E6541DB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bookmarkEnd w:id="122"/>
    <w:p w14:paraId="7D9C3DE7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6AAAE0D" w14:textId="03585624" w:rsidR="00374422" w:rsidRPr="00EE1AA7" w:rsidRDefault="006B59E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18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Факторы, повышающие артериальное давление: </w:t>
      </w:r>
    </w:p>
    <w:p w14:paraId="5882C551" w14:textId="166C05A1" w:rsidR="00374422" w:rsidRPr="00D00639" w:rsidRDefault="009173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Ожирение; </w:t>
      </w:r>
    </w:p>
    <w:p w14:paraId="56FAAA48" w14:textId="053CFFB5" w:rsidR="00374422" w:rsidRPr="00D00639" w:rsidRDefault="009173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Количество употребляемого хлористого натрия; </w:t>
      </w:r>
    </w:p>
    <w:p w14:paraId="58523CFD" w14:textId="47A1EBA2" w:rsidR="00374422" w:rsidRPr="00D00639" w:rsidRDefault="009173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Психосоциальные нагрузки; </w:t>
      </w:r>
    </w:p>
    <w:p w14:paraId="6DFFD4D4" w14:textId="1691ABA9" w:rsidR="00C86515" w:rsidRPr="00D00639" w:rsidRDefault="009173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  Злоупотребление спиртными напитками.</w:t>
      </w:r>
    </w:p>
    <w:p w14:paraId="0A94CA6C" w14:textId="375BDCF0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09263906" w14:textId="3CFF4785" w:rsidR="00C86515" w:rsidRPr="00D0063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9173EC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A665FF7" w14:textId="24119BF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173E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647C56D4" w14:textId="57B2C4E7" w:rsidR="00C86515" w:rsidRPr="00D0063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</w:t>
      </w:r>
      <w:r w:rsidR="009173EC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</w:t>
      </w:r>
      <w:r w:rsidR="00D00639" w:rsidRPr="00D0063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</w:p>
    <w:p w14:paraId="0038C0AB" w14:textId="00D11CBD" w:rsidR="00D00639" w:rsidRPr="00D2267C" w:rsidRDefault="00D0063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6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111BE387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017CB27" w14:textId="6868B254" w:rsidR="00374422" w:rsidRPr="00EE1AA7" w:rsidRDefault="00D0063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19</w:t>
      </w:r>
      <w:r w:rsidR="00B922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Основные гемодинамические факторы, которые определяют уровень артериального давления: </w:t>
      </w:r>
    </w:p>
    <w:p w14:paraId="4382E0DA" w14:textId="77777777" w:rsidR="0037442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Частота сердечных сокращений; </w:t>
      </w:r>
    </w:p>
    <w:p w14:paraId="7B6F1359" w14:textId="77777777" w:rsidR="0037442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Величина сердечного выброса; </w:t>
      </w:r>
    </w:p>
    <w:p w14:paraId="716F0813" w14:textId="77777777" w:rsidR="0037442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Общее сосудистое сопротивление; </w:t>
      </w:r>
    </w:p>
    <w:p w14:paraId="624C8612" w14:textId="6D9926D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0427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CC05A13" w14:textId="6C8C02C8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6A4C5634" w14:textId="77777777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0D93F7CA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3809019" w14:textId="50216B42" w:rsidR="00374422" w:rsidRPr="00EE1AA7" w:rsidRDefault="00AC76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042731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Факторы, повышающие уровень артериального давления: </w:t>
      </w:r>
    </w:p>
    <w:p w14:paraId="4DDDE171" w14:textId="7EA69144" w:rsidR="00E92616" w:rsidRPr="00CB232D" w:rsidRDefault="00CB23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</w:t>
      </w:r>
      <w:r w:rsidR="00C86515"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Кортикостероиды; </w:t>
      </w:r>
    </w:p>
    <w:p w14:paraId="33DD982A" w14:textId="7A23FAF6" w:rsidR="00E92616" w:rsidRPr="00CB232D" w:rsidRDefault="00CB23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Эндотелин; </w:t>
      </w:r>
    </w:p>
    <w:p w14:paraId="0095AD45" w14:textId="5B448F5F" w:rsidR="00C86515" w:rsidRPr="00CB232D" w:rsidRDefault="00CB23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Катехоламины, ангиотензин.</w:t>
      </w:r>
    </w:p>
    <w:p w14:paraId="0924DBFA" w14:textId="470C4A1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6617CA3B" w14:textId="31DCE38A" w:rsidR="00C86515" w:rsidRPr="00CB232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б) верно </w:t>
      </w:r>
      <w:r w:rsid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39B6188E" w14:textId="28A1FE2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19D8DCF3" w14:textId="77777777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2FA11631" w14:textId="77777777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5C4DDE1" w14:textId="5CC05A5D" w:rsidR="00E92616" w:rsidRPr="00EE1AA7" w:rsidRDefault="00EE1D7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CB232D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Факторы, снижающие уровень артериального давления: </w:t>
      </w:r>
    </w:p>
    <w:p w14:paraId="46BE16AB" w14:textId="13807969" w:rsidR="00D400A3" w:rsidRPr="00CB232D" w:rsidRDefault="00CB23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Предсердные натрийдиуретические пептиды; </w:t>
      </w:r>
    </w:p>
    <w:p w14:paraId="450408CB" w14:textId="1FDE9A24" w:rsidR="00D400A3" w:rsidRPr="00CB232D" w:rsidRDefault="00CB23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Простациклин, брадикинин; </w:t>
      </w:r>
    </w:p>
    <w:p w14:paraId="06F53323" w14:textId="3664B127" w:rsidR="00D400A3" w:rsidRPr="00CB232D" w:rsidRDefault="00CB232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Оксид азота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D205C43" w14:textId="317BD54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2228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4D803607" w14:textId="16AE148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4AA59384" w14:textId="69BE0794" w:rsidR="00C86515" w:rsidRPr="00CB232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3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в) верно </w:t>
      </w:r>
      <w:r w:rsidR="002228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4D191B26" w14:textId="77777777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28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</w:t>
      </w:r>
    </w:p>
    <w:p w14:paraId="573365BB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F79CCC6" w14:textId="3642DF17" w:rsidR="00D400A3" w:rsidRPr="00EE1AA7" w:rsidRDefault="00EE1D7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22289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Гуморальные соединения, определяющие тонус сосудистой стенки: </w:t>
      </w:r>
    </w:p>
    <w:p w14:paraId="4D379542" w14:textId="7A591FAA" w:rsidR="00D400A3" w:rsidRPr="00395F63" w:rsidRDefault="00395F6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Адреналин, норадреналин; </w:t>
      </w:r>
    </w:p>
    <w:p w14:paraId="10DC6D67" w14:textId="280FBCF2" w:rsidR="00D400A3" w:rsidRPr="00395F63" w:rsidRDefault="00395F6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Ангиотензин; </w:t>
      </w:r>
    </w:p>
    <w:p w14:paraId="11DF21C5" w14:textId="50A5E4C6" w:rsidR="00D400A3" w:rsidRPr="00395F63" w:rsidRDefault="00395F6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Натрийуретические пептиды; </w:t>
      </w:r>
    </w:p>
    <w:p w14:paraId="69D2AA79" w14:textId="326A1B2B" w:rsidR="00C86515" w:rsidRPr="00395F63" w:rsidRDefault="00395F6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Простациклин.</w:t>
      </w:r>
    </w:p>
    <w:p w14:paraId="51E2C13E" w14:textId="0C8DD0B9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6ED63504" w14:textId="1E49629C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395F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верно </w:t>
      </w:r>
      <w:r w:rsid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25FC908" w14:textId="77777777" w:rsidR="00BB1B3B" w:rsidRDefault="00BB1B3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в) верно В</w:t>
      </w:r>
    </w:p>
    <w:p w14:paraId="7CE8EC22" w14:textId="1BDA5399" w:rsidR="00BB1B3B" w:rsidRPr="00C86515" w:rsidRDefault="00BB1B3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г) верно 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ABCB9EA" w14:textId="402D845B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4D1F24"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верно все перечисленное</w:t>
      </w:r>
    </w:p>
    <w:p w14:paraId="2535204C" w14:textId="77777777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E33B9A7" w14:textId="6A1FBFCC" w:rsidR="00D400A3" w:rsidRPr="00EE1AA7" w:rsidRDefault="00EE1D7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4D1F2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Тканевые соединения, определяющие тонус сосудистой стенки: </w:t>
      </w:r>
    </w:p>
    <w:p w14:paraId="51593A80" w14:textId="383203D1" w:rsidR="00D400A3" w:rsidRPr="004D1F24" w:rsidRDefault="004D1F2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Брадикинин; </w:t>
      </w:r>
    </w:p>
    <w:p w14:paraId="3AED175E" w14:textId="4F839CDA" w:rsidR="00D400A3" w:rsidRPr="004D1F24" w:rsidRDefault="004D1F2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Эндотелин; </w:t>
      </w:r>
    </w:p>
    <w:p w14:paraId="66F4477B" w14:textId="3863FD1D" w:rsidR="00D400A3" w:rsidRPr="004D1F24" w:rsidRDefault="004D1F2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Монооксид азота; </w:t>
      </w:r>
    </w:p>
    <w:p w14:paraId="45F3D8D8" w14:textId="17F08215" w:rsidR="00D400A3" w:rsidRPr="004D1F24" w:rsidRDefault="004D1F2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Ангиотензин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4D1F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A9B3E98" w14:textId="7AB6EC11" w:rsidR="00C86515" w:rsidRPr="00AF3F0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F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AF3F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10BD4410" w14:textId="4E3FDA40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AF3F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47E8C113" w14:textId="1FD213F7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AF3F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52BF539" w14:textId="2204CDCC" w:rsidR="004D1F24" w:rsidRPr="00C86515" w:rsidRDefault="004D1F2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AF3F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Г</w:t>
      </w:r>
    </w:p>
    <w:p w14:paraId="4743D6A2" w14:textId="04997486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AF3F09"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верно все перечисленное</w:t>
      </w:r>
    </w:p>
    <w:p w14:paraId="108DF1CD" w14:textId="77777777" w:rsidR="00C86515" w:rsidRPr="005008D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8D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C846110" w14:textId="642D2F08" w:rsidR="00A42ACF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5978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Основные факторы, оказывающие отрицательное влияние на сердце (гипертрофия миокарда) у больных гипертонической болезнью: </w:t>
      </w:r>
    </w:p>
    <w:p w14:paraId="0707C4EE" w14:textId="499363CE" w:rsidR="00A42ACF" w:rsidRPr="004B6F8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А). Эндотелин; </w:t>
      </w:r>
    </w:p>
    <w:p w14:paraId="465E866F" w14:textId="04B0993F" w:rsidR="00A42ACF" w:rsidRPr="004B6F83" w:rsidRDefault="004B6F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Ангиотензин II; </w:t>
      </w:r>
    </w:p>
    <w:p w14:paraId="5639F73E" w14:textId="7123C194" w:rsidR="00A42ACF" w:rsidRPr="004B6F83" w:rsidRDefault="004B6F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Генетическая предрасположенность; </w:t>
      </w:r>
    </w:p>
    <w:p w14:paraId="3081FCFF" w14:textId="64C4910D" w:rsidR="00C86515" w:rsidRPr="004B6F83" w:rsidRDefault="004B6F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Активность симпатоадреналовой системы</w:t>
      </w:r>
      <w:r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5D38CF8" w14:textId="653C3B44" w:rsidR="00C86515" w:rsidRPr="004B6F83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1FD3C0C4" w14:textId="12D5EE8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1996DB4C" w14:textId="2B48EB6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4B67C003" w14:textId="7F16AF8E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4B6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1240CC0B" w14:textId="488E52C5" w:rsidR="004B6F83" w:rsidRPr="008F65DD" w:rsidRDefault="004B6F8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663DFEEA" w14:textId="77777777" w:rsidR="00C86515" w:rsidRPr="008F65D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C19D927" w14:textId="2FFE74D6" w:rsidR="0033522E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4B6F83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</w:t>
      </w:r>
      <w:r w:rsidR="00947AC0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ой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фактор, оказывающи</w:t>
      </w:r>
      <w:r w:rsidR="00947AC0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й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отрицательное влияние на почки у больных гипертонической болезнью: </w:t>
      </w:r>
    </w:p>
    <w:p w14:paraId="50DE8AC4" w14:textId="77777777" w:rsidR="0033522E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Эндотелин; </w:t>
      </w:r>
    </w:p>
    <w:p w14:paraId="7CC29A52" w14:textId="77777777" w:rsidR="0033522E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Ангиотензин I; </w:t>
      </w:r>
    </w:p>
    <w:p w14:paraId="7B74E0B4" w14:textId="77777777" w:rsidR="00923692" w:rsidRPr="00947AC0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A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Ангиотензин II;  </w:t>
      </w:r>
    </w:p>
    <w:p w14:paraId="17B87CDF" w14:textId="1D19C052" w:rsidR="0033522E" w:rsidRPr="00947AC0" w:rsidRDefault="00947AC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Генетическая предрасположенность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2A3B1030" w14:textId="427B97D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6E8D67B" w14:textId="6240B06B" w:rsidR="00C86515" w:rsidRPr="00947AC0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947A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верно </w:t>
      </w:r>
      <w:r w:rsidR="00947AC0" w:rsidRPr="00947A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D790CBE" w14:textId="6BD09E19" w:rsidR="00C86515" w:rsidRPr="008F65D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47AC0"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47EAA99E" w14:textId="410B82E8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947A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95D6FFD" w14:textId="106B0FC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14:paraId="74676B64" w14:textId="085CB731" w:rsidR="0033522E" w:rsidRPr="00EE1AA7" w:rsidRDefault="005C238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26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Сосудистые осложнения у больных артериальной гипертонией, связанные с АГ: </w:t>
      </w:r>
    </w:p>
    <w:p w14:paraId="6DC504A2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Остро возникшая энцефалопатия; </w:t>
      </w:r>
    </w:p>
    <w:p w14:paraId="75135FDB" w14:textId="3D994330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Геморрагический инсульт;  </w:t>
      </w:r>
    </w:p>
    <w:p w14:paraId="109E3F70" w14:textId="6C974669" w:rsidR="00C86515" w:rsidRPr="00C86515" w:rsidRDefault="005C238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Отек легких у больного с функцией выброса левого желудочка 50%.</w:t>
      </w:r>
    </w:p>
    <w:p w14:paraId="21F46F5A" w14:textId="6C18E114" w:rsidR="00C86515" w:rsidRPr="005C2380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C23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396083FF" w14:textId="68D642B9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5C23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46B49F3C" w14:textId="3EB3D2F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5C238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A4D9338" w14:textId="77777777" w:rsidR="00C86515" w:rsidRPr="008F65D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2D159DB1" w14:textId="77777777" w:rsidR="00C86515" w:rsidRPr="008F65D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ECB584E" w14:textId="535C944A" w:rsidR="004A04DF" w:rsidRPr="00EE1AA7" w:rsidRDefault="005C238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27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Сосудистые осложнения у больных артериальной гипертонией, связанные с атеросклерозом артерий: </w:t>
      </w:r>
    </w:p>
    <w:p w14:paraId="0B989B5A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Остро возникшая энцефалопатия; </w:t>
      </w:r>
    </w:p>
    <w:p w14:paraId="432AF34F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Геморрагический инсульт; </w:t>
      </w:r>
    </w:p>
    <w:p w14:paraId="5BFD3EF1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Желудочковая тахикардия, внезапная смерть; </w:t>
      </w:r>
    </w:p>
    <w:p w14:paraId="314F5AAE" w14:textId="61C4F52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Отек легких у больного с функцией выброса левого желудочка 50%.</w:t>
      </w:r>
    </w:p>
    <w:p w14:paraId="4C5694B6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093D93E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3301F22C" w14:textId="77777777" w:rsidR="00C86515" w:rsidRPr="008F65D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6CB442DF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5A764A63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C3B1FE1" w14:textId="7D28E49C" w:rsidR="004A04DF" w:rsidRPr="00EE1AA7" w:rsidRDefault="00D337C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28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Сосудистые осложнения у больных артериальной гипертонией, связанные только с АГ: </w:t>
      </w:r>
    </w:p>
    <w:p w14:paraId="728C49D8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Мерцательная аритмия; </w:t>
      </w:r>
    </w:p>
    <w:p w14:paraId="2F01F645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Инфаркт миокарда; </w:t>
      </w:r>
    </w:p>
    <w:p w14:paraId="484BD2CF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Ишемический инсульт; </w:t>
      </w:r>
    </w:p>
    <w:p w14:paraId="66D88B41" w14:textId="77777777" w:rsidR="004A04D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Г). Нефросклероз; </w:t>
      </w:r>
    </w:p>
    <w:p w14:paraId="0710AF08" w14:textId="1FE31CE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Д). Перемежающая хромота.</w:t>
      </w:r>
    </w:p>
    <w:p w14:paraId="26176B13" w14:textId="15895E1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Г,</w:t>
      </w:r>
      <w:r w:rsidR="00395C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</w:p>
    <w:p w14:paraId="6B736EF9" w14:textId="77777777" w:rsidR="00C86515" w:rsidRPr="008F65D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Г</w:t>
      </w:r>
    </w:p>
    <w:p w14:paraId="467533B4" w14:textId="51EAA53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А,</w:t>
      </w:r>
      <w:r w:rsidR="00395C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94D53F0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4699E5F8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5E70690" w14:textId="521E09BC" w:rsidR="00D35BD6" w:rsidRPr="00EE1AA7" w:rsidRDefault="00172BB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Сосудистые осложнения у больных артериальной гипертонией, связанные с атеросклерозом артерий: </w:t>
      </w:r>
    </w:p>
    <w:p w14:paraId="6FF6879D" w14:textId="77777777" w:rsidR="00D35BD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Мерцательная аритмия; </w:t>
      </w:r>
    </w:p>
    <w:p w14:paraId="01DD36BF" w14:textId="77777777" w:rsidR="00D35BD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Инфаркт миокарда; </w:t>
      </w:r>
    </w:p>
    <w:p w14:paraId="3A6BA2D0" w14:textId="7A46DD49" w:rsidR="00D35BD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Ишемический инсульт; </w:t>
      </w:r>
    </w:p>
    <w:p w14:paraId="19183563" w14:textId="372495EC" w:rsidR="00C86515" w:rsidRPr="00C86515" w:rsidRDefault="003C50D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Перемежающая хромота.</w:t>
      </w:r>
    </w:p>
    <w:p w14:paraId="50C4C5B8" w14:textId="1D494835" w:rsidR="00C86515" w:rsidRPr="003C50D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3C50D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27E20ADF" w14:textId="0541695D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3C50D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5C7DD7D" w14:textId="1BF9254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7F88BB08" w14:textId="6C9B5D97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</w:t>
      </w:r>
      <w:r w:rsidR="003C50D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 Г</w:t>
      </w:r>
    </w:p>
    <w:p w14:paraId="55135830" w14:textId="5CE391C1" w:rsidR="003C50DB" w:rsidRPr="008F65DD" w:rsidRDefault="003C50D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5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3B7C0BB5" w14:textId="77777777" w:rsidR="00C86515" w:rsidRPr="003C50D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0D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7DF08817" w14:textId="28C2906E" w:rsidR="003F3448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3C50D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Частота выявления повышенного артериального давления в общей популяции, по причине гипертонической болезни (эссенциальной гипертонии): </w:t>
      </w:r>
    </w:p>
    <w:p w14:paraId="4DC66314" w14:textId="4BD26435" w:rsidR="003F344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А). 0,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- 0,5%; </w:t>
      </w:r>
    </w:p>
    <w:p w14:paraId="60F90705" w14:textId="1168F9B3" w:rsidR="003F344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Б). 0,2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- 2%;  </w:t>
      </w:r>
    </w:p>
    <w:p w14:paraId="27672052" w14:textId="34DC49F8" w:rsidR="003F3448" w:rsidRDefault="00AF168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90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- 94%;  </w:t>
      </w:r>
    </w:p>
    <w:p w14:paraId="20D9E484" w14:textId="020E72E8" w:rsidR="00C86515" w:rsidRPr="00C86515" w:rsidRDefault="00AF168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70 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- 80%.</w:t>
      </w:r>
    </w:p>
    <w:p w14:paraId="6220538C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bookmarkStart w:id="123" w:name="_Hlk62722096"/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0D321986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5609E03A" w14:textId="4A015E09" w:rsidR="00C86515" w:rsidRPr="00025EF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AF168D"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7EA1684A" w14:textId="61CFFDA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16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Г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bookmarkEnd w:id="123"/>
    </w:p>
    <w:p w14:paraId="2602F288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3966BED" w14:textId="1ACD76B2" w:rsidR="002F4141" w:rsidRPr="00EE1AA7" w:rsidRDefault="006B0EB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F1047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2F4141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F4141" w:rsidRPr="00EE1AA7">
        <w:rPr>
          <w:rFonts w:ascii="Times New Roman" w:hAnsi="Times New Roman" w:cs="Times New Roman"/>
          <w:b/>
          <w:bCs/>
          <w:sz w:val="28"/>
          <w:szCs w:val="28"/>
        </w:rPr>
        <w:t>Какие из побочных эффектов ингибиторов АПФ требуют сро</w:t>
      </w:r>
      <w:r w:rsidR="002F4141" w:rsidRPr="00EE1AA7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2F4141" w:rsidRPr="00EE1AA7">
        <w:rPr>
          <w:rFonts w:ascii="Times New Roman" w:hAnsi="Times New Roman" w:cs="Times New Roman"/>
          <w:b/>
          <w:bCs/>
          <w:sz w:val="28"/>
          <w:szCs w:val="28"/>
        </w:rPr>
        <w:t>ного прекращения лечения?</w:t>
      </w:r>
    </w:p>
    <w:p w14:paraId="2CB73C0A" w14:textId="77777777" w:rsidR="002F4141" w:rsidRPr="00197EB0" w:rsidRDefault="002F414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EB0">
        <w:rPr>
          <w:rFonts w:ascii="Times New Roman" w:hAnsi="Times New Roman" w:cs="Times New Roman"/>
          <w:sz w:val="28"/>
          <w:szCs w:val="28"/>
        </w:rPr>
        <w:t>А) ангионевротический отек</w:t>
      </w:r>
    </w:p>
    <w:p w14:paraId="0C87166A" w14:textId="77777777" w:rsidR="002F4141" w:rsidRPr="002F4141" w:rsidRDefault="002F414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41">
        <w:rPr>
          <w:rFonts w:ascii="Times New Roman" w:hAnsi="Times New Roman" w:cs="Times New Roman"/>
          <w:sz w:val="28"/>
          <w:szCs w:val="28"/>
        </w:rPr>
        <w:t>Б) кашель</w:t>
      </w:r>
    </w:p>
    <w:p w14:paraId="35739EA0" w14:textId="7F12F384" w:rsidR="002F4141" w:rsidRPr="002F4141" w:rsidRDefault="002F414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41">
        <w:rPr>
          <w:rFonts w:ascii="Times New Roman" w:hAnsi="Times New Roman" w:cs="Times New Roman"/>
          <w:sz w:val="28"/>
          <w:szCs w:val="28"/>
        </w:rPr>
        <w:t>В) нарушение вкусовых ощущений</w:t>
      </w:r>
    </w:p>
    <w:p w14:paraId="2F9929DB" w14:textId="7F4AD54A" w:rsidR="002F4141" w:rsidRDefault="002F414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41">
        <w:rPr>
          <w:rFonts w:ascii="Times New Roman" w:hAnsi="Times New Roman" w:cs="Times New Roman"/>
          <w:sz w:val="28"/>
          <w:szCs w:val="28"/>
        </w:rPr>
        <w:t>Г) снижение АД после первого приема</w:t>
      </w:r>
    </w:p>
    <w:p w14:paraId="6DF03E75" w14:textId="1369EA38" w:rsidR="005C4998" w:rsidRPr="00025EFB" w:rsidRDefault="005C499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а) верно А</w:t>
      </w:r>
    </w:p>
    <w:p w14:paraId="3498FEF9" w14:textId="77777777" w:rsidR="005C4998" w:rsidRPr="00C86515" w:rsidRDefault="005C499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6C7A62A8" w14:textId="77777777" w:rsidR="005C4998" w:rsidRPr="00197EB0" w:rsidRDefault="005C499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168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197E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верно В</w:t>
      </w:r>
    </w:p>
    <w:p w14:paraId="3525239D" w14:textId="77777777" w:rsidR="00197EB0" w:rsidRDefault="005C499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16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Г</w:t>
      </w:r>
    </w:p>
    <w:p w14:paraId="74E5783B" w14:textId="5427346C" w:rsidR="005C4998" w:rsidRPr="002F4141" w:rsidRDefault="00197EB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  <w:r w:rsidR="005C4998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1E78636" w14:textId="77777777" w:rsidR="002F4141" w:rsidRPr="002F4141" w:rsidRDefault="002F414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00CA7C" w14:textId="4A147C51" w:rsidR="0009344B" w:rsidRDefault="000934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9354FA" w14:textId="60E447ED" w:rsidR="006568D8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4" w:name="_Hlk62722359"/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1B07B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Повышение артериального давления, при заболеваниях энд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кринных желез: </w:t>
      </w:r>
    </w:p>
    <w:p w14:paraId="18C708FF" w14:textId="3E56EF70" w:rsidR="006568D8" w:rsidRPr="000C2494" w:rsidRDefault="0044505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Синдром Кона, врожденная гиперплазия надпочечников; </w:t>
      </w:r>
    </w:p>
    <w:p w14:paraId="6A791D2F" w14:textId="4B88FA85" w:rsidR="006568D8" w:rsidRPr="000C2494" w:rsidRDefault="0044505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Синдром Кушинга; </w:t>
      </w:r>
    </w:p>
    <w:p w14:paraId="4D2122C0" w14:textId="469EFB2A" w:rsidR="00D64B6D" w:rsidRPr="000C2494" w:rsidRDefault="0044505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Опухоль гипофиза, акромегалия;  </w:t>
      </w:r>
    </w:p>
    <w:p w14:paraId="0B443269" w14:textId="4EFA87AB" w:rsidR="00D64B6D" w:rsidRPr="000C2494" w:rsidRDefault="0044505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Феохром</w:t>
      </w:r>
      <w:r w:rsidR="000C2494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C86515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цитома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634C7D" w14:textId="128E6848" w:rsidR="00C86515" w:rsidRPr="000C249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677A4747" w14:textId="20E0DCB5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90D4FE6" w14:textId="347E67D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038E96BD" w14:textId="1213A6E9" w:rsidR="003F0EC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bookmarkEnd w:id="124"/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61BF892C" w14:textId="332D6E04" w:rsidR="000C2494" w:rsidRPr="00025EFB" w:rsidRDefault="000C249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верное все перечисленное</w:t>
      </w:r>
    </w:p>
    <w:p w14:paraId="09D6E128" w14:textId="77777777" w:rsidR="003F0ECB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9ADB971" w14:textId="33DDC4C0" w:rsidR="003F0ECB" w:rsidRPr="00EE1AA7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0C249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Повышение артериального давления, при заболеваниях энд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кринных желез: </w:t>
      </w:r>
    </w:p>
    <w:p w14:paraId="68AFDCFE" w14:textId="77777777" w:rsidR="003F0ECB" w:rsidRPr="000C2494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Синдром Кона, врожденная гиперплазия надпочечников; </w:t>
      </w:r>
    </w:p>
    <w:p w14:paraId="3DBDFE46" w14:textId="77777777" w:rsidR="003F0ECB" w:rsidRPr="000C2494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Синдром Кушинга; </w:t>
      </w:r>
    </w:p>
    <w:p w14:paraId="3CD0A2E4" w14:textId="77777777" w:rsidR="003F0ECB" w:rsidRPr="000C2494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Опухоль гипофиза, акромегалия;  </w:t>
      </w:r>
    </w:p>
    <w:p w14:paraId="17D7FEDA" w14:textId="2B525E16" w:rsidR="003F0ECB" w:rsidRPr="000C2494" w:rsidRDefault="000C249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F0ECB"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Гиперпаратиреоидизм.</w:t>
      </w:r>
    </w:p>
    <w:p w14:paraId="5458B528" w14:textId="0E8CAED3" w:rsidR="003F0ECB" w:rsidRPr="000C2494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6A2A8FB4" w14:textId="2198BE21" w:rsidR="003F0ECB" w:rsidRPr="00C86515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7DD7D3DD" w14:textId="13C4B246" w:rsidR="003F0ECB" w:rsidRPr="00C86515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5BE7BF91" w14:textId="048D3E7D" w:rsidR="003F0ECB" w:rsidRDefault="003F0EC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0C24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3897F7CC" w14:textId="4F25C215" w:rsidR="000C2494" w:rsidRPr="00025EFB" w:rsidRDefault="000C249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4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д) верно все перечисленное</w:t>
      </w:r>
    </w:p>
    <w:p w14:paraId="336E4D77" w14:textId="64AD084C" w:rsidR="00C86515" w:rsidRPr="00025EF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335182" w14:textId="061546F9" w:rsidR="00CE69F1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E5523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Причины изолированного повышения систолического артер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ального давления, как самостоятельного заболевания: </w:t>
      </w:r>
    </w:p>
    <w:p w14:paraId="688846C3" w14:textId="618291D2" w:rsidR="00673AF6" w:rsidRDefault="006E32B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Тиреотоксикоз; </w:t>
      </w:r>
    </w:p>
    <w:p w14:paraId="7BC47A68" w14:textId="330D9978" w:rsidR="00673AF6" w:rsidRDefault="006E32B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Гипотиреоз; </w:t>
      </w:r>
    </w:p>
    <w:p w14:paraId="7287519F" w14:textId="4FBEF3ED" w:rsidR="00673AF6" w:rsidRDefault="006E32B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Систолическая артериальная гипертония у молодых; </w:t>
      </w:r>
    </w:p>
    <w:p w14:paraId="43A2F634" w14:textId="0E710B04" w:rsidR="00C86515" w:rsidRPr="00C86515" w:rsidRDefault="006E32B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Систолическая артериальная гипертония у пожилых.</w:t>
      </w:r>
    </w:p>
    <w:p w14:paraId="5DCC05BA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77048C6E" w14:textId="6A1F3044" w:rsidR="00C86515" w:rsidRPr="006E32B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32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6E32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48C4C54" w14:textId="2C4F5736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1558E971" w14:textId="3D4426E8" w:rsidR="00C86515" w:rsidRPr="00025EFB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DF244D" w:rsidRPr="00025E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380B14F" w14:textId="7CEA0F33" w:rsidR="00DF244D" w:rsidRPr="00C86515" w:rsidRDefault="00DF244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верно все перечисленное</w:t>
      </w:r>
    </w:p>
    <w:p w14:paraId="28362CB8" w14:textId="2B1F2B79" w:rsidR="00DF244D" w:rsidRPr="00C86515" w:rsidRDefault="00DF244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23A34A" w14:textId="40C730EC" w:rsidR="00673AF6" w:rsidRPr="00EE1AA7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673AF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264A19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673AF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Причины изолированного повышения систолического артер</w:t>
      </w:r>
      <w:r w:rsidR="00673AF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673AF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ального давления, как самостоятельного заболевания: </w:t>
      </w:r>
    </w:p>
    <w:p w14:paraId="093BF809" w14:textId="77777777" w:rsidR="00673AF6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Недостаточность аортальных клапанов; </w:t>
      </w:r>
    </w:p>
    <w:p w14:paraId="5CA71832" w14:textId="77777777" w:rsidR="00673AF6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Стеноз аортальных клапанов; </w:t>
      </w:r>
    </w:p>
    <w:p w14:paraId="60381AA4" w14:textId="040DF7EA" w:rsidR="00264A19" w:rsidRDefault="002F2B0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73AF6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Систолическая артериальная гипертония у молодых; </w:t>
      </w:r>
    </w:p>
    <w:p w14:paraId="115821B8" w14:textId="575CC6D1" w:rsidR="00673AF6" w:rsidRPr="00C86515" w:rsidRDefault="002F2B0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673AF6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Систолическая артериальная гипертония у пожилых.</w:t>
      </w:r>
    </w:p>
    <w:p w14:paraId="7D123D79" w14:textId="77777777" w:rsidR="00673AF6" w:rsidRPr="00C86515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FCD3C8C" w14:textId="78BB52F4" w:rsidR="00673AF6" w:rsidRPr="00BC674E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7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6B3D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3F98AEC9" w14:textId="15BC55A3" w:rsidR="00673AF6" w:rsidRPr="00C86515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5F762C62" w14:textId="78A74F6C" w:rsidR="00673AF6" w:rsidRPr="005941A0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3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</w:t>
      </w:r>
      <w:r w:rsidRPr="005941A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г) верно </w:t>
      </w:r>
      <w:r w:rsidR="006B3D87" w:rsidRPr="005941A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23E57AD7" w14:textId="1B95B50A" w:rsidR="00BC674E" w:rsidRPr="00C86515" w:rsidRDefault="00673A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C67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6B3D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BC674E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верно все перечисленное</w:t>
      </w:r>
    </w:p>
    <w:p w14:paraId="1B0196E5" w14:textId="77777777" w:rsidR="00633F74" w:rsidRDefault="00BC674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822DA96" w14:textId="15B34F9A" w:rsidR="00C35EED" w:rsidRPr="00EE1AA7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36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Обязательные методы обследования больных</w:t>
      </w:r>
      <w:r w:rsidR="00C35EED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АГ: </w:t>
      </w:r>
    </w:p>
    <w:p w14:paraId="04F65342" w14:textId="77777777" w:rsidR="00C35EED" w:rsidRPr="00FD1F0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1F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Опрос больного, включая анамнез, семейный анамнез; </w:t>
      </w:r>
    </w:p>
    <w:p w14:paraId="7CE0BD7D" w14:textId="77777777" w:rsidR="00C35EED" w:rsidRPr="00FD1F0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1F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Физикальное обследование; </w:t>
      </w:r>
    </w:p>
    <w:p w14:paraId="23571038" w14:textId="77777777" w:rsidR="00C35EE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Пальпация и выслушивание сонных, почечных артерий, аорты; </w:t>
      </w:r>
    </w:p>
    <w:p w14:paraId="0CE36D01" w14:textId="69DF0901" w:rsidR="00C35EE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ЭКГ, рентгенография сердца</w:t>
      </w:r>
      <w:r w:rsidR="00FD1F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145F182" w14:textId="7F4EBE8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234EF985" w14:textId="0EFDBBB5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27C72F5F" w14:textId="17DC81C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FD1F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F711100" w14:textId="31D01BAC" w:rsidR="00C86515" w:rsidRPr="00FD1F0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FD1F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FD1F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5F6AF839" w14:textId="5266ABF4" w:rsidR="00FD1F02" w:rsidRPr="00C33EB2" w:rsidRDefault="00FD1F0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верно все перечисленное</w:t>
      </w:r>
    </w:p>
    <w:p w14:paraId="47DF8F79" w14:textId="77777777" w:rsidR="00FD1F02" w:rsidRPr="00C33EB2" w:rsidRDefault="00FD1F0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13CCE48" w14:textId="5CD37877" w:rsidR="00633F74" w:rsidRPr="00EE1AA7" w:rsidRDefault="00FD1F0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37</w:t>
      </w:r>
      <w:r w:rsidR="00633F7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 Обязательные методы обследования больных АГ: </w:t>
      </w:r>
    </w:p>
    <w:p w14:paraId="20F23C6C" w14:textId="428049E1" w:rsidR="00633F74" w:rsidRPr="0069666F" w:rsidRDefault="0069666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633F74"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ЭКГ, рентгенография сердца; </w:t>
      </w:r>
    </w:p>
    <w:p w14:paraId="0804B8FB" w14:textId="4782A554" w:rsidR="00633F74" w:rsidRPr="0069666F" w:rsidRDefault="0069666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633F74"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Глазное дно; </w:t>
      </w:r>
    </w:p>
    <w:p w14:paraId="38391C12" w14:textId="6BB9301F" w:rsidR="00633F74" w:rsidRPr="0069666F" w:rsidRDefault="0069666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33F74"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Общий анализ крови и мочи; </w:t>
      </w:r>
    </w:p>
    <w:p w14:paraId="729BC0EE" w14:textId="2B84BDFD" w:rsidR="00633F74" w:rsidRPr="0069666F" w:rsidRDefault="0069666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633F74"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Общий холестерин крови, триглицериды, креатинин, сахар крови</w:t>
      </w:r>
      <w:r w:rsid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33F74"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05A2558" w14:textId="198FB03A" w:rsidR="00633F74" w:rsidRPr="00C86515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4D579D46" w14:textId="41EFF70E" w:rsidR="00633F74" w:rsidRPr="00C86515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35396D75" w14:textId="6B0CFFEE" w:rsidR="00633F74" w:rsidRPr="00C86515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7728F1F9" w14:textId="1389D185" w:rsidR="00633F74" w:rsidRPr="0069666F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</w:t>
      </w:r>
      <w:r w:rsidR="006966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</w:p>
    <w:p w14:paraId="71CB3954" w14:textId="0B85992A" w:rsidR="0069666F" w:rsidRPr="00C33EB2" w:rsidRDefault="0069666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верно все перечисленное</w:t>
      </w:r>
    </w:p>
    <w:p w14:paraId="1D3AE94F" w14:textId="77777777" w:rsidR="00E21D25" w:rsidRPr="00C86515" w:rsidRDefault="00E21D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C5ACF18" w14:textId="14F8FE18" w:rsidR="00633F74" w:rsidRPr="00EE1AA7" w:rsidRDefault="00A90F8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38</w:t>
      </w:r>
      <w:r w:rsidR="00633F7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 Обязательные методы обследования больных АГ: </w:t>
      </w:r>
    </w:p>
    <w:p w14:paraId="12C78DBC" w14:textId="77777777" w:rsidR="00633F74" w:rsidRPr="00A167F4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Опрос больного, включая анамнез, семейный анамнез; </w:t>
      </w:r>
    </w:p>
    <w:p w14:paraId="4F0993EB" w14:textId="2C5EF402" w:rsidR="00633F74" w:rsidRPr="00A167F4" w:rsidRDefault="00A167F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633F74"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Пальпация и выслушивание сонных, почечных артерий, аорты; </w:t>
      </w:r>
    </w:p>
    <w:p w14:paraId="6E837A1A" w14:textId="5CF488BB" w:rsidR="00633F74" w:rsidRPr="00A167F4" w:rsidRDefault="00A167F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33F74"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Глазное дно; </w:t>
      </w:r>
    </w:p>
    <w:p w14:paraId="716F1596" w14:textId="2671A855" w:rsidR="00633F74" w:rsidRPr="00A167F4" w:rsidRDefault="00A167F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633F74"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Общий холестерин крови, триглицериды, креатинин, сахар крови</w:t>
      </w:r>
      <w:r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33F74" w:rsidRPr="00A167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6CF3F68" w14:textId="27F35F1E" w:rsidR="00633F74" w:rsidRPr="00C86515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7C05505" w14:textId="49A38270" w:rsidR="00633F74" w:rsidRPr="00C86515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EA6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688A6B4B" w14:textId="5481BCE6" w:rsidR="00633F74" w:rsidRPr="00C86515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      в) верно </w:t>
      </w:r>
      <w:r w:rsidR="00EA6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1430B38" w14:textId="6BD4D610" w:rsidR="00633F74" w:rsidRPr="00EA698C" w:rsidRDefault="00633F7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EA6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EA6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3000865B" w14:textId="550FFDCA" w:rsidR="008420BC" w:rsidRPr="00C33EB2" w:rsidRDefault="008420B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4FA5FD66" w14:textId="78D7E0C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574C15" w14:textId="26E4FFAC" w:rsidR="00D53C8E" w:rsidRPr="00EE1AA7" w:rsidRDefault="00A167F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39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Дополнительные методы обследования больных</w:t>
      </w:r>
      <w:r w:rsidR="00D53C8E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АГ:</w:t>
      </w:r>
    </w:p>
    <w:p w14:paraId="4F3108AF" w14:textId="59C543E3" w:rsidR="00D53C8E" w:rsidRDefault="0055775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ЭКГ, рентгенография сердца; </w:t>
      </w:r>
    </w:p>
    <w:p w14:paraId="1FC3E972" w14:textId="0E2EE332" w:rsidR="00D53C8E" w:rsidRDefault="0055775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Глазное дно; </w:t>
      </w:r>
    </w:p>
    <w:p w14:paraId="1FEACEAC" w14:textId="11644802" w:rsidR="00D53C8E" w:rsidRDefault="0055775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Общий холестерин крови, триглицериды, креатинин, сахар крови; </w:t>
      </w:r>
    </w:p>
    <w:p w14:paraId="4BA44A3E" w14:textId="7D79FDC1" w:rsidR="00D53C8E" w:rsidRPr="00557755" w:rsidRDefault="0055775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775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55775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Эхо КГ, УЗИ сонных артерий, аорты, почечных артерий, почек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55775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8FD8875" w14:textId="786372D6" w:rsidR="00C86515" w:rsidRPr="0055775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775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55775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3168DC41" w14:textId="2A60510C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7C75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ED664E2" w14:textId="33CF70C5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7C75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1E8FF94" w14:textId="66DF49E1" w:rsidR="00C86515" w:rsidRPr="00C33EB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557755"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1F223BAB" w14:textId="01AF209B" w:rsidR="00D17BE7" w:rsidRPr="00D17BE7" w:rsidRDefault="00D17B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65AA0CAD" w14:textId="77777777" w:rsidR="00087172" w:rsidRPr="00C86515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F3378B4" w14:textId="00B6D714" w:rsidR="00087172" w:rsidRPr="00EE1AA7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40. Дополнительные методы обследования больных АГ:</w:t>
      </w:r>
    </w:p>
    <w:p w14:paraId="08658985" w14:textId="680B44B0" w:rsidR="00087172" w:rsidRDefault="00D17B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8717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ЭКГ, рентгенография сердца; </w:t>
      </w:r>
    </w:p>
    <w:p w14:paraId="10C102D4" w14:textId="0AE3C656" w:rsidR="00087172" w:rsidRDefault="00D17B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08717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Общий анализ крови и мочи; </w:t>
      </w:r>
    </w:p>
    <w:p w14:paraId="3A9720DD" w14:textId="3D9DF6DD" w:rsidR="00087172" w:rsidRDefault="00D17B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08717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Общий холестерин крови, триглицериды, креатинин, сахар крови; </w:t>
      </w:r>
    </w:p>
    <w:p w14:paraId="4249E4DF" w14:textId="55A94D46" w:rsidR="00087172" w:rsidRPr="00D17BE7" w:rsidRDefault="00D17B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087172"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Суточная экскреция катехоламинов, активность ренина крови, с</w:t>
      </w:r>
      <w:r w:rsidR="00087172"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87172"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держание альдостерона в крови.</w:t>
      </w:r>
    </w:p>
    <w:p w14:paraId="27DE261D" w14:textId="5EFA192F" w:rsidR="00087172" w:rsidRPr="00D17BE7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верно </w:t>
      </w:r>
      <w:r w:rsid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1068FDFB" w14:textId="0D98BD3D" w:rsidR="00087172" w:rsidRPr="00C86515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6E438B0" w14:textId="666A687F" w:rsidR="00087172" w:rsidRPr="00C86515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C5F7BC0" w14:textId="1B37B285" w:rsidR="00087172" w:rsidRPr="00C33EB2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D17BE7"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42C85EC0" w14:textId="68DC4F68" w:rsidR="00D17BE7" w:rsidRPr="00D17BE7" w:rsidRDefault="00D17BE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161B36FD" w14:textId="77777777" w:rsidR="00087172" w:rsidRPr="00D17BE7" w:rsidRDefault="0008717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B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02F22A3" w14:textId="4F0E3C08" w:rsidR="00D53C8E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D17BE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Методы, устанавливающие наличие и тяжесть поражения о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ганов-мишеней у больных </w:t>
      </w:r>
      <w:r w:rsidR="00D53C8E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АГ:  </w:t>
      </w:r>
    </w:p>
    <w:p w14:paraId="5D0EF7FA" w14:textId="5FB029BA" w:rsidR="00D53C8E" w:rsidRPr="001558E1" w:rsidRDefault="001558E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ЭХО КГ</w:t>
      </w:r>
      <w:r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40848FF" w14:textId="5297A5CE" w:rsidR="001558E1" w:rsidRPr="004D1B0E" w:rsidRDefault="001558E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 </w:t>
      </w:r>
      <w:r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УЗИ сонных артерий;</w:t>
      </w:r>
      <w:r w:rsidRPr="004D1B0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166146E6" w14:textId="4BC7AA3F" w:rsidR="00D53C8E" w:rsidRPr="001558E1" w:rsidRDefault="001558E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УЗИ аорты; </w:t>
      </w:r>
    </w:p>
    <w:p w14:paraId="0E0C9A24" w14:textId="4CAA0F5D" w:rsidR="00C86515" w:rsidRPr="001558E1" w:rsidRDefault="001558E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Оценка состояния глазного дна.</w:t>
      </w:r>
    </w:p>
    <w:p w14:paraId="14820DDB" w14:textId="02E5A315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5C5A4C92" w14:textId="29C44BB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F3857DB" w14:textId="75402BEC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7F8F25BA" w14:textId="427F402C" w:rsidR="00C86515" w:rsidRPr="001558E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</w:t>
      </w: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1558E1" w:rsidRPr="001558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5D2EF938" w14:textId="24344B60" w:rsidR="001558E1" w:rsidRPr="00C33EB2" w:rsidRDefault="001558E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31A7411D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1D15A6B" w14:textId="7A5B6A27" w:rsidR="00D53C8E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BB792D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Методы, позволяющие определить наличие заболеваний, явл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ющихся причиной АГ: </w:t>
      </w:r>
    </w:p>
    <w:p w14:paraId="6DC52129" w14:textId="77777777" w:rsidR="00D53C8E" w:rsidRPr="00765547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МР томография или рентгентомография надпочечников; </w:t>
      </w:r>
    </w:p>
    <w:p w14:paraId="586BC189" w14:textId="46943E3C" w:rsidR="00D53C8E" w:rsidRPr="00765547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</w:t>
      </w:r>
      <w:r w:rsidR="00C86515"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  УЗИ почечных артерий; </w:t>
      </w:r>
    </w:p>
    <w:p w14:paraId="642C538F" w14:textId="4D0994D2" w:rsidR="00D53C8E" w:rsidRPr="00765547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УЗИ аорты; </w:t>
      </w:r>
    </w:p>
    <w:p w14:paraId="5A512C26" w14:textId="71088DB7" w:rsidR="00D53C8E" w:rsidRPr="00765547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Аортография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31872ED" w14:textId="028E78E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0BFDD906" w14:textId="360D446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47B7673" w14:textId="22B7C8C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F7BE741" w14:textId="54CB2E71" w:rsidR="00C86515" w:rsidRPr="00765547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7655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3A4C6C27" w14:textId="4AC5CF15" w:rsidR="00765547" w:rsidRPr="00C33EB2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E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перечисленное.</w:t>
      </w:r>
    </w:p>
    <w:p w14:paraId="474E2C57" w14:textId="77777777" w:rsidR="00765547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0793E9E" w14:textId="69339155" w:rsidR="00765547" w:rsidRPr="00EE1AA7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43. Методы, позволяющие определить наличие заболеваний, явл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ющихся причиной АГ: </w:t>
      </w:r>
    </w:p>
    <w:p w14:paraId="7939A646" w14:textId="471AC63B" w:rsidR="00765547" w:rsidRPr="00912560" w:rsidRDefault="00CC5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Аортография; </w:t>
      </w:r>
    </w:p>
    <w:p w14:paraId="33ACD287" w14:textId="63B1D322" w:rsidR="00765547" w:rsidRPr="00912560" w:rsidRDefault="0091256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Суточная экскреция с мочой предшественников адреналина, нора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реналина; </w:t>
      </w:r>
    </w:p>
    <w:p w14:paraId="08154BB4" w14:textId="48879370" w:rsidR="00765547" w:rsidRPr="00912560" w:rsidRDefault="0091256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Суточная экскреция кортизола, 17-кетостероидов; </w:t>
      </w:r>
    </w:p>
    <w:p w14:paraId="3405F6E2" w14:textId="12350E5B" w:rsidR="00765547" w:rsidRPr="00912560" w:rsidRDefault="0091256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Содержание альдостерона крови, калия, активность ренина крови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65547"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0AE721B" w14:textId="46940882" w:rsidR="00765547" w:rsidRPr="00C86515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2F5C54BE" w14:textId="3EE151D8" w:rsidR="00765547" w:rsidRPr="00C86515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42BDC30" w14:textId="69CA4594" w:rsidR="00765547" w:rsidRPr="00C86515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1AAC4C7" w14:textId="5EB0D575" w:rsidR="00765547" w:rsidRPr="00912560" w:rsidRDefault="0076554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9125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673EDF95" w14:textId="21A29317" w:rsidR="00912560" w:rsidRPr="00083288" w:rsidRDefault="0091256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д) верно все перечисленное</w:t>
      </w:r>
    </w:p>
    <w:p w14:paraId="3F637B69" w14:textId="2F4BC7A2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47D9E4" w14:textId="42283CCC" w:rsidR="000602F4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CB71A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Показания для дополнительного обследования больных арт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риальной гипертонией: </w:t>
      </w:r>
    </w:p>
    <w:p w14:paraId="27E922D2" w14:textId="77777777" w:rsidR="000602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АГ, выявленная у больного в возрасте моложе 20 лет; </w:t>
      </w:r>
    </w:p>
    <w:p w14:paraId="26C4B547" w14:textId="162024B2" w:rsidR="000602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АГ, возникшая у больного старше 65 лет; </w:t>
      </w:r>
    </w:p>
    <w:p w14:paraId="668239F8" w14:textId="41FEA728" w:rsidR="00C86515" w:rsidRPr="00C86515" w:rsidRDefault="00CB7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Обнаружение у больного АГ кардиомегалии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CF6BC3B" w14:textId="5D7D0887" w:rsidR="00C86515" w:rsidRPr="00CB71A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7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 а) верно А</w:t>
      </w:r>
    </w:p>
    <w:p w14:paraId="109FF4CF" w14:textId="3DE02496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CB7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637F66B7" w14:textId="4C901F7E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CB7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9945931" w14:textId="77777777" w:rsidR="00C86515" w:rsidRPr="0008328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3B2E770E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EE1953B" w14:textId="1A264E41" w:rsidR="000602F4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3B727C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Показания для госпитализации больных артериальной гипе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тонией: </w:t>
      </w:r>
    </w:p>
    <w:p w14:paraId="61465A1E" w14:textId="77777777" w:rsidR="000602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АГ, выявленная у больного в возрасте моложе 20 лет; </w:t>
      </w:r>
    </w:p>
    <w:p w14:paraId="7D0645DE" w14:textId="77777777" w:rsidR="000602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АГ, возникшая у больного старше 65 лет; </w:t>
      </w:r>
    </w:p>
    <w:p w14:paraId="5E512B5D" w14:textId="23AD56B3" w:rsidR="000602F4" w:rsidRDefault="002D26D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Обнаружение у больного АГ кардиомегалии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5E94E62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5270D2A1" w14:textId="686F5325" w:rsidR="00C86515" w:rsidRPr="00B5703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0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</w:t>
      </w:r>
      <w:r w:rsidR="002D26DB" w:rsidRPr="00B570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верно Б</w:t>
      </w:r>
    </w:p>
    <w:p w14:paraId="4D4D454D" w14:textId="4CB206F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2D26D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28687A82" w14:textId="5B60A49F" w:rsidR="00C86515" w:rsidRPr="0008328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</w:t>
      </w:r>
      <w:r w:rsidR="002D26DB"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ничего из перечисленного</w:t>
      </w:r>
    </w:p>
    <w:p w14:paraId="4B309768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AF81CCB" w14:textId="14A13D61" w:rsidR="00F453F4" w:rsidRPr="00EE1AA7" w:rsidRDefault="00B5703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46</w:t>
      </w:r>
      <w:r w:rsidR="00924A2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Взаимоотношения между гиперинсулинемией в норме и у бол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ь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ных артериальной гипертонией: </w:t>
      </w:r>
    </w:p>
    <w:p w14:paraId="0AA647C4" w14:textId="77777777" w:rsidR="00F453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У здоровых повышение содержания инсулина связано с едой; </w:t>
      </w:r>
    </w:p>
    <w:p w14:paraId="52EB6D2A" w14:textId="77777777" w:rsidR="00F453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Б). Примерно у половины больных АГ имеется постоянная гиперинс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линемия; </w:t>
      </w:r>
    </w:p>
    <w:p w14:paraId="04BDC34D" w14:textId="77777777" w:rsidR="00F453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У всех лиц с ожирением выявляется гиперинсулинемия; </w:t>
      </w:r>
    </w:p>
    <w:p w14:paraId="5D48166B" w14:textId="6C206721" w:rsidR="00F453F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Возникновение гиперинсулинемии при ожирении и АГ частично связано с уменьшением захвата инсулина в печени</w:t>
      </w:r>
      <w:r w:rsid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D91D313" w14:textId="115E18E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25" w:name="_Hlk62724559"/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313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1E5B4C8E" w14:textId="61ED78A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2F94B675" w14:textId="6E39B338" w:rsidR="00C86515" w:rsidRPr="0049745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верно </w:t>
      </w:r>
      <w:r w:rsidR="0049745C"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77287C4B" w14:textId="369D596A" w:rsidR="00C86515" w:rsidRPr="0008328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</w:t>
      </w:r>
    </w:p>
    <w:bookmarkEnd w:id="125"/>
    <w:p w14:paraId="6B702DFF" w14:textId="77777777" w:rsidR="00726D25" w:rsidRDefault="00726D2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02FA5E" w14:textId="5A770830" w:rsidR="00101FB9" w:rsidRPr="00EE1AA7" w:rsidRDefault="0049745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47</w:t>
      </w:r>
      <w:r w:rsidR="00101FB9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26D25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1FB9" w:rsidRPr="00EE1AA7">
        <w:rPr>
          <w:rFonts w:ascii="Times New Roman" w:hAnsi="Times New Roman" w:cs="Times New Roman"/>
          <w:b/>
          <w:bCs/>
          <w:sz w:val="28"/>
          <w:szCs w:val="28"/>
        </w:rPr>
        <w:t>Какой критерий не относится к критериям стратификации риска сердечно-сосудистых осложнений (по SCORE) при артериальной гипертензии:</w:t>
      </w:r>
    </w:p>
    <w:p w14:paraId="284BCAAE" w14:textId="796E5CDF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А)</w:t>
      </w:r>
      <w:r w:rsidR="00613130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605254">
        <w:rPr>
          <w:rFonts w:ascii="Times New Roman" w:hAnsi="Times New Roman" w:cs="Times New Roman"/>
          <w:sz w:val="28"/>
          <w:szCs w:val="28"/>
        </w:rPr>
        <w:t>;</w:t>
      </w:r>
      <w:r w:rsidRPr="00726D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B4994" w14:textId="19EDBF8A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Б) пол</w:t>
      </w:r>
      <w:r w:rsidR="00605254">
        <w:rPr>
          <w:rFonts w:ascii="Times New Roman" w:hAnsi="Times New Roman" w:cs="Times New Roman"/>
          <w:sz w:val="28"/>
          <w:szCs w:val="28"/>
        </w:rPr>
        <w:t>;</w:t>
      </w:r>
    </w:p>
    <w:p w14:paraId="0C32A0D7" w14:textId="50D9D398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В) курение</w:t>
      </w:r>
      <w:r w:rsidR="00605254">
        <w:rPr>
          <w:rFonts w:ascii="Times New Roman" w:hAnsi="Times New Roman" w:cs="Times New Roman"/>
          <w:sz w:val="28"/>
          <w:szCs w:val="28"/>
        </w:rPr>
        <w:t>;</w:t>
      </w:r>
    </w:p>
    <w:p w14:paraId="0D510524" w14:textId="4F974C7A" w:rsidR="00101FB9" w:rsidRPr="00613130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130">
        <w:rPr>
          <w:rFonts w:ascii="Times New Roman" w:hAnsi="Times New Roman" w:cs="Times New Roman"/>
          <w:bCs/>
          <w:sz w:val="28"/>
          <w:szCs w:val="28"/>
        </w:rPr>
        <w:t>Г) нарушение толерантности к глюкозе</w:t>
      </w:r>
      <w:r w:rsidR="00605254">
        <w:rPr>
          <w:rFonts w:ascii="Times New Roman" w:hAnsi="Times New Roman" w:cs="Times New Roman"/>
          <w:bCs/>
          <w:sz w:val="28"/>
          <w:szCs w:val="28"/>
        </w:rPr>
        <w:t>;</w:t>
      </w:r>
    </w:p>
    <w:p w14:paraId="783EEFEB" w14:textId="7A5DD17D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Д) гиперхолестеринемия</w:t>
      </w:r>
      <w:r w:rsidR="00605254">
        <w:rPr>
          <w:rFonts w:ascii="Times New Roman" w:hAnsi="Times New Roman" w:cs="Times New Roman"/>
          <w:sz w:val="28"/>
          <w:szCs w:val="28"/>
        </w:rPr>
        <w:t>.</w:t>
      </w:r>
    </w:p>
    <w:p w14:paraId="215E121C" w14:textId="4D7C0AE7" w:rsidR="00E44A71" w:rsidRPr="00C86515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6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30E98800" w14:textId="2ABB2021" w:rsidR="00E44A71" w:rsidRPr="00C86515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0A133AF3" w14:textId="67CC4E27" w:rsidR="00E44A71" w:rsidRPr="0049745C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верно В</w:t>
      </w:r>
    </w:p>
    <w:p w14:paraId="1EC932AD" w14:textId="23DF28E7" w:rsidR="00E44A71" w:rsidRPr="00083288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313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613130" w:rsidRPr="000832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5FE09EB5" w14:textId="4330EDA0" w:rsidR="004C6361" w:rsidRDefault="006131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6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д) верно Д</w:t>
      </w:r>
    </w:p>
    <w:p w14:paraId="7F087B84" w14:textId="77777777" w:rsidR="00613130" w:rsidRPr="00726D25" w:rsidRDefault="006131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5A7B4A" w14:textId="4F2A90AF" w:rsidR="00D70C23" w:rsidRPr="00EE1AA7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C6361" w:rsidRPr="00EE1AA7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>. Какой критерий не относится к критериям стратификации риска сердечно-сосудистых осложнений (по SCORE) при артериальной гипертензии:</w:t>
      </w:r>
    </w:p>
    <w:p w14:paraId="10387D42" w14:textId="7C3A9B32" w:rsidR="00D70C23" w:rsidRPr="00726D25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А) возраст</w:t>
      </w:r>
      <w:r w:rsidR="00605254">
        <w:rPr>
          <w:rFonts w:ascii="Times New Roman" w:hAnsi="Times New Roman" w:cs="Times New Roman"/>
          <w:sz w:val="28"/>
          <w:szCs w:val="28"/>
        </w:rPr>
        <w:t>;</w:t>
      </w:r>
      <w:r w:rsidRPr="00726D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2A095E" w14:textId="6F60D7DB" w:rsidR="00D70C23" w:rsidRPr="00726D25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Б) пол</w:t>
      </w:r>
      <w:r w:rsidR="00605254">
        <w:rPr>
          <w:rFonts w:ascii="Times New Roman" w:hAnsi="Times New Roman" w:cs="Times New Roman"/>
          <w:sz w:val="28"/>
          <w:szCs w:val="28"/>
        </w:rPr>
        <w:t>;</w:t>
      </w:r>
    </w:p>
    <w:p w14:paraId="01B6446D" w14:textId="7145CEC9" w:rsidR="00D70C23" w:rsidRPr="00726D25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В) курение</w:t>
      </w:r>
      <w:r w:rsidR="00605254">
        <w:rPr>
          <w:rFonts w:ascii="Times New Roman" w:hAnsi="Times New Roman" w:cs="Times New Roman"/>
          <w:sz w:val="28"/>
          <w:szCs w:val="28"/>
        </w:rPr>
        <w:t>;</w:t>
      </w:r>
    </w:p>
    <w:p w14:paraId="486BC4F1" w14:textId="3B34834A" w:rsidR="00D70C23" w:rsidRPr="00605254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5254">
        <w:rPr>
          <w:rFonts w:ascii="Times New Roman" w:hAnsi="Times New Roman" w:cs="Times New Roman"/>
          <w:bCs/>
          <w:sz w:val="28"/>
          <w:szCs w:val="28"/>
        </w:rPr>
        <w:t>Г) нарушение толерантности к глюкозе</w:t>
      </w:r>
      <w:r w:rsidR="0049202A">
        <w:rPr>
          <w:rFonts w:ascii="Times New Roman" w:hAnsi="Times New Roman" w:cs="Times New Roman"/>
          <w:bCs/>
          <w:sz w:val="28"/>
          <w:szCs w:val="28"/>
        </w:rPr>
        <w:t>;</w:t>
      </w:r>
    </w:p>
    <w:p w14:paraId="68118D50" w14:textId="689D742A" w:rsidR="00D70C23" w:rsidRDefault="0060525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70C23" w:rsidRPr="00726D25">
        <w:rPr>
          <w:rFonts w:ascii="Times New Roman" w:hAnsi="Times New Roman" w:cs="Times New Roman"/>
          <w:sz w:val="28"/>
          <w:szCs w:val="28"/>
        </w:rPr>
        <w:t>) уровень АД</w:t>
      </w:r>
      <w:r w:rsidR="0049202A">
        <w:rPr>
          <w:rFonts w:ascii="Times New Roman" w:hAnsi="Times New Roman" w:cs="Times New Roman"/>
          <w:sz w:val="28"/>
          <w:szCs w:val="28"/>
        </w:rPr>
        <w:t>.</w:t>
      </w:r>
    </w:p>
    <w:p w14:paraId="3A1CA6FE" w14:textId="4718E672" w:rsidR="00E44A71" w:rsidRPr="00C86515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783F4453" w14:textId="214D7CA8" w:rsidR="00E44A71" w:rsidRPr="00C86515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2E2D0D21" w14:textId="34B3F952" w:rsidR="00E44A71" w:rsidRPr="0049745C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верно В</w:t>
      </w:r>
    </w:p>
    <w:p w14:paraId="115D70E6" w14:textId="3C56CBDB" w:rsidR="00E44A71" w:rsidRPr="00597B66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7D699A"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605254"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66E8CD25" w14:textId="68D758A3" w:rsidR="004C6361" w:rsidRDefault="0060525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д) верно Д</w:t>
      </w:r>
    </w:p>
    <w:p w14:paraId="28705B61" w14:textId="77777777" w:rsidR="00605254" w:rsidRPr="00726D25" w:rsidRDefault="0060525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672290" w14:textId="4AD2E00F" w:rsidR="00D70C23" w:rsidRPr="00EE1AA7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4C6361" w:rsidRPr="00EE1AA7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>. Какой критерий не относится к критериям стратификации риска сердечно-сосудистых осложнений (по SCORE) при артериальной гипертензии:</w:t>
      </w:r>
    </w:p>
    <w:p w14:paraId="03A5A264" w14:textId="25A7D372" w:rsidR="00D70C23" w:rsidRPr="00726D25" w:rsidRDefault="00D70C2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А) возраст</w:t>
      </w:r>
      <w:r w:rsidR="00122006">
        <w:rPr>
          <w:rFonts w:ascii="Times New Roman" w:hAnsi="Times New Roman" w:cs="Times New Roman"/>
          <w:sz w:val="28"/>
          <w:szCs w:val="28"/>
        </w:rPr>
        <w:t>;</w:t>
      </w:r>
      <w:r w:rsidRPr="00726D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3C059B" w14:textId="7465B986" w:rsidR="00D70C23" w:rsidRPr="00726D25" w:rsidRDefault="0012200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70C23" w:rsidRPr="00726D25">
        <w:rPr>
          <w:rFonts w:ascii="Times New Roman" w:hAnsi="Times New Roman" w:cs="Times New Roman"/>
          <w:sz w:val="28"/>
          <w:szCs w:val="28"/>
        </w:rPr>
        <w:t>) курение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AFB62B" w14:textId="6333D9B5" w:rsidR="00D70C23" w:rsidRPr="00682BBB" w:rsidRDefault="0012200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BBB">
        <w:rPr>
          <w:rFonts w:ascii="Times New Roman" w:hAnsi="Times New Roman" w:cs="Times New Roman"/>
          <w:bCs/>
          <w:sz w:val="28"/>
          <w:szCs w:val="28"/>
        </w:rPr>
        <w:t>В</w:t>
      </w:r>
      <w:r w:rsidR="00D70C23" w:rsidRPr="00682BBB">
        <w:rPr>
          <w:rFonts w:ascii="Times New Roman" w:hAnsi="Times New Roman" w:cs="Times New Roman"/>
          <w:bCs/>
          <w:sz w:val="28"/>
          <w:szCs w:val="28"/>
        </w:rPr>
        <w:t>) нарушение толерантности к глюкозе</w:t>
      </w:r>
      <w:r w:rsidRPr="00682BBB">
        <w:rPr>
          <w:rFonts w:ascii="Times New Roman" w:hAnsi="Times New Roman" w:cs="Times New Roman"/>
          <w:bCs/>
          <w:sz w:val="28"/>
          <w:szCs w:val="28"/>
        </w:rPr>
        <w:t>;</w:t>
      </w:r>
    </w:p>
    <w:p w14:paraId="01EC6591" w14:textId="7B6C5929" w:rsidR="00D70C23" w:rsidRPr="00726D25" w:rsidRDefault="0012200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70C23" w:rsidRPr="00726D25">
        <w:rPr>
          <w:rFonts w:ascii="Times New Roman" w:hAnsi="Times New Roman" w:cs="Times New Roman"/>
          <w:sz w:val="28"/>
          <w:szCs w:val="28"/>
        </w:rPr>
        <w:t>) гиперхолестеринемия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012C43" w14:textId="14F3A6B6" w:rsidR="00D70C23" w:rsidRPr="00726D25" w:rsidRDefault="0012200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70C23" w:rsidRPr="00726D25">
        <w:rPr>
          <w:rFonts w:ascii="Times New Roman" w:hAnsi="Times New Roman" w:cs="Times New Roman"/>
          <w:sz w:val="28"/>
          <w:szCs w:val="28"/>
        </w:rPr>
        <w:t>) уровень 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3390D5" w14:textId="6A93B330" w:rsidR="00613130" w:rsidRPr="00C86515" w:rsidRDefault="00E44A7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131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130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 </w:t>
      </w:r>
      <w:bookmarkStart w:id="126" w:name="_Hlk62725086"/>
      <w:r w:rsidR="00613130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5A480C73" w14:textId="32376B10" w:rsidR="00613130" w:rsidRPr="00C86515" w:rsidRDefault="006131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60525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19128626" w14:textId="13131776" w:rsidR="00613130" w:rsidRPr="00597B66" w:rsidRDefault="006131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</w:t>
      </w:r>
      <w:r w:rsidR="0060525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974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верно В</w:t>
      </w:r>
    </w:p>
    <w:p w14:paraId="76B128A2" w14:textId="36B73C22" w:rsidR="00613130" w:rsidRPr="00682BBB" w:rsidRDefault="006131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 w:rsidR="00605254" w:rsidRP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217BF4B9" w14:textId="121100C4" w:rsidR="00682BBB" w:rsidRPr="00682BBB" w:rsidRDefault="00682B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д) верно Д</w:t>
      </w:r>
    </w:p>
    <w:bookmarkEnd w:id="126"/>
    <w:p w14:paraId="55FAEC25" w14:textId="0570BDF9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423C7B" w14:textId="1961E9FD" w:rsidR="00101FB9" w:rsidRPr="00EE1AA7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82BBB" w:rsidRPr="00EE1AA7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26D25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>К ассоциированным клиническим состояниям при гипертон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ческой болезни </w:t>
      </w:r>
      <w:r w:rsidRPr="00EE1AA7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относится:</w:t>
      </w:r>
    </w:p>
    <w:p w14:paraId="061709E3" w14:textId="1BF1A3CD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А) стенокардия</w:t>
      </w:r>
      <w:r w:rsidR="006E04E8">
        <w:rPr>
          <w:rFonts w:ascii="Times New Roman" w:hAnsi="Times New Roman" w:cs="Times New Roman"/>
          <w:sz w:val="28"/>
          <w:szCs w:val="28"/>
        </w:rPr>
        <w:t>;</w:t>
      </w:r>
    </w:p>
    <w:p w14:paraId="3CE2FCB7" w14:textId="2025A413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Б) хроническая сердечная недостаточность</w:t>
      </w:r>
      <w:r w:rsidR="006E04E8">
        <w:rPr>
          <w:rFonts w:ascii="Times New Roman" w:hAnsi="Times New Roman" w:cs="Times New Roman"/>
          <w:sz w:val="28"/>
          <w:szCs w:val="28"/>
        </w:rPr>
        <w:t>;</w:t>
      </w:r>
    </w:p>
    <w:p w14:paraId="6B05DB9C" w14:textId="481627B0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В) хроническая почечная недостаточность</w:t>
      </w:r>
      <w:r w:rsidR="006E04E8">
        <w:rPr>
          <w:rFonts w:ascii="Times New Roman" w:hAnsi="Times New Roman" w:cs="Times New Roman"/>
          <w:sz w:val="28"/>
          <w:szCs w:val="28"/>
        </w:rPr>
        <w:t>;</w:t>
      </w:r>
    </w:p>
    <w:p w14:paraId="5AC6D56C" w14:textId="251C1907" w:rsidR="00101FB9" w:rsidRPr="00726D25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Г) инсульт</w:t>
      </w:r>
      <w:r w:rsidR="006E04E8">
        <w:rPr>
          <w:rFonts w:ascii="Times New Roman" w:hAnsi="Times New Roman" w:cs="Times New Roman"/>
          <w:sz w:val="28"/>
          <w:szCs w:val="28"/>
        </w:rPr>
        <w:t>;</w:t>
      </w:r>
    </w:p>
    <w:p w14:paraId="18F683DA" w14:textId="50CA21A5" w:rsidR="00101FB9" w:rsidRPr="00597B66" w:rsidRDefault="00101F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7B66">
        <w:rPr>
          <w:rFonts w:ascii="Times New Roman" w:hAnsi="Times New Roman" w:cs="Times New Roman"/>
          <w:bCs/>
          <w:sz w:val="28"/>
          <w:szCs w:val="28"/>
        </w:rPr>
        <w:t>Д) бронхо-обструктивный синдром</w:t>
      </w:r>
      <w:r w:rsidR="00CE4550" w:rsidRPr="00597B66">
        <w:rPr>
          <w:rFonts w:ascii="Times New Roman" w:hAnsi="Times New Roman" w:cs="Times New Roman"/>
          <w:bCs/>
          <w:sz w:val="28"/>
          <w:szCs w:val="28"/>
        </w:rPr>
        <w:t>.</w:t>
      </w:r>
    </w:p>
    <w:p w14:paraId="58DE8B6E" w14:textId="542C1389" w:rsidR="00CE4550" w:rsidRPr="00C86515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6C97F2B2" w14:textId="77777777" w:rsidR="00CE4550" w:rsidRPr="00C86515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1C46918D" w14:textId="77777777" w:rsidR="00CE4550" w:rsidRPr="009F5711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7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5A4A7D80" w14:textId="77777777" w:rsidR="00CE4550" w:rsidRPr="00682BBB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 г)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6BD88F0" w14:textId="2EC990D7" w:rsidR="00CE4550" w:rsidRPr="00597B66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д) верно</w:t>
      </w:r>
      <w:r w:rsidR="009F5711"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</w:p>
    <w:p w14:paraId="7579A6A8" w14:textId="603B5F8A" w:rsidR="00CE4550" w:rsidRPr="009F5711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068E4F" w14:textId="0693CB92" w:rsidR="006E04E8" w:rsidRPr="00EE1AA7" w:rsidRDefault="006E04E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51. К ассоциированным клиническим состояниям при гипертон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ческой болезни </w:t>
      </w:r>
      <w:r w:rsidRPr="00EE1AA7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относится:</w:t>
      </w:r>
    </w:p>
    <w:p w14:paraId="108E35C2" w14:textId="76062F90" w:rsidR="006E04E8" w:rsidRPr="00726D25" w:rsidRDefault="006E04E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25">
        <w:rPr>
          <w:rFonts w:ascii="Times New Roman" w:hAnsi="Times New Roman" w:cs="Times New Roman"/>
          <w:sz w:val="28"/>
          <w:szCs w:val="28"/>
        </w:rPr>
        <w:t>А) стенокардия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F729B8" w14:textId="267494EA" w:rsidR="006E04E8" w:rsidRPr="00726D25" w:rsidRDefault="009F571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E04E8" w:rsidRPr="00726D25">
        <w:rPr>
          <w:rFonts w:ascii="Times New Roman" w:hAnsi="Times New Roman" w:cs="Times New Roman"/>
          <w:sz w:val="28"/>
          <w:szCs w:val="28"/>
        </w:rPr>
        <w:t>) хроническая почечная недостаточность</w:t>
      </w:r>
      <w:r w:rsidR="006E04E8">
        <w:rPr>
          <w:rFonts w:ascii="Times New Roman" w:hAnsi="Times New Roman" w:cs="Times New Roman"/>
          <w:sz w:val="28"/>
          <w:szCs w:val="28"/>
        </w:rPr>
        <w:t>;</w:t>
      </w:r>
    </w:p>
    <w:p w14:paraId="09083EE1" w14:textId="533DA5BA" w:rsidR="006E04E8" w:rsidRPr="00726D25" w:rsidRDefault="009F571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E04E8" w:rsidRPr="00726D25">
        <w:rPr>
          <w:rFonts w:ascii="Times New Roman" w:hAnsi="Times New Roman" w:cs="Times New Roman"/>
          <w:sz w:val="28"/>
          <w:szCs w:val="28"/>
        </w:rPr>
        <w:t>) инсульт</w:t>
      </w:r>
      <w:r w:rsidR="006E04E8">
        <w:rPr>
          <w:rFonts w:ascii="Times New Roman" w:hAnsi="Times New Roman" w:cs="Times New Roman"/>
          <w:sz w:val="28"/>
          <w:szCs w:val="28"/>
        </w:rPr>
        <w:t>;</w:t>
      </w:r>
    </w:p>
    <w:p w14:paraId="1C60F8B6" w14:textId="7F55BBA3" w:rsidR="006E04E8" w:rsidRPr="00712D34" w:rsidRDefault="009F571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D34">
        <w:rPr>
          <w:rFonts w:ascii="Times New Roman" w:hAnsi="Times New Roman" w:cs="Times New Roman"/>
          <w:bCs/>
          <w:sz w:val="28"/>
          <w:szCs w:val="28"/>
        </w:rPr>
        <w:t>Г</w:t>
      </w:r>
      <w:r w:rsidR="006E04E8" w:rsidRPr="00712D34">
        <w:rPr>
          <w:rFonts w:ascii="Times New Roman" w:hAnsi="Times New Roman" w:cs="Times New Roman"/>
          <w:bCs/>
          <w:sz w:val="28"/>
          <w:szCs w:val="28"/>
        </w:rPr>
        <w:t>) бронхо-обструктивный синдром;</w:t>
      </w:r>
    </w:p>
    <w:p w14:paraId="4F320FB8" w14:textId="519B3719" w:rsidR="006E04E8" w:rsidRPr="00726D25" w:rsidRDefault="009F571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E04E8" w:rsidRPr="00726D25">
        <w:rPr>
          <w:rFonts w:ascii="Times New Roman" w:hAnsi="Times New Roman" w:cs="Times New Roman"/>
          <w:sz w:val="28"/>
          <w:szCs w:val="28"/>
        </w:rPr>
        <w:t>) кровоизлияния в сетчатку</w:t>
      </w:r>
      <w:r w:rsidR="006E04E8">
        <w:rPr>
          <w:rFonts w:ascii="Times New Roman" w:hAnsi="Times New Roman" w:cs="Times New Roman"/>
          <w:sz w:val="28"/>
          <w:szCs w:val="28"/>
        </w:rPr>
        <w:t>.</w:t>
      </w:r>
    </w:p>
    <w:p w14:paraId="06E29B17" w14:textId="1BDBA3EA" w:rsidR="00CE4550" w:rsidRPr="00C86515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3E647462" w14:textId="77777777" w:rsidR="00CE4550" w:rsidRPr="00C86515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2ED1A1D4" w14:textId="77777777" w:rsidR="00CE4550" w:rsidRPr="00712D34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3B3A0DC5" w14:textId="77777777" w:rsidR="00CE4550" w:rsidRPr="00597B66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г) верно Г</w:t>
      </w:r>
    </w:p>
    <w:p w14:paraId="3D2F0A8B" w14:textId="77777777" w:rsidR="00CE4550" w:rsidRPr="00682BBB" w:rsidRDefault="00CE45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2B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д) верно Д</w:t>
      </w:r>
    </w:p>
    <w:p w14:paraId="689145F6" w14:textId="50B4576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066214" w14:textId="263AB91F" w:rsidR="00296F90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712D34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296F90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96F90" w:rsidRPr="00EE1AA7">
        <w:rPr>
          <w:rFonts w:ascii="Times New Roman" w:hAnsi="Times New Roman" w:cs="Times New Roman"/>
          <w:b/>
          <w:bCs/>
          <w:sz w:val="28"/>
          <w:szCs w:val="28"/>
        </w:rPr>
        <w:t>Для лечения АГ рациональной комбинацией является сочет</w:t>
      </w:r>
      <w:r w:rsidR="00296F90" w:rsidRPr="00EE1A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296F90" w:rsidRPr="00EE1AA7">
        <w:rPr>
          <w:rFonts w:ascii="Times New Roman" w:hAnsi="Times New Roman" w:cs="Times New Roman"/>
          <w:b/>
          <w:bCs/>
          <w:sz w:val="28"/>
          <w:szCs w:val="28"/>
        </w:rPr>
        <w:t>ние:</w:t>
      </w:r>
    </w:p>
    <w:p w14:paraId="14ED7D13" w14:textId="7076D17D" w:rsidR="00296F90" w:rsidRPr="009F58B7" w:rsidRDefault="00296F9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B7">
        <w:rPr>
          <w:rFonts w:ascii="Times New Roman" w:hAnsi="Times New Roman" w:cs="Times New Roman"/>
          <w:sz w:val="28"/>
          <w:szCs w:val="28"/>
        </w:rPr>
        <w:lastRenderedPageBreak/>
        <w:t>А) антагонистов кальция и тиазидного диуретика</w:t>
      </w:r>
      <w:r w:rsidR="009F4110">
        <w:rPr>
          <w:rFonts w:ascii="Times New Roman" w:hAnsi="Times New Roman" w:cs="Times New Roman"/>
          <w:sz w:val="28"/>
          <w:szCs w:val="28"/>
        </w:rPr>
        <w:t>;</w:t>
      </w:r>
    </w:p>
    <w:p w14:paraId="1E32B5BC" w14:textId="712AC7E5" w:rsidR="009F4110" w:rsidRPr="009F58B7" w:rsidRDefault="00296F9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B7">
        <w:rPr>
          <w:rFonts w:ascii="Times New Roman" w:hAnsi="Times New Roman" w:cs="Times New Roman"/>
          <w:sz w:val="28"/>
          <w:szCs w:val="28"/>
        </w:rPr>
        <w:t>Б) ИАПФ и тиазидного диуретика</w:t>
      </w:r>
      <w:r w:rsidR="009F4110">
        <w:rPr>
          <w:rFonts w:ascii="Times New Roman" w:hAnsi="Times New Roman" w:cs="Times New Roman"/>
          <w:sz w:val="28"/>
          <w:szCs w:val="28"/>
        </w:rPr>
        <w:t>;</w:t>
      </w:r>
    </w:p>
    <w:p w14:paraId="44F8DF88" w14:textId="114388EA" w:rsidR="00296F90" w:rsidRPr="009F58B7" w:rsidRDefault="00296F9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B7">
        <w:rPr>
          <w:rFonts w:ascii="Times New Roman" w:hAnsi="Times New Roman" w:cs="Times New Roman"/>
          <w:sz w:val="28"/>
          <w:szCs w:val="28"/>
        </w:rPr>
        <w:t>В) ИАПФ и антогонистов кальция</w:t>
      </w:r>
      <w:r w:rsidR="009F4110">
        <w:rPr>
          <w:rFonts w:ascii="Times New Roman" w:hAnsi="Times New Roman" w:cs="Times New Roman"/>
          <w:sz w:val="28"/>
          <w:szCs w:val="28"/>
        </w:rPr>
        <w:t>.</w:t>
      </w:r>
    </w:p>
    <w:p w14:paraId="3F2E1A46" w14:textId="404D4C59" w:rsidR="009F4110" w:rsidRPr="00C86515" w:rsidRDefault="009F41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bookmarkStart w:id="127" w:name="_Hlk62725314"/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66B2CD9D" w14:textId="77777777" w:rsidR="009F4110" w:rsidRPr="00C86515" w:rsidRDefault="009F41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7486E63C" w14:textId="77777777" w:rsidR="009F4110" w:rsidRPr="00712D34" w:rsidRDefault="009F41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763B82B5" w14:textId="1D2A4681" w:rsidR="009F4110" w:rsidRPr="00597B66" w:rsidRDefault="009F411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г) верно все перечисленное</w:t>
      </w:r>
    </w:p>
    <w:bookmarkEnd w:id="127"/>
    <w:p w14:paraId="0DF29400" w14:textId="64123DC8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3877298" w14:textId="4A9543D9" w:rsidR="000E2A7D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6D0E9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492A32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2A7D" w:rsidRPr="00EE1AA7">
        <w:rPr>
          <w:rFonts w:ascii="Times New Roman" w:hAnsi="Times New Roman" w:cs="Times New Roman"/>
          <w:b/>
          <w:bCs/>
          <w:sz w:val="28"/>
          <w:szCs w:val="28"/>
        </w:rPr>
        <w:t>Какая степень артериальной гипертензии (по ВОЗ) у пациента с АД 180/105 мм.рт. ст.:</w:t>
      </w:r>
    </w:p>
    <w:p w14:paraId="0E44139A" w14:textId="153B25F4" w:rsidR="000E2A7D" w:rsidRPr="00492A32" w:rsidRDefault="000E2A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2">
        <w:rPr>
          <w:rFonts w:ascii="Times New Roman" w:hAnsi="Times New Roman" w:cs="Times New Roman"/>
          <w:sz w:val="28"/>
          <w:szCs w:val="28"/>
        </w:rPr>
        <w:t>А) высокое нормальное</w:t>
      </w:r>
      <w:r w:rsidR="00DC1AA3">
        <w:rPr>
          <w:rFonts w:ascii="Times New Roman" w:hAnsi="Times New Roman" w:cs="Times New Roman"/>
          <w:sz w:val="28"/>
          <w:szCs w:val="28"/>
        </w:rPr>
        <w:t>;</w:t>
      </w:r>
    </w:p>
    <w:p w14:paraId="64B0C160" w14:textId="00E3BE9E" w:rsidR="000E2A7D" w:rsidRPr="00492A32" w:rsidRDefault="000E2A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2">
        <w:rPr>
          <w:rFonts w:ascii="Times New Roman" w:hAnsi="Times New Roman" w:cs="Times New Roman"/>
          <w:sz w:val="28"/>
          <w:szCs w:val="28"/>
        </w:rPr>
        <w:t>Б) АГ 1 степени</w:t>
      </w:r>
      <w:r w:rsidR="00DC1AA3">
        <w:rPr>
          <w:rFonts w:ascii="Times New Roman" w:hAnsi="Times New Roman" w:cs="Times New Roman"/>
          <w:sz w:val="28"/>
          <w:szCs w:val="28"/>
        </w:rPr>
        <w:t>;</w:t>
      </w:r>
    </w:p>
    <w:p w14:paraId="6BF7762F" w14:textId="62077D07" w:rsidR="000E2A7D" w:rsidRPr="00492A32" w:rsidRDefault="000E2A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2">
        <w:rPr>
          <w:rFonts w:ascii="Times New Roman" w:hAnsi="Times New Roman" w:cs="Times New Roman"/>
          <w:sz w:val="28"/>
          <w:szCs w:val="28"/>
        </w:rPr>
        <w:t>В) АГ 2 степени</w:t>
      </w:r>
      <w:r w:rsidR="00DC1AA3">
        <w:rPr>
          <w:rFonts w:ascii="Times New Roman" w:hAnsi="Times New Roman" w:cs="Times New Roman"/>
          <w:sz w:val="28"/>
          <w:szCs w:val="28"/>
        </w:rPr>
        <w:t>;</w:t>
      </w:r>
    </w:p>
    <w:p w14:paraId="0F7DE203" w14:textId="54545B5F" w:rsidR="000E2A7D" w:rsidRPr="00DC1AA3" w:rsidRDefault="000E2A7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AA3">
        <w:rPr>
          <w:rFonts w:ascii="Times New Roman" w:hAnsi="Times New Roman" w:cs="Times New Roman"/>
          <w:sz w:val="28"/>
          <w:szCs w:val="28"/>
        </w:rPr>
        <w:t>Г) АГ 3 степени</w:t>
      </w:r>
      <w:r w:rsidR="00DC1AA3" w:rsidRPr="00DC1AA3">
        <w:rPr>
          <w:rFonts w:ascii="Times New Roman" w:hAnsi="Times New Roman" w:cs="Times New Roman"/>
          <w:sz w:val="28"/>
          <w:szCs w:val="28"/>
        </w:rPr>
        <w:t>.</w:t>
      </w:r>
    </w:p>
    <w:p w14:paraId="286070F2" w14:textId="01F6A1C3" w:rsidR="006D3A30" w:rsidRPr="00C86515" w:rsidRDefault="006D3A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28" w:name="_Hlk62725384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16D9B4E1" w14:textId="77777777" w:rsidR="006D3A30" w:rsidRPr="00C86515" w:rsidRDefault="006D3A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38FCE1B9" w14:textId="77777777" w:rsidR="006D3A30" w:rsidRPr="00712D34" w:rsidRDefault="006D3A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586C42B5" w14:textId="14EA798B" w:rsidR="006D3A30" w:rsidRPr="00597B66" w:rsidRDefault="006D3A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 г) верно </w:t>
      </w:r>
      <w:r w:rsidR="00DC1AA3"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bookmarkEnd w:id="128"/>
    <w:p w14:paraId="677E3FF9" w14:textId="4C48050D" w:rsidR="00C86515" w:rsidRPr="00492A3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6B80B2" w14:textId="420E4924" w:rsidR="00193CF6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DC1AA3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193CF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Что указывает на вторичный характер артериальной гиперте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зии?</w:t>
      </w:r>
    </w:p>
    <w:p w14:paraId="0F34ED7B" w14:textId="69FB7BB3" w:rsidR="00193CF6" w:rsidRPr="00193CF6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F6">
        <w:rPr>
          <w:rFonts w:ascii="Times New Roman" w:hAnsi="Times New Roman" w:cs="Times New Roman"/>
          <w:sz w:val="28"/>
          <w:szCs w:val="28"/>
        </w:rPr>
        <w:t>А) молодой возраст (от 20 до 30 лет)</w:t>
      </w:r>
      <w:r w:rsidR="00941C52">
        <w:rPr>
          <w:rFonts w:ascii="Times New Roman" w:hAnsi="Times New Roman" w:cs="Times New Roman"/>
          <w:sz w:val="28"/>
          <w:szCs w:val="28"/>
        </w:rPr>
        <w:t>;</w:t>
      </w:r>
    </w:p>
    <w:p w14:paraId="7C873FBA" w14:textId="6FC56515" w:rsidR="00193CF6" w:rsidRPr="00193CF6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F6">
        <w:rPr>
          <w:rFonts w:ascii="Times New Roman" w:hAnsi="Times New Roman" w:cs="Times New Roman"/>
          <w:sz w:val="28"/>
          <w:szCs w:val="28"/>
        </w:rPr>
        <w:t>Б) острый дебют АГ с частыми кризами</w:t>
      </w:r>
      <w:r w:rsidR="00941C52">
        <w:rPr>
          <w:rFonts w:ascii="Times New Roman" w:hAnsi="Times New Roman" w:cs="Times New Roman"/>
          <w:sz w:val="28"/>
          <w:szCs w:val="28"/>
        </w:rPr>
        <w:t>;</w:t>
      </w:r>
    </w:p>
    <w:p w14:paraId="6BA4BDAD" w14:textId="02C3C0E2" w:rsidR="00193CF6" w:rsidRPr="00193CF6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F6">
        <w:rPr>
          <w:rFonts w:ascii="Times New Roman" w:hAnsi="Times New Roman" w:cs="Times New Roman"/>
          <w:sz w:val="28"/>
          <w:szCs w:val="28"/>
        </w:rPr>
        <w:t>В) быстрая стабилизация АД на высоких цифрах</w:t>
      </w:r>
      <w:r w:rsidR="00941C52">
        <w:rPr>
          <w:rFonts w:ascii="Times New Roman" w:hAnsi="Times New Roman" w:cs="Times New Roman"/>
          <w:sz w:val="28"/>
          <w:szCs w:val="28"/>
        </w:rPr>
        <w:t>;</w:t>
      </w:r>
    </w:p>
    <w:p w14:paraId="630667B7" w14:textId="6EC45F81" w:rsidR="00193CF6" w:rsidRPr="00941C52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F6">
        <w:rPr>
          <w:rFonts w:ascii="Times New Roman" w:hAnsi="Times New Roman" w:cs="Times New Roman"/>
          <w:sz w:val="28"/>
          <w:szCs w:val="28"/>
        </w:rPr>
        <w:t>Г) преобладание диастолического АД (более 110 мм</w:t>
      </w:r>
      <w:r w:rsidR="00941C52">
        <w:rPr>
          <w:rFonts w:ascii="Times New Roman" w:hAnsi="Times New Roman" w:cs="Times New Roman"/>
          <w:sz w:val="28"/>
          <w:szCs w:val="28"/>
        </w:rPr>
        <w:t xml:space="preserve"> </w:t>
      </w:r>
      <w:r w:rsidRPr="00193CF6">
        <w:rPr>
          <w:rFonts w:ascii="Times New Roman" w:hAnsi="Times New Roman" w:cs="Times New Roman"/>
          <w:sz w:val="28"/>
          <w:szCs w:val="28"/>
        </w:rPr>
        <w:t>рт. ст.)</w:t>
      </w:r>
      <w:r w:rsidR="00941C52">
        <w:rPr>
          <w:rFonts w:ascii="Times New Roman" w:hAnsi="Times New Roman" w:cs="Times New Roman"/>
          <w:sz w:val="28"/>
          <w:szCs w:val="28"/>
        </w:rPr>
        <w:t>.</w:t>
      </w:r>
    </w:p>
    <w:p w14:paraId="50AA73B6" w14:textId="007A2C20" w:rsidR="00A811A4" w:rsidRPr="00C86515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3625FDBC" w14:textId="77777777" w:rsidR="00A811A4" w:rsidRPr="00C86515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6A83EF5C" w14:textId="77777777" w:rsidR="00A811A4" w:rsidRPr="00712D34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628282FF" w14:textId="669CB57C" w:rsidR="00A811A4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61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г) верно Г</w:t>
      </w:r>
    </w:p>
    <w:p w14:paraId="24EB4B16" w14:textId="58DAC65C" w:rsidR="00FE61A3" w:rsidRPr="00597B66" w:rsidRDefault="00FE61A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д) верно все перечисленное</w:t>
      </w:r>
    </w:p>
    <w:p w14:paraId="07C5B572" w14:textId="43E86407" w:rsidR="00193CF6" w:rsidRPr="00FE61A3" w:rsidRDefault="00193CF6" w:rsidP="006F65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6CE8159" w14:textId="6A2BA609" w:rsidR="00193CF6" w:rsidRPr="00EE1AA7" w:rsidRDefault="00D65B5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E61A3" w:rsidRPr="00EE1A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При феохромоцитоме повышение артериального давления ч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93CF6" w:rsidRPr="00EE1AA7">
        <w:rPr>
          <w:rFonts w:ascii="Times New Roman" w:hAnsi="Times New Roman" w:cs="Times New Roman"/>
          <w:b/>
          <w:bCs/>
          <w:sz w:val="28"/>
          <w:szCs w:val="28"/>
        </w:rPr>
        <w:t>ще имеет характер:</w:t>
      </w:r>
    </w:p>
    <w:p w14:paraId="7B45103D" w14:textId="678F33CF" w:rsidR="00193CF6" w:rsidRPr="00597B66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66">
        <w:rPr>
          <w:rFonts w:ascii="Times New Roman" w:hAnsi="Times New Roman" w:cs="Times New Roman"/>
          <w:sz w:val="28"/>
          <w:szCs w:val="28"/>
        </w:rPr>
        <w:t>А) изолированного систолического с кризами</w:t>
      </w:r>
      <w:r w:rsidR="00A8436D" w:rsidRPr="00597B66">
        <w:rPr>
          <w:rFonts w:ascii="Times New Roman" w:hAnsi="Times New Roman" w:cs="Times New Roman"/>
          <w:sz w:val="28"/>
          <w:szCs w:val="28"/>
        </w:rPr>
        <w:t>;</w:t>
      </w:r>
    </w:p>
    <w:p w14:paraId="238CFD5B" w14:textId="156A3A10" w:rsidR="00193CF6" w:rsidRPr="00D65B5B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B5B">
        <w:rPr>
          <w:rFonts w:ascii="Times New Roman" w:hAnsi="Times New Roman" w:cs="Times New Roman"/>
          <w:sz w:val="28"/>
          <w:szCs w:val="28"/>
        </w:rPr>
        <w:t>Б) изолированного диастолического</w:t>
      </w:r>
      <w:r w:rsidR="00A8436D">
        <w:rPr>
          <w:rFonts w:ascii="Times New Roman" w:hAnsi="Times New Roman" w:cs="Times New Roman"/>
          <w:sz w:val="28"/>
          <w:szCs w:val="28"/>
        </w:rPr>
        <w:t>;</w:t>
      </w:r>
    </w:p>
    <w:p w14:paraId="76F63EE5" w14:textId="27422D63" w:rsidR="00CA18BB" w:rsidRDefault="00193CF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B5B">
        <w:rPr>
          <w:rFonts w:ascii="Times New Roman" w:hAnsi="Times New Roman" w:cs="Times New Roman"/>
          <w:sz w:val="28"/>
          <w:szCs w:val="28"/>
        </w:rPr>
        <w:t>В) с асимметрией на верхних и нижних конечностях</w:t>
      </w:r>
      <w:r w:rsidR="00A8436D">
        <w:rPr>
          <w:rFonts w:ascii="Times New Roman" w:hAnsi="Times New Roman" w:cs="Times New Roman"/>
          <w:sz w:val="28"/>
          <w:szCs w:val="28"/>
        </w:rPr>
        <w:t>.</w:t>
      </w:r>
    </w:p>
    <w:p w14:paraId="0C13E1A3" w14:textId="4797F640" w:rsidR="00A811A4" w:rsidRPr="00597B66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sz w:val="28"/>
          <w:szCs w:val="28"/>
        </w:rPr>
        <w:t xml:space="preserve">       </w:t>
      </w: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71C3F13F" w14:textId="77777777" w:rsidR="00A811A4" w:rsidRPr="00C86515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050ADF39" w14:textId="18926A49" w:rsidR="00A811A4" w:rsidRDefault="00A811A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440422EC" w14:textId="10E4AC9D" w:rsidR="00140A40" w:rsidRPr="00712D34" w:rsidRDefault="00140A4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г) верно все перечисленное</w:t>
      </w:r>
    </w:p>
    <w:p w14:paraId="5BF9C89F" w14:textId="77777777" w:rsidR="00140A40" w:rsidRDefault="00140A4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5C7EF" w14:textId="6EE3B1E4" w:rsidR="00CA18BB" w:rsidRPr="00EE1AA7" w:rsidRDefault="00EC444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A8436D" w:rsidRPr="00EE1AA7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6C5D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Основным гемодинамическим признаком коарктации грудного отдела аорты является:</w:t>
      </w:r>
    </w:p>
    <w:p w14:paraId="19A419B5" w14:textId="4B202F03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А) увеличение АД на нижних конечностях</w:t>
      </w:r>
      <w:r w:rsidR="00A8436D">
        <w:rPr>
          <w:rFonts w:ascii="Times New Roman" w:hAnsi="Times New Roman" w:cs="Times New Roman"/>
          <w:sz w:val="28"/>
          <w:szCs w:val="28"/>
        </w:rPr>
        <w:t>;</w:t>
      </w:r>
    </w:p>
    <w:p w14:paraId="477AEE39" w14:textId="2CB85690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Б) снижение АД на верхних конечностях</w:t>
      </w:r>
      <w:r w:rsidR="00A8436D">
        <w:rPr>
          <w:rFonts w:ascii="Times New Roman" w:hAnsi="Times New Roman" w:cs="Times New Roman"/>
          <w:sz w:val="28"/>
          <w:szCs w:val="28"/>
        </w:rPr>
        <w:t>;</w:t>
      </w:r>
    </w:p>
    <w:p w14:paraId="5211E6C2" w14:textId="36DDAF4D" w:rsidR="00CA18BB" w:rsidRPr="00A8436D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36D">
        <w:rPr>
          <w:rFonts w:ascii="Times New Roman" w:hAnsi="Times New Roman" w:cs="Times New Roman"/>
          <w:bCs/>
          <w:sz w:val="28"/>
          <w:szCs w:val="28"/>
        </w:rPr>
        <w:t>В) повышение АД на верхних конечностях и снижение на нижних</w:t>
      </w:r>
      <w:r w:rsidR="00A8436D" w:rsidRPr="00A8436D">
        <w:rPr>
          <w:rFonts w:ascii="Times New Roman" w:hAnsi="Times New Roman" w:cs="Times New Roman"/>
          <w:bCs/>
          <w:sz w:val="28"/>
          <w:szCs w:val="28"/>
        </w:rPr>
        <w:t>.</w:t>
      </w:r>
    </w:p>
    <w:p w14:paraId="48F4139B" w14:textId="28F0281F" w:rsidR="00A54C3C" w:rsidRPr="00C86515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56A0F47A" w14:textId="77777777" w:rsidR="00A54C3C" w:rsidRPr="00C86515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77CFDDFC" w14:textId="77777777" w:rsidR="00A54C3C" w:rsidRPr="00597B66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7C83FB70" w14:textId="364F5385" w:rsidR="00A54C3C" w:rsidRPr="00A8436D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43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 г) верно </w:t>
      </w:r>
      <w:r w:rsidR="00A8436D" w:rsidRPr="00A843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перечисленное</w:t>
      </w:r>
    </w:p>
    <w:p w14:paraId="76D52D2F" w14:textId="6E51F14B" w:rsidR="004A6C5D" w:rsidRPr="00A8436D" w:rsidRDefault="004A6C5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E8974" w14:textId="3E8701DD" w:rsidR="00CA18BB" w:rsidRPr="00EE1AA7" w:rsidRDefault="00EC444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755B9" w:rsidRPr="00EE1AA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6C5D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Артериальная гипертензия, обусловленная тиреотоксикозом, чаще всего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  <w:u w:val="single"/>
        </w:rPr>
        <w:t>не сопровождается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7BECF9" w14:textId="248C8A81" w:rsidR="00CA18BB" w:rsidRPr="00B755B9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55B9">
        <w:rPr>
          <w:rFonts w:ascii="Times New Roman" w:hAnsi="Times New Roman" w:cs="Times New Roman"/>
          <w:bCs/>
          <w:sz w:val="28"/>
          <w:szCs w:val="28"/>
        </w:rPr>
        <w:t>А) повышением диастолического АД</w:t>
      </w:r>
      <w:r w:rsidR="00DA76F0">
        <w:rPr>
          <w:rFonts w:ascii="Times New Roman" w:hAnsi="Times New Roman" w:cs="Times New Roman"/>
          <w:bCs/>
          <w:sz w:val="28"/>
          <w:szCs w:val="28"/>
        </w:rPr>
        <w:t>;</w:t>
      </w:r>
    </w:p>
    <w:p w14:paraId="2E3EF163" w14:textId="3CEBCE42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Б) похуданием</w:t>
      </w:r>
      <w:r w:rsidR="00DA76F0">
        <w:rPr>
          <w:rFonts w:ascii="Times New Roman" w:hAnsi="Times New Roman" w:cs="Times New Roman"/>
          <w:sz w:val="28"/>
          <w:szCs w:val="28"/>
        </w:rPr>
        <w:t>;</w:t>
      </w:r>
    </w:p>
    <w:p w14:paraId="3FBF3037" w14:textId="6E1F8878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В) экзофтальмом</w:t>
      </w:r>
      <w:r w:rsidR="00DA76F0">
        <w:rPr>
          <w:rFonts w:ascii="Times New Roman" w:hAnsi="Times New Roman" w:cs="Times New Roman"/>
          <w:sz w:val="28"/>
          <w:szCs w:val="28"/>
        </w:rPr>
        <w:t>;</w:t>
      </w:r>
    </w:p>
    <w:p w14:paraId="24A9923D" w14:textId="4AC35C3A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Г) тремором, мышечной слабостью</w:t>
      </w:r>
      <w:r w:rsidR="00DA76F0">
        <w:rPr>
          <w:rFonts w:ascii="Times New Roman" w:hAnsi="Times New Roman" w:cs="Times New Roman"/>
          <w:sz w:val="28"/>
          <w:szCs w:val="28"/>
        </w:rPr>
        <w:t>;</w:t>
      </w:r>
    </w:p>
    <w:p w14:paraId="185BE2FD" w14:textId="43B607FE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Д) синусовой тахикардией, мерцательной аритмией</w:t>
      </w:r>
      <w:r w:rsidR="00DA76F0">
        <w:rPr>
          <w:rFonts w:ascii="Times New Roman" w:hAnsi="Times New Roman" w:cs="Times New Roman"/>
          <w:sz w:val="28"/>
          <w:szCs w:val="28"/>
        </w:rPr>
        <w:t>.</w:t>
      </w:r>
    </w:p>
    <w:p w14:paraId="4EAAFD65" w14:textId="778C3FC5" w:rsidR="00A54C3C" w:rsidRPr="00597B66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B66">
        <w:rPr>
          <w:rFonts w:ascii="Times New Roman" w:hAnsi="Times New Roman" w:cs="Times New Roman"/>
          <w:sz w:val="28"/>
          <w:szCs w:val="28"/>
        </w:rPr>
        <w:t xml:space="preserve">       </w:t>
      </w:r>
      <w:r w:rsidRPr="00597B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10C7DEB7" w14:textId="77777777" w:rsidR="00A54C3C" w:rsidRPr="00C86515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5EB7CFD8" w14:textId="77777777" w:rsidR="00A54C3C" w:rsidRPr="00712D34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4CAD889B" w14:textId="32121E48" w:rsidR="00A54C3C" w:rsidRPr="00B755B9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55B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г) верно Г</w:t>
      </w:r>
    </w:p>
    <w:p w14:paraId="7C206F8B" w14:textId="395D7CD5" w:rsidR="00B755B9" w:rsidRDefault="00B755B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B755B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д) верно Д</w:t>
      </w:r>
    </w:p>
    <w:p w14:paraId="528ABDE3" w14:textId="2AEC7C7A" w:rsidR="00DA76F0" w:rsidRPr="00B755B9" w:rsidRDefault="00DA76F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е) верно все перечисленное</w:t>
      </w:r>
    </w:p>
    <w:p w14:paraId="181FB990" w14:textId="385E74CE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F69F6E" w14:textId="58C2441B" w:rsidR="00CA18BB" w:rsidRPr="00EE1AA7" w:rsidRDefault="000B750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58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6C5D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Выберите наиболее значимый пищевой фактор риска развития артериальной</w:t>
      </w:r>
      <w:r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гипертензии:</w:t>
      </w:r>
    </w:p>
    <w:p w14:paraId="404F3E6A" w14:textId="7F041451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А) употребление рыбы и морепродуктов</w:t>
      </w:r>
      <w:r w:rsidR="000B7507">
        <w:rPr>
          <w:rFonts w:ascii="Times New Roman" w:hAnsi="Times New Roman" w:cs="Times New Roman"/>
          <w:sz w:val="28"/>
          <w:szCs w:val="28"/>
        </w:rPr>
        <w:t>;</w:t>
      </w:r>
    </w:p>
    <w:p w14:paraId="3B1A414C" w14:textId="5A8C66F4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Б) умеренное употребление алкогольных напитков</w:t>
      </w:r>
      <w:r w:rsidR="000B7507">
        <w:rPr>
          <w:rFonts w:ascii="Times New Roman" w:hAnsi="Times New Roman" w:cs="Times New Roman"/>
          <w:sz w:val="28"/>
          <w:szCs w:val="28"/>
        </w:rPr>
        <w:t>;</w:t>
      </w:r>
    </w:p>
    <w:p w14:paraId="7947E3D0" w14:textId="57567E79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В) систематическое употребление фруктов и овощей</w:t>
      </w:r>
      <w:r w:rsidR="000B7507">
        <w:rPr>
          <w:rFonts w:ascii="Times New Roman" w:hAnsi="Times New Roman" w:cs="Times New Roman"/>
          <w:sz w:val="28"/>
          <w:szCs w:val="28"/>
        </w:rPr>
        <w:t>;</w:t>
      </w:r>
    </w:p>
    <w:p w14:paraId="55FB8F48" w14:textId="2C3ECE03" w:rsidR="00CA18BB" w:rsidRPr="005B34A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34A2">
        <w:rPr>
          <w:rFonts w:ascii="Times New Roman" w:hAnsi="Times New Roman" w:cs="Times New Roman"/>
          <w:bCs/>
          <w:sz w:val="28"/>
          <w:szCs w:val="28"/>
        </w:rPr>
        <w:t>Г) избыточное суточное потребление поваренной соли</w:t>
      </w:r>
      <w:r w:rsidR="000B7507" w:rsidRPr="005B34A2">
        <w:rPr>
          <w:rFonts w:ascii="Times New Roman" w:hAnsi="Times New Roman" w:cs="Times New Roman"/>
          <w:bCs/>
          <w:sz w:val="28"/>
          <w:szCs w:val="28"/>
        </w:rPr>
        <w:t>.</w:t>
      </w:r>
    </w:p>
    <w:p w14:paraId="0CFBD251" w14:textId="1C944411" w:rsidR="00A54C3C" w:rsidRPr="00C86515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33C037AE" w14:textId="77777777" w:rsidR="00A54C3C" w:rsidRPr="00C86515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7024E846" w14:textId="77777777" w:rsidR="00A54C3C" w:rsidRPr="00712D34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в) верно В</w:t>
      </w:r>
    </w:p>
    <w:p w14:paraId="52EFAC01" w14:textId="77777777" w:rsidR="00A54C3C" w:rsidRPr="005B34A2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 г) верно Г</w:t>
      </w:r>
    </w:p>
    <w:p w14:paraId="2EB4AC93" w14:textId="4FA695D4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4D6110" w14:textId="11A08DB9" w:rsidR="00CA18BB" w:rsidRPr="00EE1AA7" w:rsidRDefault="00E5158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59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6C5D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Что 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характерно для реноваскулярной артериальной гипе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A18BB" w:rsidRPr="00EE1AA7">
        <w:rPr>
          <w:rFonts w:ascii="Times New Roman" w:hAnsi="Times New Roman" w:cs="Times New Roman"/>
          <w:b/>
          <w:bCs/>
          <w:sz w:val="28"/>
          <w:szCs w:val="28"/>
        </w:rPr>
        <w:t>тензии?</w:t>
      </w:r>
    </w:p>
    <w:p w14:paraId="07917E9A" w14:textId="10748849" w:rsidR="00CA18BB" w:rsidRPr="00E51588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588">
        <w:rPr>
          <w:rFonts w:ascii="Times New Roman" w:hAnsi="Times New Roman" w:cs="Times New Roman"/>
          <w:sz w:val="28"/>
          <w:szCs w:val="28"/>
        </w:rPr>
        <w:t>А) изолированная систолическая гипертензия</w:t>
      </w:r>
      <w:r w:rsidR="00E51588">
        <w:rPr>
          <w:rFonts w:ascii="Times New Roman" w:hAnsi="Times New Roman" w:cs="Times New Roman"/>
          <w:sz w:val="28"/>
          <w:szCs w:val="28"/>
        </w:rPr>
        <w:t>;</w:t>
      </w:r>
    </w:p>
    <w:p w14:paraId="73B2A0F9" w14:textId="619D20F9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Б) злокачественное течение АГ</w:t>
      </w:r>
      <w:r w:rsidR="00E51588">
        <w:rPr>
          <w:rFonts w:ascii="Times New Roman" w:hAnsi="Times New Roman" w:cs="Times New Roman"/>
          <w:sz w:val="28"/>
          <w:szCs w:val="28"/>
        </w:rPr>
        <w:t>;</w:t>
      </w:r>
    </w:p>
    <w:p w14:paraId="26D67827" w14:textId="6406E318" w:rsidR="00CA18BB" w:rsidRPr="007D75E2" w:rsidRDefault="00CA18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5E2">
        <w:rPr>
          <w:rFonts w:ascii="Times New Roman" w:hAnsi="Times New Roman" w:cs="Times New Roman"/>
          <w:sz w:val="28"/>
          <w:szCs w:val="28"/>
        </w:rPr>
        <w:t>В) систолический шум в проекции почечной артерии</w:t>
      </w:r>
      <w:r w:rsidR="00E51588">
        <w:rPr>
          <w:rFonts w:ascii="Times New Roman" w:hAnsi="Times New Roman" w:cs="Times New Roman"/>
          <w:sz w:val="28"/>
          <w:szCs w:val="28"/>
        </w:rPr>
        <w:t>.</w:t>
      </w:r>
    </w:p>
    <w:p w14:paraId="650704BB" w14:textId="228F70D7" w:rsidR="00A54C3C" w:rsidRPr="005B34A2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588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594D6022" w14:textId="77777777" w:rsidR="00A54C3C" w:rsidRPr="00C86515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верно Б</w:t>
      </w:r>
    </w:p>
    <w:p w14:paraId="086DEF44" w14:textId="77777777" w:rsidR="00A54C3C" w:rsidRPr="00712D34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D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     в) верно В</w:t>
      </w:r>
    </w:p>
    <w:p w14:paraId="7C80C14A" w14:textId="7D737B73" w:rsidR="00A54C3C" w:rsidRPr="00E51588" w:rsidRDefault="00A54C3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15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 г) верно </w:t>
      </w:r>
      <w:r w:rsidR="00E51588" w:rsidRPr="00E515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перечисленное</w:t>
      </w:r>
    </w:p>
    <w:p w14:paraId="0CCC4836" w14:textId="72843FEC" w:rsidR="00CA18BB" w:rsidRPr="00E51588" w:rsidRDefault="00CA18BB" w:rsidP="006F65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09FCAE" w14:textId="34AC9D16" w:rsidR="00BF7424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E5158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2B299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Факторы</w:t>
      </w:r>
      <w:r w:rsidR="002B299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риска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вать при стратификации риска у больных артериальной гипертонией: </w:t>
      </w:r>
    </w:p>
    <w:p w14:paraId="321389A2" w14:textId="77777777" w:rsidR="00BF7424" w:rsidRPr="00CE2450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Степень повышения артериального давления (1-3 степень); </w:t>
      </w:r>
    </w:p>
    <w:p w14:paraId="6F32E538" w14:textId="77777777" w:rsidR="00BF7424" w:rsidRPr="00CE2450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Мужчины - старше 55 лет, женщины - старше 65 лет; </w:t>
      </w:r>
    </w:p>
    <w:p w14:paraId="6C65FDEF" w14:textId="09A01679" w:rsidR="00BF7424" w:rsidRPr="00CE2450" w:rsidRDefault="00CE245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E2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Курение</w:t>
      </w:r>
      <w:r w:rsidRPr="00CE2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CE2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88242C1" w14:textId="35391719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847E5DE" w14:textId="40808323" w:rsidR="00C86515" w:rsidRPr="004316D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16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4316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394A43F3" w14:textId="33258D95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4316D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711D93FF" w14:textId="77777777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16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</w:t>
      </w:r>
    </w:p>
    <w:p w14:paraId="16C38BDC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3CDBECE" w14:textId="5D13162E" w:rsidR="00BF7424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4316D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Поражения органов мишеней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учитывать при стратификации риска у больных артериальной гипертонией: </w:t>
      </w:r>
    </w:p>
    <w:p w14:paraId="7E2B21DB" w14:textId="77777777" w:rsidR="00BF742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Степень повышения артериального давления (1-3 степень); </w:t>
      </w:r>
    </w:p>
    <w:p w14:paraId="6BD6FBFB" w14:textId="1F9F5C58" w:rsidR="00BF7424" w:rsidRDefault="00C33F6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Женщины в менопаузе; </w:t>
      </w:r>
    </w:p>
    <w:p w14:paraId="1FE01EEC" w14:textId="69C6FFA5" w:rsidR="00BF7424" w:rsidRPr="00C043CA" w:rsidRDefault="00C33F6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43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C043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Сужение артерий сетчатки; </w:t>
      </w:r>
    </w:p>
    <w:p w14:paraId="45CF7CB1" w14:textId="47A2601C" w:rsidR="00BF7424" w:rsidRDefault="00C33F6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ИБС; </w:t>
      </w:r>
    </w:p>
    <w:p w14:paraId="66D931E3" w14:textId="34F9FC91" w:rsidR="00C86515" w:rsidRPr="00C86515" w:rsidRDefault="00C33F6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Безболевые депрессии сегмента ST, выявляемые на Холтер ЭКГ.</w:t>
      </w:r>
    </w:p>
    <w:p w14:paraId="355BCFCB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1E3F8207" w14:textId="28A7C4F0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C043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56C13DF" w14:textId="3E67CD46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C043CA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E4316E0" w14:textId="15E5143E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C043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4476D410" w14:textId="3458DC80" w:rsidR="00C33F67" w:rsidRDefault="00C33F6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Д</w:t>
      </w:r>
    </w:p>
    <w:p w14:paraId="500FE235" w14:textId="6AEC4E35" w:rsidR="00C33F67" w:rsidRDefault="00C33F6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C043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е) верно все перечисленное</w:t>
      </w:r>
    </w:p>
    <w:p w14:paraId="4CD87CA2" w14:textId="77777777" w:rsidR="005D1F92" w:rsidRPr="00C86515" w:rsidRDefault="005D1F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A68E05" w14:textId="4046BD99" w:rsidR="005D1F92" w:rsidRPr="00EE1AA7" w:rsidRDefault="005D1F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62. Поражения органов мишеней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учитывать при стратификации риска у больных артериальной гипертонией: </w:t>
      </w:r>
    </w:p>
    <w:p w14:paraId="1009024A" w14:textId="2C6E1F94" w:rsidR="005D1F92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F9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Курение; </w:t>
      </w:r>
    </w:p>
    <w:p w14:paraId="44A99BBC" w14:textId="771092B5" w:rsidR="005D1F92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5D1F9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Избыточная масса тела; </w:t>
      </w:r>
    </w:p>
    <w:p w14:paraId="39C866BF" w14:textId="447F0AF6" w:rsidR="005D1F92" w:rsidRPr="005B34A2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5D1F92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Сужение артерий сетчатки; </w:t>
      </w:r>
    </w:p>
    <w:p w14:paraId="581A72FE" w14:textId="674F2254" w:rsidR="005D1F92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5D1F9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Отслойка сетчатки; </w:t>
      </w:r>
    </w:p>
    <w:p w14:paraId="09BA70AA" w14:textId="1A1F8EEC" w:rsidR="005D1F92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5D1F92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Инсульт, преходящее нарушение мозгового кровообращения</w:t>
      </w:r>
      <w:r w:rsidR="00A27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101E56C" w14:textId="77777777" w:rsidR="005D1F92" w:rsidRPr="00C86515" w:rsidRDefault="005D1F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0CB2D0A" w14:textId="48903509" w:rsidR="005D1F92" w:rsidRPr="00C86515" w:rsidRDefault="005D1F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A27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7D8B9313" w14:textId="0617C87F" w:rsidR="005D1F92" w:rsidRPr="0031738B" w:rsidRDefault="005D1F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38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A27736" w:rsidRPr="0031738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6E9633D0" w14:textId="1C90BE6F" w:rsidR="005D1F92" w:rsidRDefault="005D1F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A27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5166C5F" w14:textId="7CA2F7EF" w:rsidR="00C043CA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Д</w:t>
      </w:r>
    </w:p>
    <w:p w14:paraId="130E99AB" w14:textId="09F1FE80" w:rsidR="00C043CA" w:rsidRPr="00C86515" w:rsidRDefault="00C043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е) верно все перечисленное </w:t>
      </w:r>
    </w:p>
    <w:p w14:paraId="0ED14015" w14:textId="134EB2C5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F3898B" w14:textId="74E47D15" w:rsidR="00BF7424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A2773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Сопутствующие заболевания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учитывать при стратификации риска у больных артериальной гипертонией: </w:t>
      </w:r>
    </w:p>
    <w:p w14:paraId="2FC36126" w14:textId="75D0BA9B" w:rsidR="00BF7424" w:rsidRDefault="005E7DF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Курение; </w:t>
      </w:r>
    </w:p>
    <w:p w14:paraId="4E0CC4AF" w14:textId="3983BF0B" w:rsidR="00BF7424" w:rsidRDefault="005E7DF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Избыточная масса тела; </w:t>
      </w:r>
    </w:p>
    <w:p w14:paraId="5D5E2CC4" w14:textId="046043DE" w:rsidR="00BF7424" w:rsidRPr="005B34A2" w:rsidRDefault="005E7DF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Инсульт, преходящее нарушение мозгового кровообращения; </w:t>
      </w:r>
    </w:p>
    <w:p w14:paraId="0C941BA8" w14:textId="4C3009D5" w:rsidR="00C86515" w:rsidRPr="00C86515" w:rsidRDefault="005E7DF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86515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Безболевые депрессии сегмента ST, выявляемые на Холтер ЭКГ.</w:t>
      </w:r>
    </w:p>
    <w:p w14:paraId="28F5AE16" w14:textId="25B1C6F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7424425A" w14:textId="1F7204D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5E7D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E127806" w14:textId="556AD898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5E7DFC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5934570" w14:textId="27550F66" w:rsid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5E7D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053C73BB" w14:textId="249093F5" w:rsidR="009F5D2C" w:rsidRDefault="009F5D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1F1B5977" w14:textId="77777777" w:rsidR="006A5D33" w:rsidRPr="00C86515" w:rsidRDefault="006A5D3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882F87" w14:textId="7C9F7B0C" w:rsidR="006A5D33" w:rsidRPr="00EE1AA7" w:rsidRDefault="006A5D3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64. Сопутствующие заболевания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учитывать при стратификации риска у больных артериальной гипертонией: </w:t>
      </w:r>
    </w:p>
    <w:p w14:paraId="26B29B8E" w14:textId="72C4B73D" w:rsidR="006A5D33" w:rsidRDefault="009F5D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6A5D33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Сужение артерий сетчатки; </w:t>
      </w:r>
    </w:p>
    <w:p w14:paraId="2D066F74" w14:textId="19DBFDAE" w:rsidR="006A5D33" w:rsidRDefault="009F5D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6A5D33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Отслойка сетчатки; </w:t>
      </w:r>
    </w:p>
    <w:p w14:paraId="59A2EAE0" w14:textId="5E0E7DF0" w:rsidR="006A5D33" w:rsidRPr="005B34A2" w:rsidRDefault="009F5D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A5D33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ИБС; </w:t>
      </w:r>
    </w:p>
    <w:p w14:paraId="5A198318" w14:textId="0ABDC19B" w:rsidR="006A5D33" w:rsidRPr="00C86515" w:rsidRDefault="009F5D2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6A5D33"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Безболевые депрессии сегмента ST, выявляемые на Холтер ЭКГ.</w:t>
      </w:r>
    </w:p>
    <w:p w14:paraId="1FC702E4" w14:textId="6BCA1B66" w:rsidR="006A5D33" w:rsidRPr="00C86515" w:rsidRDefault="006A5D3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0C6B022" w14:textId="1D65A599" w:rsidR="006A5D33" w:rsidRPr="00C86515" w:rsidRDefault="006A5D3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15FD0E2" w14:textId="542915A6" w:rsidR="006A5D33" w:rsidRPr="005B34A2" w:rsidRDefault="006A5D3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74C96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63DD4158" w14:textId="1318FAB3" w:rsidR="006A5D33" w:rsidRDefault="006A5D3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0470A5BE" w14:textId="6A6DC92D" w:rsidR="00974C96" w:rsidRPr="00C86515" w:rsidRDefault="00974C9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4DDBA98F" w14:textId="3A20C59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B579BA" w14:textId="0D407545" w:rsidR="000577BE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65.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Факторы риска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вать при стратификации риска у больных артериальной гипертонией: </w:t>
      </w:r>
    </w:p>
    <w:p w14:paraId="49EFBDA3" w14:textId="77777777" w:rsidR="000577BE" w:rsidRPr="00974C9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Содержание общего холестерина в крови более 6,5 ммоль; </w:t>
      </w:r>
    </w:p>
    <w:p w14:paraId="32693D0E" w14:textId="2DEF7E59" w:rsidR="000577BE" w:rsidRPr="00974C96" w:rsidRDefault="00974C9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Сахарный диабет; </w:t>
      </w:r>
    </w:p>
    <w:p w14:paraId="6ED2C02F" w14:textId="381163E6" w:rsidR="000577BE" w:rsidRPr="00974C96" w:rsidRDefault="00974C9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Семейные случаи развития сердечно-сосудистых заболеваний в возрасте после 60 лет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5032969" w14:textId="0492E1C7" w:rsidR="00C86515" w:rsidRPr="00974C96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15588A46" w14:textId="13F7671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0BD4CEA" w14:textId="70AD92A1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74C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793C6A4C" w14:textId="77777777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4C9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</w:t>
      </w:r>
    </w:p>
    <w:p w14:paraId="1DC6D5C8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A078416" w14:textId="7CDF9FEB" w:rsidR="00363D30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66.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Поражения органов мишеней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учитывать при стратификации риска у больных артериальной гипертонией: </w:t>
      </w:r>
    </w:p>
    <w:p w14:paraId="081F1526" w14:textId="631AD244" w:rsidR="00363D30" w:rsidRPr="002A204A" w:rsidRDefault="002A204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Гипертрофия левого желудочка; </w:t>
      </w:r>
    </w:p>
    <w:p w14:paraId="2B36981D" w14:textId="2BDE0A19" w:rsidR="00363D30" w:rsidRPr="002A204A" w:rsidRDefault="002A204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</w:t>
      </w:r>
      <w:r w:rsidR="00C86515"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Наличие атеросклеротических бляшек в артериях; </w:t>
      </w:r>
    </w:p>
    <w:p w14:paraId="428773D8" w14:textId="37BF2C9A" w:rsidR="00363D30" w:rsidRPr="002A204A" w:rsidRDefault="002A204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Протеинурия, концентрация креатинина в крови 1,2 - 2 мг %</w:t>
      </w:r>
      <w:r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6515"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BA9489" w14:textId="1AA1F1BF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    а) верно А</w:t>
      </w:r>
    </w:p>
    <w:p w14:paraId="7BE14A78" w14:textId="46B2DCAD" w:rsidR="00C86515" w:rsidRPr="002A204A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верно </w:t>
      </w:r>
      <w:r w:rsidR="002A20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CF2E3B8" w14:textId="0CB42904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5D16C2B6" w14:textId="77777777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20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верно все перечисленное</w:t>
      </w:r>
    </w:p>
    <w:p w14:paraId="4D38BB26" w14:textId="77777777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F2E4980" w14:textId="2A4BD054" w:rsidR="00F1151C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67.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Сопутствующие заболевания</w:t>
      </w:r>
      <w:r w:rsidR="00F50562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влияющие на прогноз, которые следует учитывать при стратификации риска у больных артериальной гипертонией: </w:t>
      </w:r>
    </w:p>
    <w:p w14:paraId="0D9702F2" w14:textId="33426D07" w:rsidR="00F1151C" w:rsidRPr="00BB71DC" w:rsidRDefault="00BB71D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86515"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Застойная сердечная недостаточность; </w:t>
      </w:r>
    </w:p>
    <w:p w14:paraId="30BE00F8" w14:textId="1AA21326" w:rsidR="00F1151C" w:rsidRPr="00BB71DC" w:rsidRDefault="00BB71D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86515"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Почечная недостаточность; </w:t>
      </w:r>
    </w:p>
    <w:p w14:paraId="14708463" w14:textId="6C034132" w:rsidR="00C86515" w:rsidRPr="004929FF" w:rsidRDefault="00BB71D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86515"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Расслаивающая аневризма аорты, перемежающаяся хромота</w:t>
      </w:r>
      <w:r w:rsidR="00C86515" w:rsidRPr="004929F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14:paraId="3B938CCD" w14:textId="34E0304A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  а) верно А</w:t>
      </w:r>
    </w:p>
    <w:p w14:paraId="268D6F36" w14:textId="5660DCD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AF0432F" w14:textId="4BAB4F45" w:rsidR="00C86515" w:rsidRPr="00BB71D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</w:t>
      </w:r>
      <w:r w:rsidRP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в) верно </w:t>
      </w:r>
      <w:r w:rsidR="00BB7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0E4E3061" w14:textId="77777777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г) верно все перечисленное</w:t>
      </w:r>
    </w:p>
    <w:p w14:paraId="68A2A598" w14:textId="77777777" w:rsidR="00C86515" w:rsidRPr="00BB71D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B71D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4C1A1A65" w14:textId="09CA1DAB" w:rsidR="00F1151C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68.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Каким больным с гипертонической болезнью показано пров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дение немедикаментозного контроля артериального давления: </w:t>
      </w:r>
    </w:p>
    <w:p w14:paraId="06925286" w14:textId="77777777" w:rsidR="00F1151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Немедикаментозные мероприятия необходимо проводить только больным с умеренным повышением АД; </w:t>
      </w:r>
    </w:p>
    <w:p w14:paraId="301DC575" w14:textId="77777777" w:rsidR="00F1151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Проведение немедикаментозного вмешательства в первые 3-6 мес. показано у больных с риском развития ИБС 20%; </w:t>
      </w:r>
    </w:p>
    <w:p w14:paraId="30AC14BE" w14:textId="77777777" w:rsidR="00F1151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Проведение немедикаментозного вмешательства в первые 3-6 мес. показано у больных с риском развития ИБС 40%; </w:t>
      </w:r>
    </w:p>
    <w:p w14:paraId="42B7A670" w14:textId="1A68A5A3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Медикаментозное лечение и немедикаментозное вмешательство начинают проводить безотлагательно у больных со стабильным повышением АД (180/100 мм рт ст и более).</w:t>
      </w:r>
    </w:p>
    <w:p w14:paraId="1A78F7F2" w14:textId="2B7924CA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F533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2DCCCFEA" w14:textId="26E374AB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F53311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551050C" w14:textId="49311B3F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F533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303B6A50" w14:textId="20FF6C1F" w:rsidR="00C86515" w:rsidRPr="00F53311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F533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верно </w:t>
      </w:r>
      <w:r w:rsidR="00F53311" w:rsidRPr="00F533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726A4771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2C313BE" w14:textId="25181F91" w:rsidR="002F0958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69.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Каким больным с гипертонической болезнью показано пров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дение медикаментозного контроля артериального давления: </w:t>
      </w:r>
    </w:p>
    <w:p w14:paraId="13749FAD" w14:textId="77777777" w:rsidR="002F095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Немедикаментозные мероприятия необходимо проводить только больным с умеренным повышением АД; </w:t>
      </w:r>
    </w:p>
    <w:p w14:paraId="3370C8DD" w14:textId="77777777" w:rsidR="002F095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Б). Проведение немедикаментозного вмешательства в первые 3-6 мес. показано у больных с риском развития ИБС 20%; </w:t>
      </w:r>
    </w:p>
    <w:p w14:paraId="28D5EAD2" w14:textId="0C4D18E2" w:rsidR="002F095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В). Проведение немедикаментозного вмешательства в первые 3-6 мес. показано у больных с риском развития ИБС 40%</w:t>
      </w:r>
      <w:r w:rsidR="00426C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83984CC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    а) верно А</w:t>
      </w:r>
    </w:p>
    <w:p w14:paraId="41A850D0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б) верно Б</w:t>
      </w:r>
    </w:p>
    <w:p w14:paraId="71311912" w14:textId="77777777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верно В</w:t>
      </w:r>
    </w:p>
    <w:p w14:paraId="039BBBC2" w14:textId="43325ECE" w:rsidR="00C86515" w:rsidRPr="00426C3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C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426C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перечисленное</w:t>
      </w:r>
    </w:p>
    <w:p w14:paraId="087EAA77" w14:textId="77777777" w:rsidR="00C86515" w:rsidRPr="00426C34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6C3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508B4C1" w14:textId="3EE0B809" w:rsidR="002F0958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70.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Каким больным с гипертонической болезнью показано пров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дение немедикаментозного контроля артериального давления: </w:t>
      </w:r>
    </w:p>
    <w:p w14:paraId="4FEF7B58" w14:textId="77777777" w:rsidR="002F095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Медикаментозное лечение и немедикаментозное вмешательство начинают проводить сразу у больных АГ с наличием поражений органов-мишеней; </w:t>
      </w:r>
    </w:p>
    <w:p w14:paraId="0F9A4045" w14:textId="5FFC9429" w:rsidR="0063024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Б). Медикаментозное лечение начинают проводить у больных с кор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нарным риском 20% и более при сохранении АД в пределах 140/90 мм рт ст и выше, несмотря на проводившиеся в течени</w:t>
      </w:r>
      <w:r w:rsidR="00661C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3-х мес. немедикаментозных мероприятий; </w:t>
      </w:r>
    </w:p>
    <w:p w14:paraId="3EB1CFAB" w14:textId="77777777" w:rsidR="0063024F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В). Медикаментозное лечение начинается у больных с коронарным риском менее 20% при сохранении АД выше 160/95 мм рт ст, несмотря на проводившиеся немедикаментозные мероприятия в течении 3 мес; </w:t>
      </w:r>
    </w:p>
    <w:p w14:paraId="7E5E586A" w14:textId="47221DBD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Г). Немедикаментозные мероприятия осуществляются у молодых больных АГ I ст. в течение 6</w:t>
      </w:r>
      <w:r w:rsidR="008B3D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-12 мес. </w:t>
      </w:r>
    </w:p>
    <w:p w14:paraId="0472DBC3" w14:textId="4E374F6F" w:rsidR="00C86515" w:rsidRPr="009467ED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67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а) верно </w:t>
      </w:r>
      <w:r w:rsidR="009467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</w:p>
    <w:p w14:paraId="4565880E" w14:textId="05F3E44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б) верно </w:t>
      </w:r>
      <w:r w:rsidR="009467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63214E1C" w14:textId="5A2429AB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9467E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0FBE7DE3" w14:textId="34D62BBF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9467ED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19F02EA8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9A8F0B2" w14:textId="3F56D4C5" w:rsidR="004057AC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71. 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Каким больным с гипертонической болезнью показано пров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C8651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дение медикаментозного контроля артериального давления: </w:t>
      </w:r>
    </w:p>
    <w:p w14:paraId="782B2264" w14:textId="77777777" w:rsidR="004057A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А). Медикаментозное лечение и немедикаментозное вмешательство начинают проводить сразу у больных АГ с наличием поражений органов-мишеней; </w:t>
      </w:r>
    </w:p>
    <w:p w14:paraId="298F0978" w14:textId="0A707D42" w:rsidR="004057A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Б). Медикаментозное лечение начинают проводить у больных с кор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нарным риском 20% и более при сохранении АД в пределах 140/90 мм рт ст и выше, несмотря на проводившиеся в течени</w:t>
      </w:r>
      <w:r w:rsidR="00661C7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3-х мес. немедикаментозных мероприятий; </w:t>
      </w:r>
    </w:p>
    <w:p w14:paraId="773BB006" w14:textId="09C94D9A" w:rsidR="004057AC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В). Медикаментозное лечение начинается у больных с коронарным риском менее 20% при сохранении АД выше 160/95 мм рт ст, несмотря на проводившиеся немедикаментозные мероприятия в течении 3 мес.</w:t>
      </w:r>
    </w:p>
    <w:p w14:paraId="18D50917" w14:textId="463ED459" w:rsidR="00C86515" w:rsidRPr="009C550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а) верно А</w:t>
      </w:r>
    </w:p>
    <w:p w14:paraId="3FCA7D6A" w14:textId="65FFB3F0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 w:rsid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63A1EFA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0EC34400" w14:textId="3A3F57FC" w:rsidR="00C86515" w:rsidRPr="005B34A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9C5509"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перечисленное</w:t>
      </w:r>
    </w:p>
    <w:p w14:paraId="74146C0B" w14:textId="77777777" w:rsidR="00C86515" w:rsidRPr="009C550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55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28FBA196" w14:textId="56523DE4" w:rsidR="001B6E66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7</w:t>
      </w:r>
      <w:r w:rsidR="002B5F0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1B6E66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Какая степень артериальной гипертензии (по ВОЗ) у пациента с АД 165/75 мм.</w:t>
      </w:r>
      <w:r w:rsidR="006313DF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6E66" w:rsidRPr="00EE1AA7">
        <w:rPr>
          <w:rFonts w:ascii="Times New Roman" w:hAnsi="Times New Roman" w:cs="Times New Roman"/>
          <w:b/>
          <w:bCs/>
          <w:sz w:val="28"/>
          <w:szCs w:val="28"/>
        </w:rPr>
        <w:t>рт. ст.:</w:t>
      </w:r>
    </w:p>
    <w:p w14:paraId="5872C0D9" w14:textId="2127F9E2" w:rsidR="001B6E66" w:rsidRPr="001B6E66" w:rsidRDefault="001B6E6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E66">
        <w:rPr>
          <w:rFonts w:ascii="Times New Roman" w:hAnsi="Times New Roman" w:cs="Times New Roman"/>
          <w:sz w:val="28"/>
          <w:szCs w:val="28"/>
        </w:rPr>
        <w:t>А) высокое нормальное</w:t>
      </w:r>
      <w:r w:rsidR="00074807">
        <w:rPr>
          <w:rFonts w:ascii="Times New Roman" w:hAnsi="Times New Roman" w:cs="Times New Roman"/>
          <w:sz w:val="28"/>
          <w:szCs w:val="28"/>
        </w:rPr>
        <w:t>;</w:t>
      </w:r>
    </w:p>
    <w:p w14:paraId="455D1801" w14:textId="15AA15A4" w:rsidR="001B6E66" w:rsidRPr="001B6E66" w:rsidRDefault="001B6E6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E66">
        <w:rPr>
          <w:rFonts w:ascii="Times New Roman" w:hAnsi="Times New Roman" w:cs="Times New Roman"/>
          <w:sz w:val="28"/>
          <w:szCs w:val="28"/>
        </w:rPr>
        <w:t>Б) АГ 1 степени</w:t>
      </w:r>
      <w:r w:rsidR="00074807">
        <w:rPr>
          <w:rFonts w:ascii="Times New Roman" w:hAnsi="Times New Roman" w:cs="Times New Roman"/>
          <w:sz w:val="28"/>
          <w:szCs w:val="28"/>
        </w:rPr>
        <w:t>;</w:t>
      </w:r>
    </w:p>
    <w:p w14:paraId="1F6EA9AB" w14:textId="390CF372" w:rsidR="001B6E66" w:rsidRPr="00053902" w:rsidRDefault="001B6E6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902">
        <w:rPr>
          <w:rFonts w:ascii="Times New Roman" w:hAnsi="Times New Roman" w:cs="Times New Roman"/>
          <w:sz w:val="28"/>
          <w:szCs w:val="28"/>
        </w:rPr>
        <w:t>В) АГ 2 степени</w:t>
      </w:r>
      <w:r w:rsidR="00074807" w:rsidRPr="00053902">
        <w:rPr>
          <w:rFonts w:ascii="Times New Roman" w:hAnsi="Times New Roman" w:cs="Times New Roman"/>
          <w:sz w:val="28"/>
          <w:szCs w:val="28"/>
        </w:rPr>
        <w:t>;</w:t>
      </w:r>
    </w:p>
    <w:p w14:paraId="736FCDA6" w14:textId="0BF13FD0" w:rsidR="001B6E66" w:rsidRPr="001B6E66" w:rsidRDefault="001B6E6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E66">
        <w:rPr>
          <w:rFonts w:ascii="Times New Roman" w:hAnsi="Times New Roman" w:cs="Times New Roman"/>
          <w:sz w:val="28"/>
          <w:szCs w:val="28"/>
        </w:rPr>
        <w:t>Г) АГ 3 степени</w:t>
      </w:r>
      <w:r w:rsidR="00074807">
        <w:rPr>
          <w:rFonts w:ascii="Times New Roman" w:hAnsi="Times New Roman" w:cs="Times New Roman"/>
          <w:sz w:val="28"/>
          <w:szCs w:val="28"/>
        </w:rPr>
        <w:t>.</w:t>
      </w:r>
    </w:p>
    <w:p w14:paraId="650B9820" w14:textId="27625D12" w:rsidR="002B5F08" w:rsidRPr="009C5509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6E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B5F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2B5F08"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08D7ED5A" w14:textId="77777777" w:rsidR="002B5F08" w:rsidRPr="00C86515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EB9547C" w14:textId="77777777" w:rsidR="002B5F08" w:rsidRPr="005B34A2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 </w:t>
      </w: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верно В</w:t>
      </w:r>
    </w:p>
    <w:p w14:paraId="06EAFB22" w14:textId="4FC7056D" w:rsidR="002B5F08" w:rsidRPr="00074807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8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0748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57A3BC2B" w14:textId="7FB0F1E8" w:rsidR="00C86515" w:rsidRPr="00074807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A022248" w14:textId="3042A88D" w:rsidR="00125E19" w:rsidRPr="00EE1AA7" w:rsidRDefault="00924A2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07480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125E19" w:rsidRPr="00EE1AA7">
        <w:rPr>
          <w:rFonts w:ascii="Times New Roman" w:hAnsi="Times New Roman" w:cs="Times New Roman"/>
          <w:b/>
          <w:bCs/>
          <w:sz w:val="28"/>
          <w:szCs w:val="28"/>
        </w:rPr>
        <w:t>Какая степень артериальной гипертензии (по ВОЗ) у пациента с АД 165/100</w:t>
      </w:r>
      <w:r w:rsidR="006313DF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м</w:t>
      </w:r>
      <w:r w:rsidR="00125E19" w:rsidRPr="00EE1AA7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6313DF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5E19" w:rsidRPr="00EE1AA7">
        <w:rPr>
          <w:rFonts w:ascii="Times New Roman" w:hAnsi="Times New Roman" w:cs="Times New Roman"/>
          <w:b/>
          <w:bCs/>
          <w:sz w:val="28"/>
          <w:szCs w:val="28"/>
        </w:rPr>
        <w:t>рт. ст.:</w:t>
      </w:r>
    </w:p>
    <w:p w14:paraId="1EEA0A10" w14:textId="4129D48C" w:rsidR="00125E19" w:rsidRPr="00786864" w:rsidRDefault="00125E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864">
        <w:rPr>
          <w:rFonts w:ascii="Times New Roman" w:hAnsi="Times New Roman" w:cs="Times New Roman"/>
          <w:sz w:val="28"/>
          <w:szCs w:val="28"/>
        </w:rPr>
        <w:t>А) высокое нормальное</w:t>
      </w:r>
    </w:p>
    <w:p w14:paraId="1390BC7D" w14:textId="7CCBCB5C" w:rsidR="00125E19" w:rsidRPr="00786864" w:rsidRDefault="00125E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864">
        <w:rPr>
          <w:rFonts w:ascii="Times New Roman" w:hAnsi="Times New Roman" w:cs="Times New Roman"/>
          <w:sz w:val="28"/>
          <w:szCs w:val="28"/>
        </w:rPr>
        <w:t>Б) АГ 1 степени</w:t>
      </w:r>
    </w:p>
    <w:p w14:paraId="329BD57D" w14:textId="314573B8" w:rsidR="00125E19" w:rsidRPr="00053902" w:rsidRDefault="00125E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902">
        <w:rPr>
          <w:rFonts w:ascii="Times New Roman" w:hAnsi="Times New Roman" w:cs="Times New Roman"/>
          <w:sz w:val="28"/>
          <w:szCs w:val="28"/>
        </w:rPr>
        <w:t>В) АГ 2 степени</w:t>
      </w:r>
    </w:p>
    <w:p w14:paraId="1F59DA3A" w14:textId="507537E1" w:rsidR="00125E19" w:rsidRPr="00786864" w:rsidRDefault="00125E19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864">
        <w:rPr>
          <w:rFonts w:ascii="Times New Roman" w:hAnsi="Times New Roman" w:cs="Times New Roman"/>
          <w:sz w:val="28"/>
          <w:szCs w:val="28"/>
        </w:rPr>
        <w:t>Г) АГ 3 степени</w:t>
      </w:r>
    </w:p>
    <w:p w14:paraId="32F90DDB" w14:textId="08FDD660" w:rsidR="002B5F08" w:rsidRPr="009C5509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а) верно А</w:t>
      </w:r>
    </w:p>
    <w:p w14:paraId="179551F8" w14:textId="77777777" w:rsidR="002B5F08" w:rsidRPr="00C86515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6765C2D" w14:textId="77777777" w:rsidR="002B5F08" w:rsidRPr="005B34A2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15BB1652" w14:textId="23E7BAAD" w:rsidR="002B5F08" w:rsidRPr="00053902" w:rsidRDefault="002B5F0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39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 w:rsidR="000539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6A470348" w14:textId="455417D0" w:rsidR="00C86515" w:rsidRPr="00053902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39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CF6FD71" w14:textId="77777777" w:rsidR="00AE046C" w:rsidRPr="00EE1AA7" w:rsidRDefault="009E35D3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74. </w:t>
      </w:r>
      <w:r w:rsidR="00F1790D"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Альфа-адреноблокаторы</w:t>
      </w:r>
      <w:r w:rsidR="00AE046C"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016C6CC" w14:textId="77777777" w:rsidR="00AE046C" w:rsidRDefault="00AE046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="00F1790D" w:rsidRPr="00557AD2">
        <w:rPr>
          <w:rFonts w:ascii="Times New Roman" w:hAnsi="Times New Roman" w:cs="Times New Roman"/>
          <w:sz w:val="28"/>
          <w:szCs w:val="28"/>
          <w:lang w:eastAsia="ru-RU"/>
        </w:rPr>
        <w:t>улучшают углеводный и липидный</w:t>
      </w:r>
      <w:r w:rsidR="00F179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обмены, повышают чувств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тельность тканей к инсулину, улучшают почечную гемодинамику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выз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вают постуральную гипотензию,</w:t>
      </w:r>
      <w:r w:rsidR="00F1790D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их с осторожностью применяют у пациентов с диабетической нейропатией и у пациентов старше 65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CA48F69" w14:textId="26C52E67" w:rsidR="00F1790D" w:rsidRDefault="00AE046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2C70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редпочтительным показанием для этого класса препаратов является</w:t>
      </w:r>
      <w:r w:rsidR="00F179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наличие у пациентов с АГ доброкачественной гиперплазии предстательной железы</w:t>
      </w:r>
      <w:r w:rsidR="00352C70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01E950C" w14:textId="2430E409" w:rsidR="00F1790D" w:rsidRDefault="00AE046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</w:t>
      </w:r>
      <w:r w:rsidR="00352C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рекомендуются при резистентной АГ, в качестве четвертого преп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рата к комбинации ИАПФ/БРА, АК, диуретика (при непереносимости спир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1790D" w:rsidRPr="001B7949">
        <w:rPr>
          <w:rFonts w:ascii="Times New Roman" w:hAnsi="Times New Roman" w:cs="Times New Roman"/>
          <w:sz w:val="28"/>
          <w:szCs w:val="28"/>
          <w:lang w:eastAsia="ru-RU"/>
        </w:rPr>
        <w:t>нолактона).</w:t>
      </w:r>
    </w:p>
    <w:p w14:paraId="61C9D101" w14:textId="4D3D474A" w:rsidR="00352C70" w:rsidRPr="009C5509" w:rsidRDefault="00352C7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129" w:name="_Hlk62727954"/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16641152" w14:textId="77777777" w:rsidR="00352C70" w:rsidRPr="00C86515" w:rsidRDefault="00352C7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7F9373B" w14:textId="77777777" w:rsidR="00352C70" w:rsidRPr="00352C70" w:rsidRDefault="00352C7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4EC88E00" w14:textId="42E4C025" w:rsidR="00352C70" w:rsidRDefault="00352C7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39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г)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5CAC123F" w14:textId="39F26C10" w:rsidR="00352C70" w:rsidRPr="005B34A2" w:rsidRDefault="00352C7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все перечисленное верно</w:t>
      </w:r>
    </w:p>
    <w:p w14:paraId="24287489" w14:textId="77777777" w:rsidR="00F257DD" w:rsidRPr="00352C70" w:rsidRDefault="00F257D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bookmarkEnd w:id="129"/>
    <w:p w14:paraId="143AEA62" w14:textId="5D17D6DE" w:rsidR="00F257DD" w:rsidRPr="00EE1AA7" w:rsidRDefault="00A46CE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75. </w:t>
      </w:r>
      <w:r w:rsidR="00F257DD"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Бета-адреноблокаторы</w:t>
      </w: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F257DD"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C119DED" w14:textId="0C8E7150" w:rsidR="00F257DD" w:rsidRDefault="00A46CE6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А) 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рекомендованы в качестве антигипертензивной терапии при</w:t>
      </w:r>
      <w:r w:rsidR="00F257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нал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чии стенокардии, перенесенного</w:t>
      </w:r>
      <w:r w:rsidR="00F257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инфаркта миокарда, сердечной</w:t>
      </w:r>
      <w:r w:rsidR="002534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недостато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ности</w:t>
      </w:r>
      <w:r w:rsidR="0025345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AE48030" w14:textId="76BB21E3" w:rsidR="00F257DD" w:rsidRDefault="005D62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="00E77B8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редпочтительными ситуациями для назначения</w:t>
      </w:r>
      <w:r w:rsidR="00F257DD">
        <w:rPr>
          <w:rFonts w:ascii="Times New Roman" w:hAnsi="Times New Roman" w:cs="Times New Roman"/>
          <w:sz w:val="28"/>
          <w:szCs w:val="28"/>
          <w:lang w:eastAsia="ru-RU"/>
        </w:rPr>
        <w:t xml:space="preserve"> ББ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стен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257DD" w:rsidRPr="00557AD2">
        <w:rPr>
          <w:rFonts w:ascii="Times New Roman" w:hAnsi="Times New Roman" w:cs="Times New Roman"/>
          <w:sz w:val="28"/>
          <w:szCs w:val="28"/>
          <w:lang w:eastAsia="ru-RU"/>
        </w:rPr>
        <w:t>кардия напряжения, перенесенный ИМ, ХСН с низкой фракцией выброса, ФП</w:t>
      </w:r>
      <w:r w:rsidR="006D510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C54529F" w14:textId="02DBB701" w:rsidR="00F257DD" w:rsidRPr="00280F3E" w:rsidRDefault="006D510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="009408A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257DD" w:rsidRPr="00280F3E">
        <w:rPr>
          <w:rFonts w:ascii="Times New Roman" w:hAnsi="Times New Roman" w:cs="Times New Roman"/>
          <w:sz w:val="28"/>
          <w:szCs w:val="28"/>
          <w:lang w:eastAsia="ru-RU"/>
        </w:rPr>
        <w:t>бсолютное противопоказание для назначения ББ - синоатриальная, атриовентрикулярная блокада 2</w:t>
      </w:r>
      <w:r w:rsidR="008B3D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57DD" w:rsidRPr="00280F3E">
        <w:rPr>
          <w:rFonts w:ascii="Times New Roman" w:hAnsi="Times New Roman" w:cs="Times New Roman"/>
          <w:sz w:val="28"/>
          <w:szCs w:val="28"/>
          <w:lang w:eastAsia="ru-RU"/>
        </w:rPr>
        <w:t>-3 степени, синдром слабости синусового у</w:t>
      </w:r>
      <w:r w:rsidR="00F257DD" w:rsidRPr="00280F3E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F257DD" w:rsidRPr="00280F3E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9408A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257DD" w:rsidRPr="00280F3E">
        <w:rPr>
          <w:rFonts w:ascii="Times New Roman" w:hAnsi="Times New Roman" w:cs="Times New Roman"/>
          <w:sz w:val="28"/>
          <w:szCs w:val="28"/>
          <w:lang w:eastAsia="ru-RU"/>
        </w:rPr>
        <w:t>бронхиальная астма.</w:t>
      </w:r>
    </w:p>
    <w:p w14:paraId="4BCC27F3" w14:textId="4C18D91C" w:rsidR="00E77B88" w:rsidRPr="009C5509" w:rsidRDefault="00352C7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E77B8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="00E77B88"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72257ABA" w14:textId="77777777" w:rsidR="00E77B88" w:rsidRPr="00C86515" w:rsidRDefault="00E77B8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22E22F87" w14:textId="77777777" w:rsidR="00E77B88" w:rsidRPr="00352C70" w:rsidRDefault="00E77B8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4CA9467C" w14:textId="1D6309BF" w:rsidR="00E77B88" w:rsidRPr="008572FB" w:rsidRDefault="00E77B8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="009408AF"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все перечисленное верно</w:t>
      </w:r>
    </w:p>
    <w:p w14:paraId="7B79A905" w14:textId="703CC397" w:rsidR="009408AF" w:rsidRDefault="009408A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35809A" w14:textId="50A53FF5" w:rsidR="00E93587" w:rsidRPr="00EE1AA7" w:rsidRDefault="00F11D5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76. </w:t>
      </w:r>
      <w:r w:rsidR="00E93587"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Ингибиторы ангиотензинпревращающего фермента:</w:t>
      </w:r>
    </w:p>
    <w:p w14:paraId="308F6B7C" w14:textId="5A78A980" w:rsidR="00F6209B" w:rsidRDefault="00E9358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E93587">
        <w:rPr>
          <w:rFonts w:ascii="Times New Roman" w:hAnsi="Times New Roman" w:cs="Times New Roman"/>
          <w:sz w:val="28"/>
          <w:szCs w:val="28"/>
          <w:lang w:eastAsia="ru-RU"/>
        </w:rPr>
        <w:t>снижают альбуминурию в большей степени, чем другие антигипе</w:t>
      </w:r>
      <w:r w:rsidRPr="00E9358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93587">
        <w:rPr>
          <w:rFonts w:ascii="Times New Roman" w:hAnsi="Times New Roman" w:cs="Times New Roman"/>
          <w:sz w:val="28"/>
          <w:szCs w:val="28"/>
          <w:lang w:eastAsia="ru-RU"/>
        </w:rPr>
        <w:t>тензивные препараты</w:t>
      </w:r>
      <w:r w:rsidR="00F6209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93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B4E4688" w14:textId="6FA4078F" w:rsidR="00E93587" w:rsidRPr="00E93587" w:rsidRDefault="00F6209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 э</w:t>
      </w:r>
      <w:r w:rsidR="00E93587" w:rsidRPr="00E93587">
        <w:rPr>
          <w:rFonts w:ascii="Times New Roman" w:hAnsi="Times New Roman" w:cs="Times New Roman"/>
          <w:sz w:val="28"/>
          <w:szCs w:val="28"/>
          <w:lang w:eastAsia="ru-RU"/>
        </w:rPr>
        <w:t>ффективно замедляют прогрессирование диабетической и недиаб</w:t>
      </w:r>
      <w:r w:rsidR="00E93587" w:rsidRPr="00E9358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93587" w:rsidRPr="00E93587">
        <w:rPr>
          <w:rFonts w:ascii="Times New Roman" w:hAnsi="Times New Roman" w:cs="Times New Roman"/>
          <w:sz w:val="28"/>
          <w:szCs w:val="28"/>
          <w:lang w:eastAsia="ru-RU"/>
        </w:rPr>
        <w:t>тической ХБП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93587" w:rsidRPr="00E93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B9E7CD5" w14:textId="1A88552C" w:rsidR="00E93587" w:rsidRDefault="00FC40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показаны пациентам с перенесенным ИМ, ХСН</w:t>
      </w:r>
      <w:r w:rsidR="00E93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нФВ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E624A46" w14:textId="380CB853" w:rsidR="00E93587" w:rsidRPr="00557AD2" w:rsidRDefault="00FC4030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Г) </w:t>
      </w:r>
      <w:r w:rsidR="00C049CA">
        <w:rPr>
          <w:rFonts w:ascii="Times New Roman" w:hAnsi="Times New Roman" w:cs="Times New Roman"/>
          <w:sz w:val="28"/>
          <w:szCs w:val="28"/>
          <w:lang w:eastAsia="ru-RU"/>
        </w:rPr>
        <w:t xml:space="preserve">противопоказаны 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при беременности, высокой гиперкалиемии, дву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стороннем стенозе почечных артерий, стенозе почечной артерии</w:t>
      </w:r>
      <w:r w:rsidR="00E93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единстве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ной почки, у беременных и кормящих женщин</w:t>
      </w:r>
      <w:r w:rsidR="00C049CA">
        <w:rPr>
          <w:rFonts w:ascii="Times New Roman" w:hAnsi="Times New Roman" w:cs="Times New Roman"/>
          <w:sz w:val="28"/>
          <w:szCs w:val="28"/>
          <w:lang w:eastAsia="ru-RU"/>
        </w:rPr>
        <w:t>, при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 xml:space="preserve"> ангионевротическом от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ке в</w:t>
      </w:r>
      <w:r w:rsidR="00E93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3587" w:rsidRPr="00557AD2">
        <w:rPr>
          <w:rFonts w:ascii="Times New Roman" w:hAnsi="Times New Roman" w:cs="Times New Roman"/>
          <w:sz w:val="28"/>
          <w:szCs w:val="28"/>
          <w:lang w:eastAsia="ru-RU"/>
        </w:rPr>
        <w:t>анамнезе.</w:t>
      </w:r>
    </w:p>
    <w:p w14:paraId="10B3F7B3" w14:textId="650CCF5A" w:rsidR="00587D9A" w:rsidRPr="009C5509" w:rsidRDefault="00587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30" w:name="_Hlk6272840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bookmarkStart w:id="131" w:name="_Hlk62728715"/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633242DA" w14:textId="77777777" w:rsidR="00587D9A" w:rsidRPr="00C86515" w:rsidRDefault="00587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1A3B8136" w14:textId="77777777" w:rsidR="00587D9A" w:rsidRPr="00352C70" w:rsidRDefault="00587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77D8AA30" w14:textId="21764299" w:rsidR="00587D9A" w:rsidRPr="006D52B4" w:rsidRDefault="00587D9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г) в</w:t>
      </w:r>
      <w:r w:rsid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ерно</w:t>
      </w:r>
      <w:r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52B4"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14:paraId="1078D6AC" w14:textId="2362B45E" w:rsidR="006D52B4" w:rsidRPr="008572FB" w:rsidRDefault="006D52B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верно все перечисленное</w:t>
      </w:r>
    </w:p>
    <w:p w14:paraId="1CAE42E8" w14:textId="77777777" w:rsid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bookmarkEnd w:id="131"/>
    <w:p w14:paraId="31ED88AD" w14:textId="11D1CCF8" w:rsidR="00541438" w:rsidRPr="00EE1AA7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77. К основным классам антигипертензивных препаратов относя</w:t>
      </w: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ся: </w:t>
      </w:r>
    </w:p>
    <w:p w14:paraId="00A12CF8" w14:textId="6E01E8C8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ингибиторы АПФ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246CA96" w14:textId="76AEFA2E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блокаторы рецепторов ангиотензина-II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0D6A194" w14:textId="3036D20A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бета-блокаторы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2C90772" w14:textId="5ADEA718" w:rsid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блокаторы кальциевых каналов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B190A0B" w14:textId="2AE5399F" w:rsidR="00541438" w:rsidRPr="009C5509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1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1AA31E04" w14:textId="77777777" w:rsidR="00541438" w:rsidRPr="00C86515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7EC34702" w14:textId="77777777" w:rsidR="00541438" w:rsidRPr="00352C70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2488037A" w14:textId="77777777" w:rsidR="00541438" w:rsidRPr="006D52B4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г)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ерно</w:t>
      </w:r>
      <w:r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</w:p>
    <w:p w14:paraId="10FA1A97" w14:textId="77777777" w:rsidR="00541438" w:rsidRPr="008572FB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верно все перечисленное</w:t>
      </w:r>
    </w:p>
    <w:p w14:paraId="65DAE054" w14:textId="77777777" w:rsid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6883430" w14:textId="57EEC848" w:rsidR="00541438" w:rsidRPr="00EE1AA7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78. К основным классам антигипертензивных препаратов относя</w:t>
      </w: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EE1A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ся: </w:t>
      </w:r>
    </w:p>
    <w:p w14:paraId="0246D61B" w14:textId="4405E908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ингибиторы АПФ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729073EA" w14:textId="67C0EE3A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блокаторы рецепторов ангиотензина-II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ABBDB5C" w14:textId="19140D8D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бета-блокаторы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B3B04FB" w14:textId="5FE9346B" w:rsidR="00541438" w:rsidRP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Г) </w:t>
      </w:r>
      <w:r w:rsidRPr="00541438">
        <w:rPr>
          <w:rFonts w:ascii="Times New Roman" w:hAnsi="Times New Roman" w:cs="Times New Roman"/>
          <w:sz w:val="28"/>
          <w:szCs w:val="28"/>
          <w:lang w:eastAsia="ru-RU"/>
        </w:rPr>
        <w:t>диуретики.</w:t>
      </w:r>
    </w:p>
    <w:p w14:paraId="7E2E749F" w14:textId="3F3F9F33" w:rsidR="00541438" w:rsidRPr="009C5509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573CF950" w14:textId="77777777" w:rsidR="00541438" w:rsidRPr="00C86515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59354E26" w14:textId="77777777" w:rsidR="00541438" w:rsidRPr="00352C70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C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 в) верно В</w:t>
      </w:r>
    </w:p>
    <w:p w14:paraId="6D03EAB5" w14:textId="77777777" w:rsidR="00541438" w:rsidRPr="006D52B4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г)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ерно</w:t>
      </w:r>
      <w:r w:rsidRPr="006D52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</w:p>
    <w:p w14:paraId="4A5018F7" w14:textId="77777777" w:rsidR="00541438" w:rsidRPr="008572FB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д) верно все перечисленное</w:t>
      </w:r>
    </w:p>
    <w:p w14:paraId="7DDA9544" w14:textId="77777777" w:rsidR="00541438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bookmarkEnd w:id="130"/>
    <w:p w14:paraId="1DC048C4" w14:textId="43B4A1A7" w:rsidR="00381DD8" w:rsidRPr="00EE1AA7" w:rsidRDefault="00921DF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41438" w:rsidRPr="00EE1AA7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6447B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Больной гипертонической болезнью I стадии желает ехать в г.</w:t>
      </w:r>
      <w:r w:rsidR="00080FC4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Сочи для лечения сероводородными ваннами. Показано ли </w:t>
      </w:r>
      <w:r w:rsidR="00DB3C05" w:rsidRPr="00EE1AA7">
        <w:rPr>
          <w:rFonts w:ascii="Times New Roman" w:hAnsi="Times New Roman" w:cs="Times New Roman"/>
          <w:b/>
          <w:bCs/>
          <w:sz w:val="28"/>
          <w:szCs w:val="28"/>
        </w:rPr>
        <w:t>СКЛ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74B436EE" w14:textId="77777777" w:rsidR="00381DD8" w:rsidRPr="008572FB" w:rsidRDefault="00381D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72FB">
        <w:rPr>
          <w:rFonts w:ascii="Times New Roman" w:hAnsi="Times New Roman" w:cs="Times New Roman"/>
          <w:bCs/>
          <w:sz w:val="28"/>
          <w:szCs w:val="28"/>
        </w:rPr>
        <w:t xml:space="preserve"> А) да</w:t>
      </w:r>
    </w:p>
    <w:p w14:paraId="40AC3D59" w14:textId="03AA50EC" w:rsidR="00381DD8" w:rsidRPr="00DE0188" w:rsidRDefault="00381D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8">
        <w:rPr>
          <w:rFonts w:ascii="Times New Roman" w:hAnsi="Times New Roman" w:cs="Times New Roman"/>
          <w:sz w:val="28"/>
          <w:szCs w:val="28"/>
        </w:rPr>
        <w:t xml:space="preserve"> Б) нет</w:t>
      </w:r>
    </w:p>
    <w:p w14:paraId="2ABA66F6" w14:textId="77777777" w:rsidR="00381DD8" w:rsidRPr="00DE0188" w:rsidRDefault="00381D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0CA6DC" w14:textId="2B426A93" w:rsidR="00381DD8" w:rsidRPr="00EE1AA7" w:rsidRDefault="0054143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AA7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6447B" w:rsidRPr="00EE1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Больной гипертонической болезнью II стадии с частыми гипе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381DD8" w:rsidRPr="00EE1AA7">
        <w:rPr>
          <w:rFonts w:ascii="Times New Roman" w:hAnsi="Times New Roman" w:cs="Times New Roman"/>
          <w:b/>
          <w:bCs/>
          <w:sz w:val="28"/>
          <w:szCs w:val="28"/>
        </w:rPr>
        <w:t>тоническими кризами просит заполнить санаторно-курортную карту. Ваше решение:</w:t>
      </w:r>
    </w:p>
    <w:p w14:paraId="1C6A284E" w14:textId="4D3AB4C4" w:rsidR="00381DD8" w:rsidRPr="00DE0188" w:rsidRDefault="00381D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8">
        <w:rPr>
          <w:rFonts w:ascii="Times New Roman" w:hAnsi="Times New Roman" w:cs="Times New Roman"/>
          <w:sz w:val="28"/>
          <w:szCs w:val="28"/>
        </w:rPr>
        <w:t>А) лечение возможно на климатических курортах</w:t>
      </w:r>
      <w:r w:rsidR="00963FB1">
        <w:rPr>
          <w:rFonts w:ascii="Times New Roman" w:hAnsi="Times New Roman" w:cs="Times New Roman"/>
          <w:sz w:val="28"/>
          <w:szCs w:val="28"/>
        </w:rPr>
        <w:t>;</w:t>
      </w:r>
    </w:p>
    <w:p w14:paraId="2F98FEC5" w14:textId="6035A8F4" w:rsidR="00381DD8" w:rsidRPr="00DE0188" w:rsidRDefault="00381D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8">
        <w:rPr>
          <w:rFonts w:ascii="Times New Roman" w:hAnsi="Times New Roman" w:cs="Times New Roman"/>
          <w:sz w:val="28"/>
          <w:szCs w:val="28"/>
        </w:rPr>
        <w:t>Б) лечение только в местных кардиологических санаториях</w:t>
      </w:r>
      <w:r w:rsidR="00963FB1">
        <w:rPr>
          <w:rFonts w:ascii="Times New Roman" w:hAnsi="Times New Roman" w:cs="Times New Roman"/>
          <w:sz w:val="28"/>
          <w:szCs w:val="28"/>
        </w:rPr>
        <w:t>;</w:t>
      </w:r>
    </w:p>
    <w:p w14:paraId="1B729B84" w14:textId="37EF2BA0" w:rsidR="00381DD8" w:rsidRPr="00963FB1" w:rsidRDefault="00381DD8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FB1">
        <w:rPr>
          <w:rFonts w:ascii="Times New Roman" w:hAnsi="Times New Roman" w:cs="Times New Roman"/>
          <w:bCs/>
          <w:sz w:val="28"/>
          <w:szCs w:val="28"/>
        </w:rPr>
        <w:t>В) санаторно-курортное лечение противопоказано</w:t>
      </w:r>
      <w:r w:rsidR="00963FB1">
        <w:rPr>
          <w:rFonts w:ascii="Times New Roman" w:hAnsi="Times New Roman" w:cs="Times New Roman"/>
          <w:bCs/>
          <w:sz w:val="28"/>
          <w:szCs w:val="28"/>
        </w:rPr>
        <w:t>.</w:t>
      </w:r>
    </w:p>
    <w:p w14:paraId="11E99991" w14:textId="35D40BE5" w:rsidR="00080FC4" w:rsidRPr="009C5509" w:rsidRDefault="00080FC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C55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верно А</w:t>
      </w:r>
    </w:p>
    <w:p w14:paraId="49B4F8D0" w14:textId="77777777" w:rsidR="00080FC4" w:rsidRPr="00C86515" w:rsidRDefault="00080FC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  б) верно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</w:p>
    <w:p w14:paraId="036BBC96" w14:textId="3A9235E5" w:rsidR="00080FC4" w:rsidRDefault="00080FC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в) верно </w:t>
      </w:r>
      <w:r w:rsidR="00D75E9E" w:rsidRPr="008572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</w:p>
    <w:p w14:paraId="162A5F25" w14:textId="77777777" w:rsidR="007960EC" w:rsidRDefault="007960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D956C2A" w14:textId="7290D6D2" w:rsidR="00200419" w:rsidRPr="007960EC" w:rsidRDefault="007960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7960E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Усложненные тесты:</w:t>
      </w:r>
    </w:p>
    <w:p w14:paraId="398E21F6" w14:textId="77777777" w:rsidR="007960EC" w:rsidRDefault="007960E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EEACD2" w14:textId="4327F08C" w:rsidR="00AF004B" w:rsidRPr="00EE1AA7" w:rsidRDefault="004E049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81.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еабилитации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больного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АГ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кардиологических санаториях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используют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следующие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812BA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ЛФК</w:t>
      </w:r>
      <w:r w:rsidR="00BE45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5BFD3F89" w14:textId="035DDE5B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А. Утренняя гигиеническая гимнастика </w:t>
      </w:r>
    </w:p>
    <w:p w14:paraId="1D7B4FB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Терренкур</w:t>
      </w:r>
    </w:p>
    <w:p w14:paraId="1EAD533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Дозированное плавание</w:t>
      </w:r>
    </w:p>
    <w:p w14:paraId="7A5DCF2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Дальний туризм</w:t>
      </w:r>
    </w:p>
    <w:p w14:paraId="7BE1D0A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Бадминтон, волейбол в облегченных условиях</w:t>
      </w:r>
    </w:p>
    <w:p w14:paraId="210E98A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Е. Спортивные соревнования по гребле </w:t>
      </w:r>
    </w:p>
    <w:p w14:paraId="4803B7A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1A97236" w14:textId="40DFCAEF" w:rsidR="00AF004B" w:rsidRPr="00EE1AA7" w:rsidRDefault="00BE452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82. 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C90558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реабилитационных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программах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больных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ГБ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дозирова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ную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ходьбу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применяют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целью:</w:t>
      </w:r>
    </w:p>
    <w:p w14:paraId="51B1B4D0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А. Повышения тренированности</w:t>
      </w:r>
    </w:p>
    <w:p w14:paraId="29728294" w14:textId="42E70E69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Повышения толерантности к физической нагрузк</w:t>
      </w:r>
      <w:r w:rsidR="00BE4527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</w:p>
    <w:p w14:paraId="29083AA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В. Повышения работоспособности</w:t>
      </w:r>
    </w:p>
    <w:p w14:paraId="3BBE550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Улучшения настроения</w:t>
      </w:r>
    </w:p>
    <w:p w14:paraId="0FD006B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Улучшения сна</w:t>
      </w:r>
    </w:p>
    <w:p w14:paraId="3A9F78C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Укрепления иммунитета</w:t>
      </w:r>
    </w:p>
    <w:p w14:paraId="12E8FDE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F623734" w14:textId="6FA1BBB6" w:rsidR="00AF004B" w:rsidRPr="00EE1AA7" w:rsidRDefault="00BE452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83. 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бъем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физических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нагрузок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ГБ 3 стадии ХСН II ФК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полагает выполнение: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1FAA9246" w14:textId="5C251A5F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А.</w:t>
      </w:r>
      <w:r w:rsidR="004B7052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Упражнений для мелких и крупных групп мышц с утяжелением</w:t>
      </w:r>
    </w:p>
    <w:p w14:paraId="6DBA53B4" w14:textId="16719DEF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</w:t>
      </w:r>
      <w:r w:rsidR="004B7052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Упражнений на велоэргометре</w:t>
      </w:r>
    </w:p>
    <w:p w14:paraId="202A1D2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Упражнений на спиро-велоэргометре</w:t>
      </w:r>
    </w:p>
    <w:p w14:paraId="0AACFEE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Занятий на тредмиле с нулевой нагрузкой</w:t>
      </w:r>
    </w:p>
    <w:p w14:paraId="29BC351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 Плавания в стиле брас</w:t>
      </w:r>
    </w:p>
    <w:p w14:paraId="344E9F2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Е. Бега на дистанцию </w:t>
      </w:r>
    </w:p>
    <w:p w14:paraId="473BB00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DC9365" w14:textId="2CAC3FE8" w:rsidR="00AF004B" w:rsidRPr="00EE1AA7" w:rsidRDefault="004B705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84. 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бъем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физических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нагрузок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C06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ГБ 3 стадии ХСН IV ФК </w:t>
      </w:r>
      <w:r w:rsidR="003C06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</w:t>
      </w:r>
      <w:r w:rsidR="003C06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</w:t>
      </w:r>
      <w:r w:rsidR="003C06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полагает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C06C5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выполнение: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1FB76F9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 Дыхательных упражнений</w:t>
      </w:r>
    </w:p>
    <w:p w14:paraId="5B3FE63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Упражнений для мелких групп мышц</w:t>
      </w:r>
    </w:p>
    <w:p w14:paraId="3D70A6D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 Упражнения для средних и крупных мышц в положении стоя</w:t>
      </w:r>
    </w:p>
    <w:p w14:paraId="25BCBF60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 Дозированная ходьба</w:t>
      </w:r>
    </w:p>
    <w:p w14:paraId="55068DB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 Упражнений на велоэргометре</w:t>
      </w:r>
    </w:p>
    <w:p w14:paraId="77782030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Упражнений на спиро-велоэргометре</w:t>
      </w:r>
    </w:p>
    <w:p w14:paraId="5677C8C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5F2196" w14:textId="2CB3A2E7" w:rsidR="00AF004B" w:rsidRPr="00EE1AA7" w:rsidRDefault="003C06C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85. 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оформлении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пациента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 ГБ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реабилитации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санаторий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7827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необходимо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175E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провести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175E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эти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«С</w:t>
      </w:r>
      <w:r w:rsidR="004175E6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тандартные исследования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EE7F6C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0591E5C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А. Общий анализ крови</w:t>
      </w:r>
    </w:p>
    <w:p w14:paraId="49287C5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Реакцию Вассермана</w:t>
      </w:r>
    </w:p>
    <w:p w14:paraId="31365A1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Общий анализ мочи</w:t>
      </w:r>
    </w:p>
    <w:p w14:paraId="0D2BDBD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Кал на скрытую кровь</w:t>
      </w:r>
    </w:p>
    <w:p w14:paraId="669D574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Флюорографию органов грудной клетки</w:t>
      </w:r>
    </w:p>
    <w:p w14:paraId="3D2A94B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Е. ЭКГ</w:t>
      </w:r>
    </w:p>
    <w:p w14:paraId="2597FA5D" w14:textId="58D62619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Ж.</w:t>
      </w:r>
      <w:r w:rsidR="009F352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Суточное мониторирование АД</w:t>
      </w:r>
    </w:p>
    <w:p w14:paraId="526C790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66B168C" w14:textId="6CB1AF42" w:rsidR="00AF004B" w:rsidRPr="00EE1AA7" w:rsidRDefault="00EE7F6C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86.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 вторичный (симптоматический) характер артериальной г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пертензии указывает: </w:t>
      </w:r>
    </w:p>
    <w:p w14:paraId="754CC402" w14:textId="779D608C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молодой возраст (от 20 до 30 лет)</w:t>
      </w:r>
    </w:p>
    <w:p w14:paraId="1D08880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острый дебют артериальной гипертензии с частыми кризами</w:t>
      </w:r>
    </w:p>
    <w:p w14:paraId="6B580FF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длительный стаж артериальной гипертензии</w:t>
      </w:r>
    </w:p>
    <w:p w14:paraId="2C6A8919" w14:textId="1E892C1A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Г) преобладание диастолических цифр АД (более </w:t>
      </w:r>
      <w:smartTag w:uri="urn:schemas-microsoft-com:office:smarttags" w:element="metricconverter">
        <w:smartTagPr>
          <w:attr w:name="ProductID" w:val="110 мм"/>
        </w:smartTagPr>
        <w:r w:rsidRPr="00AF004B">
          <w:rPr>
            <w:rFonts w:ascii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110 мм.</w:t>
        </w:r>
      </w:smartTag>
      <w:r w:rsidR="00EE7F6C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рт.</w:t>
      </w:r>
      <w:r w:rsidR="00EE7F6C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ст</w:t>
      </w:r>
      <w:r w:rsidR="00EE7F6C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)</w:t>
      </w:r>
    </w:p>
    <w:p w14:paraId="0E1A477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эффективность стандартной антигипертензивной терапии</w:t>
      </w:r>
    </w:p>
    <w:p w14:paraId="21339F3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46F6FF9" w14:textId="5DBE89FC" w:rsidR="00AF004B" w:rsidRPr="00EE1AA7" w:rsidRDefault="00B151A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87.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При феохромоцитоме повышение артериального давления им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ет характер:</w:t>
      </w:r>
    </w:p>
    <w:p w14:paraId="5227746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изолированного диастолического</w:t>
      </w:r>
    </w:p>
    <w:p w14:paraId="4EA88DA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изолированного систолического</w:t>
      </w:r>
    </w:p>
    <w:p w14:paraId="334FD08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кризового течения</w:t>
      </w:r>
    </w:p>
    <w:p w14:paraId="1800C5F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с асимметрией на верхних и нижних конечностях</w:t>
      </w:r>
    </w:p>
    <w:p w14:paraId="70B710D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криз сопровождается потливостью, тахикардией</w:t>
      </w:r>
    </w:p>
    <w:p w14:paraId="3E803D33" w14:textId="77777777" w:rsidR="00B151AB" w:rsidRPr="009F3526" w:rsidRDefault="00B151A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91C492C" w14:textId="289688B2" w:rsidR="00AF004B" w:rsidRPr="00EE1AA7" w:rsidRDefault="00B151A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88.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Наиболее значимый фактор риска развития артериальной г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пертензии:</w:t>
      </w:r>
    </w:p>
    <w:p w14:paraId="5D2FE66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 предожирение</w:t>
      </w:r>
    </w:p>
    <w:p w14:paraId="11A74AA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потребление алкогольных напитков</w:t>
      </w:r>
    </w:p>
    <w:p w14:paraId="59E7897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курение</w:t>
      </w:r>
    </w:p>
    <w:p w14:paraId="2292495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избыточное потребление белка</w:t>
      </w:r>
    </w:p>
    <w:p w14:paraId="6113782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ежедневное злоупотребление поваренной солью</w:t>
      </w:r>
    </w:p>
    <w:p w14:paraId="42F52DD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Е. дислипидемия </w:t>
      </w:r>
    </w:p>
    <w:p w14:paraId="52EC310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A219B8E" w14:textId="71F1662A" w:rsidR="00AF004B" w:rsidRPr="00EE1AA7" w:rsidRDefault="00B151A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89.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реноваскулярной артериальной гипертензии характерно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0659716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А. злокачественное течение АГ</w:t>
      </w:r>
    </w:p>
    <w:p w14:paraId="3060359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сосудистый шум в проекции почечной артерии</w:t>
      </w:r>
    </w:p>
    <w:p w14:paraId="75F4AC0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гиперкальциемия</w:t>
      </w:r>
    </w:p>
    <w:p w14:paraId="4678A85D" w14:textId="578C880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ухудшение почечной функции после назначения ИАПФ</w:t>
      </w:r>
    </w:p>
    <w:p w14:paraId="1DDFE28F" w14:textId="454B683B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</w:t>
      </w:r>
      <w:r w:rsid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наличие в анамнезе хронических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инфекций мочевыделительной с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стемы</w:t>
      </w:r>
    </w:p>
    <w:p w14:paraId="31035B9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8DCBEC9" w14:textId="7BF7F240" w:rsidR="00AF004B" w:rsidRPr="00EE1AA7" w:rsidRDefault="008E326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90.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артериальной гипертензии при синдроме Кушинга хара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терно:</w:t>
      </w:r>
    </w:p>
    <w:p w14:paraId="7790218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А. ожирение</w:t>
      </w:r>
    </w:p>
    <w:p w14:paraId="6F63F3B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стрии на животе, бедрах белого цвета</w:t>
      </w:r>
    </w:p>
    <w:p w14:paraId="6889970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гирсутизм</w:t>
      </w:r>
    </w:p>
    <w:p w14:paraId="017503B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луноподобное лицо</w:t>
      </w:r>
    </w:p>
    <w:p w14:paraId="011CB1E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кровоподтеки</w:t>
      </w:r>
    </w:p>
    <w:p w14:paraId="44E2327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значительное повышение диастолического АД</w:t>
      </w:r>
    </w:p>
    <w:p w14:paraId="34B6665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65C218" w14:textId="7192BFD9" w:rsidR="00AF004B" w:rsidRPr="00EE1AA7" w:rsidRDefault="008E3261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91.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Какие явления при применении ингибиторов АПФ </w:t>
      </w:r>
      <w:r w:rsidR="00051ED4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требуют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срочного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прекращения лечения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76D3F2E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 ангионевротический отек</w:t>
      </w:r>
    </w:p>
    <w:p w14:paraId="3C1B50A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ночной кашель</w:t>
      </w:r>
    </w:p>
    <w:p w14:paraId="7EF104E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 потеря вкусовых ощущений</w:t>
      </w:r>
    </w:p>
    <w:p w14:paraId="7F57137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 падение АД после первого приема препарата</w:t>
      </w:r>
    </w:p>
    <w:p w14:paraId="4A93E4D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 крапивница</w:t>
      </w:r>
    </w:p>
    <w:p w14:paraId="26BF407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приступ удушья</w:t>
      </w:r>
    </w:p>
    <w:p w14:paraId="1218AA5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1D3E45" w14:textId="005DCEFF" w:rsidR="00AF004B" w:rsidRPr="00EE1AA7" w:rsidRDefault="00051ED4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92.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Эффектами антагонистов кальциевых каналов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являются:</w:t>
      </w:r>
    </w:p>
    <w:p w14:paraId="3EEAAD0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коронаролитический</w:t>
      </w:r>
    </w:p>
    <w:p w14:paraId="4BFC450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снижение уровня мочевой кислоты в крови</w:t>
      </w:r>
    </w:p>
    <w:p w14:paraId="27F0D77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диуретический</w:t>
      </w:r>
    </w:p>
    <w:p w14:paraId="5D86B35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гипотензивный</w:t>
      </w:r>
    </w:p>
    <w:p w14:paraId="139BED6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5305083" w14:textId="6CB1BAF3" w:rsidR="00AF004B" w:rsidRPr="00EE1AA7" w:rsidRDefault="00AB1A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93. 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критерии констатации гипертонического криза:</w:t>
      </w:r>
    </w:p>
    <w:p w14:paraId="598D9C9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 высокие цифры систолического АД (180 и выше)</w:t>
      </w:r>
    </w:p>
    <w:p w14:paraId="28BD0F0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высокие цифры систолического АД (180) и отсутствие жалоб</w:t>
      </w:r>
    </w:p>
    <w:p w14:paraId="77F5F53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резкое повышение АД (до 160) и жалобы на головную боль</w:t>
      </w:r>
    </w:p>
    <w:p w14:paraId="31CCA32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резкое повышение диастолических цифр АД и отечный синдром</w:t>
      </w:r>
    </w:p>
    <w:p w14:paraId="129D0D1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головная боль, головокружение, не четкость зрения при АД 160/90</w:t>
      </w:r>
    </w:p>
    <w:p w14:paraId="2E0B8B4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0BEB5341" w14:textId="0467F000" w:rsidR="00AF004B" w:rsidRPr="00EE1AA7" w:rsidRDefault="00AB1AC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94.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Факторами риска развития гипертонической болезни являю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ся:</w:t>
      </w:r>
    </w:p>
    <w:p w14:paraId="5DE58F0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 злоупотребление алкоголем</w:t>
      </w:r>
    </w:p>
    <w:p w14:paraId="4AACABA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курение</w:t>
      </w:r>
    </w:p>
    <w:p w14:paraId="5D42E529" w14:textId="3214D96F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натощаковая гипергликемия</w:t>
      </w:r>
    </w:p>
    <w:p w14:paraId="6A5E4383" w14:textId="33828AD5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</w:t>
      </w:r>
      <w:r w:rsidR="00BA4A5D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отягощенная наследственность по сердечно-сосудистым заболеван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ям</w:t>
      </w:r>
    </w:p>
    <w:p w14:paraId="3D50EED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пол пациента</w:t>
      </w:r>
    </w:p>
    <w:p w14:paraId="64E7069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Е. абдоминальное ожирение</w:t>
      </w:r>
    </w:p>
    <w:p w14:paraId="0DF5BFC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Ж. тахикардия в покое</w:t>
      </w:r>
    </w:p>
    <w:p w14:paraId="27CC049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8D9355A" w14:textId="497E1E62" w:rsidR="00AF004B" w:rsidRPr="00EE1AA7" w:rsidRDefault="00BA4A5D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95.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Какие критерии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относят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 критериям стратификации риска сердечно-сосудистых осложнений (по SCORE) при артериальной гипе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тензии:</w:t>
      </w:r>
    </w:p>
    <w:p w14:paraId="1FE09A6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 возраст </w:t>
      </w:r>
    </w:p>
    <w:p w14:paraId="068F6F8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пол</w:t>
      </w:r>
    </w:p>
    <w:p w14:paraId="47B6644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  курение</w:t>
      </w:r>
    </w:p>
    <w:p w14:paraId="3B3220F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 нарушение толерантности к глюкозе</w:t>
      </w:r>
    </w:p>
    <w:p w14:paraId="0D281C9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 гиперхолестеринемия</w:t>
      </w:r>
    </w:p>
    <w:p w14:paraId="56DCC94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уровень АД</w:t>
      </w:r>
    </w:p>
    <w:p w14:paraId="6F22AA7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Ж. индекс массы тела</w:t>
      </w:r>
    </w:p>
    <w:p w14:paraId="1FF38DB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D90C60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60AC461" w14:textId="19D4B9D4" w:rsidR="00AF004B" w:rsidRPr="00EE1AA7" w:rsidRDefault="00DA6CF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96.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 ассоциированным клиническим состояниям при гипертон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ческой болезни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относится:</w:t>
      </w:r>
    </w:p>
    <w:p w14:paraId="361C870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 стенокардия</w:t>
      </w:r>
    </w:p>
    <w:p w14:paraId="7F75879C" w14:textId="3C77CA39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</w:t>
      </w:r>
      <w:r w:rsidR="00DA6CF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хроническая сердечная недостаточность</w:t>
      </w:r>
    </w:p>
    <w:p w14:paraId="5AE06AF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 хроническая почечная недостаточность</w:t>
      </w:r>
    </w:p>
    <w:p w14:paraId="6E74C3A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Г. инсульт</w:t>
      </w:r>
    </w:p>
    <w:p w14:paraId="108388E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бронхо-обструктивный синдром</w:t>
      </w:r>
    </w:p>
    <w:p w14:paraId="2128FE9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Е. кровоизлияние в сетчатку</w:t>
      </w:r>
    </w:p>
    <w:p w14:paraId="3CBB781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Ж. повышение внутриглазного давления</w:t>
      </w:r>
    </w:p>
    <w:p w14:paraId="7EFADBA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8C9729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33D7A98" w14:textId="7F8CEF71" w:rsidR="00AF004B" w:rsidRPr="00EE1AA7" w:rsidRDefault="00DA6CFA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97.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 понятие «метаболический синдром» включают:</w:t>
      </w:r>
    </w:p>
    <w:p w14:paraId="48950989" w14:textId="354CE42F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А. абдоминальное ожирение</w:t>
      </w:r>
    </w:p>
    <w:p w14:paraId="189BB153" w14:textId="3350940F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нарушение толерантности к глюкозе</w:t>
      </w:r>
    </w:p>
    <w:p w14:paraId="27EE8DDA" w14:textId="1FB9BB3B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дислипидемию</w:t>
      </w:r>
    </w:p>
    <w:p w14:paraId="05C4AFB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Г. изолированною гиперхолистеринемию </w:t>
      </w:r>
    </w:p>
    <w:p w14:paraId="659629A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дефицит массы тела</w:t>
      </w:r>
    </w:p>
    <w:p w14:paraId="4CC865D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Е. артериальную гипертензию</w:t>
      </w:r>
    </w:p>
    <w:p w14:paraId="3EF7230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A08639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EE09435" w14:textId="3F0982AB" w:rsidR="00AF004B" w:rsidRPr="00EE1AA7" w:rsidRDefault="004A755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98.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ерациональным комбинациями антигипертензивных средств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23A2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счита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ются </w:t>
      </w:r>
      <w:r w:rsidR="00123A2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сочетание:</w:t>
      </w:r>
    </w:p>
    <w:p w14:paraId="28A289A0" w14:textId="3CCA263D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A. β-адреноблокатора и альфа-блокатора</w:t>
      </w:r>
    </w:p>
    <w:p w14:paraId="7E8686D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ингибитора АПФ и диуретика</w:t>
      </w:r>
    </w:p>
    <w:p w14:paraId="09EF6CB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сартана и диуретика</w:t>
      </w:r>
    </w:p>
    <w:p w14:paraId="4129E84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Г. антогониста кальция и диуретика </w:t>
      </w:r>
    </w:p>
    <w:p w14:paraId="7FC05F5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β-адреноблокатора и диуретика</w:t>
      </w:r>
    </w:p>
    <w:p w14:paraId="1216FA0E" w14:textId="2D7C0E18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Е. </w:t>
      </w:r>
      <w:r w:rsidR="00123A2B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нгибитора АПФ и сартана</w:t>
      </w:r>
    </w:p>
    <w:p w14:paraId="1F96A9B1" w14:textId="77777777" w:rsidR="00123A2B" w:rsidRPr="009F3526" w:rsidRDefault="00123A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14:paraId="1683B664" w14:textId="59B85AA3" w:rsidR="00AF004B" w:rsidRPr="00EE1AA7" w:rsidRDefault="00123A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99.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="00C23D6D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репаратами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9D7403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выбора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9D7403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9D7403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лечения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346B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Г </w:t>
      </w:r>
      <w:r w:rsidR="000346B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у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346B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пациентов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346B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346B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подагрой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346B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являются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55F8E2D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A. тиазидные диуретики</w:t>
      </w:r>
    </w:p>
    <w:p w14:paraId="4823E52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бета-адреноблокаторы</w:t>
      </w:r>
    </w:p>
    <w:p w14:paraId="241B74E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ингибиторы АПФ</w:t>
      </w:r>
    </w:p>
    <w:p w14:paraId="4C60399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Г. прямые ингибиторы ренина </w:t>
      </w:r>
    </w:p>
    <w:p w14:paraId="228E9C9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сартаны</w:t>
      </w:r>
    </w:p>
    <w:p w14:paraId="5419356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метилдопа</w:t>
      </w:r>
    </w:p>
    <w:p w14:paraId="66236CC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81070B1" w14:textId="445277FD" w:rsidR="00AF004B" w:rsidRPr="00EE1AA7" w:rsidRDefault="000346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100.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репаратами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выбора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лечения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А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Г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сочетании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ИБС 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я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ляются:</w:t>
      </w:r>
    </w:p>
    <w:p w14:paraId="29C0402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A. диуретики</w:t>
      </w:r>
    </w:p>
    <w:p w14:paraId="4F6A93D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Б. препараты центрального действия</w:t>
      </w:r>
    </w:p>
    <w:p w14:paraId="46B6F10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 α-адреноблокаторы</w:t>
      </w:r>
    </w:p>
    <w:p w14:paraId="734A7E4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β-адреноблокаторы</w:t>
      </w:r>
    </w:p>
    <w:p w14:paraId="0BDB3B9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антагонисты кальция</w:t>
      </w:r>
    </w:p>
    <w:p w14:paraId="748ADD5C" w14:textId="47ABB3D0" w:rsidR="00AF004B" w:rsidRPr="009F3526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Е. ингибиторы АПФ</w:t>
      </w:r>
    </w:p>
    <w:p w14:paraId="211E1ED6" w14:textId="77777777" w:rsidR="000346BB" w:rsidRPr="00AF004B" w:rsidRDefault="000346B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E5AFEC6" w14:textId="54657404" w:rsidR="00AF004B" w:rsidRPr="00EE1AA7" w:rsidRDefault="0092459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101.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 вторичный характер артериальной гипертензии указыв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ет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53EC9838" w14:textId="77777777" w:rsidR="00AF004B" w:rsidRPr="00AF004B" w:rsidRDefault="00AF004B" w:rsidP="006F6513">
      <w:pPr>
        <w:pStyle w:val="211"/>
        <w:numPr>
          <w:ilvl w:val="0"/>
          <w:numId w:val="26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острый дебют АГ с частыми кризами</w:t>
      </w:r>
    </w:p>
    <w:p w14:paraId="36986F3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постепенное повышение цифр АД</w:t>
      </w:r>
    </w:p>
    <w:p w14:paraId="10EF66C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В. преобладание систолических цифр АД</w:t>
      </w:r>
    </w:p>
    <w:p w14:paraId="4B4692F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преобладание диастолических цифр</w:t>
      </w:r>
    </w:p>
    <w:p w14:paraId="6D801FA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Д. подъем давления сопровождается симптомами со стороны органо-мишеней</w:t>
      </w:r>
    </w:p>
    <w:p w14:paraId="674B76C0" w14:textId="23F72E51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Е. под</w:t>
      </w:r>
      <w:r w:rsidR="00924597"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ъ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ем давления не ощущается больным</w:t>
      </w:r>
    </w:p>
    <w:p w14:paraId="5517945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4A3B437" w14:textId="1C2F33AA" w:rsidR="00AF004B" w:rsidRPr="00EE1AA7" w:rsidRDefault="0092459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102.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артериальной гипертензи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пожилых характерна высокая частота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17456232" w14:textId="5143EDE0" w:rsidR="00AF004B" w:rsidRPr="00AF004B" w:rsidRDefault="00924597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F352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А. </w:t>
      </w:r>
      <w:r w:rsidR="00AF004B"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вторичной (симптоматической) гипертонии</w:t>
      </w:r>
    </w:p>
    <w:p w14:paraId="5BD4E530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злокачественной гипертонии</w:t>
      </w:r>
    </w:p>
    <w:p w14:paraId="11695827" w14:textId="71C55641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B.  постпрандиальной гипотонии</w:t>
      </w:r>
    </w:p>
    <w:p w14:paraId="1167915C" w14:textId="3A8AF719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  ортостатической гипотонии</w:t>
      </w:r>
    </w:p>
    <w:p w14:paraId="4D402AF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  «гипертонии белого халата»</w:t>
      </w:r>
    </w:p>
    <w:p w14:paraId="31BC6C6B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980AEE" w14:textId="1A4890EF" w:rsidR="00AF004B" w:rsidRPr="00EE1AA7" w:rsidRDefault="00301E8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103.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Препаратами стартового выбора для лечения АГ у пожилых и старых пациентов являются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77E81FEE" w14:textId="77777777" w:rsidR="00AF004B" w:rsidRPr="00AF004B" w:rsidRDefault="00AF004B" w:rsidP="006F6513">
      <w:pPr>
        <w:pStyle w:val="211"/>
        <w:numPr>
          <w:ilvl w:val="0"/>
          <w:numId w:val="2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диуретики </w:t>
      </w:r>
    </w:p>
    <w:p w14:paraId="1F1DD4A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Б. блокаторы медленных кальциевых каналов</w:t>
      </w:r>
    </w:p>
    <w:p w14:paraId="56734FB3" w14:textId="77777777" w:rsidR="00AF004B" w:rsidRPr="00AF004B" w:rsidRDefault="00AF004B" w:rsidP="006F6513">
      <w:pPr>
        <w:pStyle w:val="211"/>
        <w:numPr>
          <w:ilvl w:val="0"/>
          <w:numId w:val="2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ингибиторы АПФ</w:t>
      </w:r>
    </w:p>
    <w:p w14:paraId="20C561B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Г. бета-адреноблокаторы </w:t>
      </w:r>
    </w:p>
    <w:p w14:paraId="4F43761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 ингибиторы имидазоловых рецепторов</w:t>
      </w:r>
    </w:p>
    <w:p w14:paraId="6A160F7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 альфа-адреноблокаторы</w:t>
      </w:r>
    </w:p>
    <w:p w14:paraId="6B5B600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B7EED2B" w14:textId="651199F4" w:rsidR="00AF004B" w:rsidRPr="00EE1AA7" w:rsidRDefault="00301E8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104.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Наиболее важными целями лечения больных с артериальной гипертензией являются:</w:t>
      </w:r>
    </w:p>
    <w:p w14:paraId="3F5D463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снижение АД, желательно до целевого уровня</w:t>
      </w:r>
    </w:p>
    <w:p w14:paraId="785A88C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лечение ассоциированных и сопутствующих заболеваний</w:t>
      </w:r>
    </w:p>
    <w:p w14:paraId="443E6FB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назначение оригинальных комбинаций лекарственных препаратов</w:t>
      </w:r>
    </w:p>
    <w:p w14:paraId="2A4FD010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снижение риска сердечно сосудистых осложнений и смерти от них</w:t>
      </w:r>
    </w:p>
    <w:p w14:paraId="52EDCBD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обучение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больных с АГ в школах здоровья</w:t>
      </w:r>
    </w:p>
    <w:p w14:paraId="4F6D9785" w14:textId="77777777" w:rsidR="00301E8B" w:rsidRDefault="00301E8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7B171F0" w14:textId="2411CD92" w:rsidR="00AF004B" w:rsidRPr="00EE1AA7" w:rsidRDefault="00301E8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105.</w:t>
      </w:r>
      <w:r w:rsidR="007F3E2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Кратность диспансерных осмотров больного ГБ в зависимости от стадии болезни:</w:t>
      </w:r>
    </w:p>
    <w:p w14:paraId="3D6CC99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1 раз в год</w:t>
      </w:r>
    </w:p>
    <w:p w14:paraId="117DC786" w14:textId="6F4C16C8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2 раза в год</w:t>
      </w:r>
    </w:p>
    <w:p w14:paraId="215C1F39" w14:textId="4208559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3</w:t>
      </w:r>
      <w:r w:rsidR="008B3D7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-4 раза в год</w:t>
      </w:r>
    </w:p>
    <w:p w14:paraId="6626826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по индивидуальному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графику</w:t>
      </w:r>
    </w:p>
    <w:p w14:paraId="6E64B7A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8E74C07" w14:textId="2ACB5C84" w:rsidR="00AF004B" w:rsidRPr="00EE1AA7" w:rsidRDefault="007F3E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106.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лечения артериальной гипертензии у беременных можно применять:</w:t>
      </w:r>
    </w:p>
    <w:p w14:paraId="4C5C7CD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амлодипин</w:t>
      </w:r>
    </w:p>
    <w:p w14:paraId="132E04D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метилдопу</w:t>
      </w:r>
    </w:p>
    <w:p w14:paraId="677CA9E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бисопролол</w:t>
      </w:r>
    </w:p>
    <w:p w14:paraId="348F288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гипотиазид</w:t>
      </w:r>
    </w:p>
    <w:p w14:paraId="7311ED66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периндоприл</w:t>
      </w:r>
    </w:p>
    <w:p w14:paraId="11CD4AA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BB5D864" w14:textId="529E7B7F" w:rsidR="00AF004B" w:rsidRPr="00EE1AA7" w:rsidRDefault="007F3E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107.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 модифицируемым факторам риска развития атеросклероза относят:</w:t>
      </w:r>
    </w:p>
    <w:p w14:paraId="5A3B212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мужской пол</w:t>
      </w:r>
    </w:p>
    <w:p w14:paraId="2973070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пожилой возраст</w:t>
      </w:r>
    </w:p>
    <w:p w14:paraId="3CE1135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дислипидемию</w:t>
      </w:r>
    </w:p>
    <w:p w14:paraId="21B0109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табакокурение</w:t>
      </w:r>
    </w:p>
    <w:p w14:paraId="7A78D009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злоупотребление алкоголем</w:t>
      </w:r>
    </w:p>
    <w:p w14:paraId="07D1D40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Е) избыточную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массу тела</w:t>
      </w:r>
    </w:p>
    <w:p w14:paraId="17C07DB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EA2C505" w14:textId="459E1248" w:rsidR="00AF004B" w:rsidRPr="00EE1AA7" w:rsidRDefault="007F3E2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108.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 беременности для лечения артериальной гипертензии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НЕ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назначают:</w:t>
      </w:r>
    </w:p>
    <w:p w14:paraId="556D22D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ингибитор ангиотензинпревращающего фермента (капотен)</w:t>
      </w:r>
    </w:p>
    <w:p w14:paraId="56DF4E27" w14:textId="23ED47A9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альфа- метилдопа (допегит)</w:t>
      </w:r>
    </w:p>
    <w:p w14:paraId="4FC60E2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антагонист кальция (амлодипин)</w:t>
      </w:r>
    </w:p>
    <w:p w14:paraId="7C19BBCA" w14:textId="60E2EEB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кардиоселективные β-блокаторы (бисопролол)</w:t>
      </w:r>
    </w:p>
    <w:p w14:paraId="02463B7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тиазидные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мочегонные (гипотиазид)</w:t>
      </w:r>
    </w:p>
    <w:p w14:paraId="5B64A45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F018276" w14:textId="24617738" w:rsidR="00AF004B" w:rsidRPr="00EE1AA7" w:rsidRDefault="00FF0F1E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109.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лечения АГ рациональной комбинацией является сочет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ние:</w:t>
      </w:r>
    </w:p>
    <w:p w14:paraId="37F6C614" w14:textId="4A2752E5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β-блокаторы и тиазидный диуретик</w:t>
      </w:r>
    </w:p>
    <w:p w14:paraId="1119C59C" w14:textId="200839E8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антагонистовкальция и тиазидного диуретика</w:t>
      </w:r>
    </w:p>
    <w:p w14:paraId="24BEAB1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ИАПФ и тиазидного диуретика</w:t>
      </w:r>
    </w:p>
    <w:p w14:paraId="41B58A43" w14:textId="69CE07A5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ИАПФ и антогонистов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кальция</w:t>
      </w:r>
    </w:p>
    <w:p w14:paraId="6C85F31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ИАПФ и блокаторы рецепторов к ангиотензину (БРА)</w:t>
      </w:r>
    </w:p>
    <w:p w14:paraId="69CAE55C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7CDE2F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208846AB" w14:textId="3E2F7EED" w:rsidR="00AF004B" w:rsidRPr="00EE1AA7" w:rsidRDefault="00450D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110.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Назначьте препарат больному с ГБ и суставным синдромом для купиров</w:t>
      </w: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ния боли и профилактики гипертонических кризов:</w:t>
      </w:r>
    </w:p>
    <w:p w14:paraId="270BBF0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индометацин</w:t>
      </w:r>
    </w:p>
    <w:p w14:paraId="08AD20A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ибупрофен</w:t>
      </w:r>
    </w:p>
    <w:p w14:paraId="74CA72B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напроксен</w:t>
      </w:r>
    </w:p>
    <w:p w14:paraId="159FE4B3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Г) диклофенак</w:t>
      </w:r>
    </w:p>
    <w:p w14:paraId="32155137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Д) целекоксиб</w:t>
      </w:r>
    </w:p>
    <w:p w14:paraId="76D9689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D8D8EB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AA8EF0E" w14:textId="3528B1D1" w:rsidR="00AF004B" w:rsidRPr="00EE1AA7" w:rsidRDefault="00450D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111.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 больных с артериальной гипертензией и подагрой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НЕ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след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у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ет применять:</w:t>
      </w:r>
    </w:p>
    <w:p w14:paraId="0DE7A722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тиазидные диуретики</w:t>
      </w:r>
    </w:p>
    <w:p w14:paraId="0B037BE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ИАПФ</w:t>
      </w:r>
    </w:p>
    <w:p w14:paraId="1FB5EBE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блокаторы рецепторов ангиотензина</w:t>
      </w:r>
    </w:p>
    <w:p w14:paraId="21277DE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В) петлевые диуретики</w:t>
      </w:r>
    </w:p>
    <w:p w14:paraId="03157B8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A30D2D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166CE8" w14:textId="3E329D58" w:rsidR="00AF004B" w:rsidRPr="00EE1AA7" w:rsidRDefault="00450D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112.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 больных с артериальной гипертензией и астмой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следует применять:</w:t>
      </w:r>
    </w:p>
    <w:p w14:paraId="6D5D0474" w14:textId="36CB0D90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</w:t>
      </w:r>
      <w:r w:rsidRPr="00AF004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тиазидный диуретик</w:t>
      </w:r>
    </w:p>
    <w:p w14:paraId="2480BFDE" w14:textId="26D429ED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антагонисты кальция</w:t>
      </w:r>
    </w:p>
    <w:p w14:paraId="7A4D6683" w14:textId="3459300E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блокаторы рецепторов ангиотензина</w:t>
      </w:r>
    </w:p>
    <w:p w14:paraId="066298A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бета-1 блокаторы короткого и пролонгированного действия</w:t>
      </w:r>
    </w:p>
    <w:p w14:paraId="0F869888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ИАПФ</w:t>
      </w:r>
    </w:p>
    <w:p w14:paraId="399661CA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93247B1" w14:textId="0B9D50C6" w:rsidR="00AF004B" w:rsidRPr="00EE1AA7" w:rsidRDefault="00450D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113.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Больным с артериальной гипертензией и ХОБЛ 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</w:t>
      </w:r>
      <w:r w:rsidR="00AF004B" w:rsidRPr="00EE1AA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следует назначать:</w:t>
      </w:r>
    </w:p>
    <w:p w14:paraId="78F52BD0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А) массивную диуретическую терапию</w:t>
      </w:r>
    </w:p>
    <w:p w14:paraId="709EB495" w14:textId="2D306AC3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Б) антагонисты кальция</w:t>
      </w:r>
    </w:p>
    <w:p w14:paraId="1382B93C" w14:textId="357C8279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В) ИАПФ </w:t>
      </w:r>
    </w:p>
    <w:p w14:paraId="1908E514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бета-1 блокаторы селективные</w:t>
      </w:r>
    </w:p>
    <w:p w14:paraId="0548DF2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клофелин</w:t>
      </w:r>
    </w:p>
    <w:p w14:paraId="57A66995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62D67BA" w14:textId="6216BFB2" w:rsidR="00AF004B" w:rsidRPr="00EE1AA7" w:rsidRDefault="00450D9F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114. </w:t>
      </w:r>
      <w:r w:rsidR="00AF004B" w:rsidRPr="00EE1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Выберите перечень желаемых к употреблению продуктов для пациента с сердечно – сосудистой патологией:</w:t>
      </w:r>
    </w:p>
    <w:p w14:paraId="36F101F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растительное масло</w:t>
      </w:r>
    </w:p>
    <w:p w14:paraId="56E45D4E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грудка курица </w:t>
      </w:r>
    </w:p>
    <w:p w14:paraId="11DC629D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снятое молоко</w:t>
      </w:r>
    </w:p>
    <w:p w14:paraId="4EBFDC61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Г) домашний творог</w:t>
      </w:r>
    </w:p>
    <w:p w14:paraId="317649AF" w14:textId="77777777" w:rsidR="00AF004B" w:rsidRPr="00AF004B" w:rsidRDefault="00AF004B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04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Д) твердые сорта маргарина</w:t>
      </w:r>
    </w:p>
    <w:p w14:paraId="34BD016A" w14:textId="77777777" w:rsidR="00762A92" w:rsidRPr="00DE0188" w:rsidRDefault="00762A92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F35C3E0" w14:textId="0E44CBCC" w:rsidR="00C86515" w:rsidRPr="00B922D8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B9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 </w:t>
      </w:r>
      <w:r w:rsidR="00B922D8" w:rsidRPr="00B922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Ответы к тестовым заданиям.</w:t>
      </w:r>
    </w:p>
    <w:p w14:paraId="2CA85F10" w14:textId="77777777" w:rsidR="00C86515" w:rsidRPr="00C86515" w:rsidRDefault="00C86515" w:rsidP="006F6513">
      <w:pPr>
        <w:pStyle w:val="211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5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2410"/>
        <w:gridCol w:w="2268"/>
      </w:tblGrid>
      <w:tr w:rsidR="0033318D" w14:paraId="5DCCCC60" w14:textId="77777777" w:rsidTr="00457B8C">
        <w:tc>
          <w:tcPr>
            <w:tcW w:w="1384" w:type="dxa"/>
          </w:tcPr>
          <w:p w14:paraId="4ACEF4BF" w14:textId="2AD5042E" w:rsidR="0033318D" w:rsidRDefault="0033318D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132" w:name="_Hlk67988784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Г</w:t>
            </w:r>
          </w:p>
        </w:tc>
        <w:tc>
          <w:tcPr>
            <w:tcW w:w="1418" w:type="dxa"/>
          </w:tcPr>
          <w:p w14:paraId="0090332F" w14:textId="0995A00D" w:rsidR="0033318D" w:rsidRDefault="0033318D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 Д</w:t>
            </w:r>
          </w:p>
        </w:tc>
        <w:tc>
          <w:tcPr>
            <w:tcW w:w="1559" w:type="dxa"/>
          </w:tcPr>
          <w:p w14:paraId="370845DA" w14:textId="3592B423" w:rsidR="0033318D" w:rsidRDefault="0033318D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47. Г</w:t>
            </w:r>
          </w:p>
        </w:tc>
        <w:tc>
          <w:tcPr>
            <w:tcW w:w="2410" w:type="dxa"/>
          </w:tcPr>
          <w:p w14:paraId="536C8361" w14:textId="18444C86" w:rsidR="0033318D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05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70. Г</w:t>
            </w:r>
          </w:p>
        </w:tc>
        <w:tc>
          <w:tcPr>
            <w:tcW w:w="2268" w:type="dxa"/>
          </w:tcPr>
          <w:p w14:paraId="04F8F49D" w14:textId="4C5707BC" w:rsidR="0033318D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93.</w:t>
            </w:r>
            <w:r w:rsidR="00481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Г, Д</w:t>
            </w:r>
          </w:p>
        </w:tc>
      </w:tr>
      <w:bookmarkEnd w:id="132"/>
      <w:tr w:rsidR="00480552" w14:paraId="6E108DA8" w14:textId="77777777" w:rsidTr="00457B8C">
        <w:tc>
          <w:tcPr>
            <w:tcW w:w="1384" w:type="dxa"/>
          </w:tcPr>
          <w:p w14:paraId="14C97890" w14:textId="63E6D0FA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Г</w:t>
            </w:r>
          </w:p>
        </w:tc>
        <w:tc>
          <w:tcPr>
            <w:tcW w:w="1418" w:type="dxa"/>
          </w:tcPr>
          <w:p w14:paraId="1022DF31" w14:textId="4C29DB2E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 В</w:t>
            </w:r>
          </w:p>
        </w:tc>
        <w:tc>
          <w:tcPr>
            <w:tcW w:w="1559" w:type="dxa"/>
          </w:tcPr>
          <w:p w14:paraId="24D91B17" w14:textId="581571C3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 Г</w:t>
            </w:r>
          </w:p>
        </w:tc>
        <w:tc>
          <w:tcPr>
            <w:tcW w:w="2410" w:type="dxa"/>
          </w:tcPr>
          <w:p w14:paraId="37F1155A" w14:textId="1A05A0DF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71. Г</w:t>
            </w:r>
          </w:p>
        </w:tc>
        <w:tc>
          <w:tcPr>
            <w:tcW w:w="2268" w:type="dxa"/>
          </w:tcPr>
          <w:p w14:paraId="36CCE8ED" w14:textId="67724551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94.</w:t>
            </w:r>
            <w:r w:rsidR="002C11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Б, В, Г, Е, Ж</w:t>
            </w:r>
          </w:p>
        </w:tc>
      </w:tr>
      <w:tr w:rsidR="00480552" w14:paraId="0B818D29" w14:textId="77777777" w:rsidTr="00457B8C">
        <w:tc>
          <w:tcPr>
            <w:tcW w:w="1384" w:type="dxa"/>
          </w:tcPr>
          <w:p w14:paraId="0C1763C4" w14:textId="7FF078B4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В</w:t>
            </w:r>
          </w:p>
        </w:tc>
        <w:tc>
          <w:tcPr>
            <w:tcW w:w="1418" w:type="dxa"/>
          </w:tcPr>
          <w:p w14:paraId="785B01E2" w14:textId="7CCA3FFC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 Г</w:t>
            </w:r>
          </w:p>
        </w:tc>
        <w:tc>
          <w:tcPr>
            <w:tcW w:w="1559" w:type="dxa"/>
          </w:tcPr>
          <w:p w14:paraId="56643755" w14:textId="07FE9E1D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 В</w:t>
            </w:r>
          </w:p>
        </w:tc>
        <w:tc>
          <w:tcPr>
            <w:tcW w:w="2410" w:type="dxa"/>
          </w:tcPr>
          <w:p w14:paraId="5DAB9803" w14:textId="64F94468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72. В</w:t>
            </w:r>
          </w:p>
        </w:tc>
        <w:tc>
          <w:tcPr>
            <w:tcW w:w="2268" w:type="dxa"/>
          </w:tcPr>
          <w:p w14:paraId="1AF386A8" w14:textId="0EA630E9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95.</w:t>
            </w:r>
            <w:r w:rsidR="00A81F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Г, Ж</w:t>
            </w:r>
          </w:p>
        </w:tc>
      </w:tr>
      <w:tr w:rsidR="00480552" w14:paraId="0958102A" w14:textId="77777777" w:rsidTr="00457B8C">
        <w:tc>
          <w:tcPr>
            <w:tcW w:w="1384" w:type="dxa"/>
          </w:tcPr>
          <w:p w14:paraId="0411253B" w14:textId="6CD71C73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А</w:t>
            </w:r>
          </w:p>
        </w:tc>
        <w:tc>
          <w:tcPr>
            <w:tcW w:w="1418" w:type="dxa"/>
          </w:tcPr>
          <w:p w14:paraId="20CDF8EA" w14:textId="7605A34D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 В</w:t>
            </w:r>
          </w:p>
        </w:tc>
        <w:tc>
          <w:tcPr>
            <w:tcW w:w="1559" w:type="dxa"/>
          </w:tcPr>
          <w:p w14:paraId="18D2F07E" w14:textId="1D42FB7F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50. Д</w:t>
            </w:r>
          </w:p>
        </w:tc>
        <w:tc>
          <w:tcPr>
            <w:tcW w:w="2410" w:type="dxa"/>
          </w:tcPr>
          <w:p w14:paraId="6F60D030" w14:textId="49C228DD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73. В</w:t>
            </w:r>
          </w:p>
        </w:tc>
        <w:tc>
          <w:tcPr>
            <w:tcW w:w="2268" w:type="dxa"/>
          </w:tcPr>
          <w:p w14:paraId="701FA70A" w14:textId="02AF05BA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96.</w:t>
            </w:r>
            <w:r w:rsidR="00A81F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Д, Ж</w:t>
            </w:r>
          </w:p>
        </w:tc>
      </w:tr>
      <w:tr w:rsidR="00480552" w14:paraId="20F62311" w14:textId="77777777" w:rsidTr="00457B8C">
        <w:tc>
          <w:tcPr>
            <w:tcW w:w="1384" w:type="dxa"/>
          </w:tcPr>
          <w:p w14:paraId="1270D388" w14:textId="1598B286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В</w:t>
            </w:r>
          </w:p>
        </w:tc>
        <w:tc>
          <w:tcPr>
            <w:tcW w:w="1418" w:type="dxa"/>
          </w:tcPr>
          <w:p w14:paraId="0D6FCBB2" w14:textId="5156AB72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 Г</w:t>
            </w:r>
          </w:p>
        </w:tc>
        <w:tc>
          <w:tcPr>
            <w:tcW w:w="1559" w:type="dxa"/>
          </w:tcPr>
          <w:p w14:paraId="14E6237D" w14:textId="5D397BDF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 Г</w:t>
            </w:r>
          </w:p>
        </w:tc>
        <w:tc>
          <w:tcPr>
            <w:tcW w:w="2410" w:type="dxa"/>
          </w:tcPr>
          <w:p w14:paraId="5BEC323F" w14:textId="38A69362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74. Д</w:t>
            </w:r>
          </w:p>
        </w:tc>
        <w:tc>
          <w:tcPr>
            <w:tcW w:w="2268" w:type="dxa"/>
          </w:tcPr>
          <w:p w14:paraId="0F5091CD" w14:textId="0B22C69E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97.</w:t>
            </w:r>
            <w:r w:rsidR="00A81F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В, Е</w:t>
            </w:r>
          </w:p>
        </w:tc>
      </w:tr>
      <w:tr w:rsidR="00480552" w14:paraId="489A86AA" w14:textId="77777777" w:rsidTr="00457B8C">
        <w:tc>
          <w:tcPr>
            <w:tcW w:w="1384" w:type="dxa"/>
          </w:tcPr>
          <w:p w14:paraId="1DAC027E" w14:textId="53AB46AD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 В</w:t>
            </w:r>
          </w:p>
        </w:tc>
        <w:tc>
          <w:tcPr>
            <w:tcW w:w="1418" w:type="dxa"/>
          </w:tcPr>
          <w:p w14:paraId="6AE861E7" w14:textId="4A637108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 Д</w:t>
            </w:r>
          </w:p>
        </w:tc>
        <w:tc>
          <w:tcPr>
            <w:tcW w:w="1559" w:type="dxa"/>
          </w:tcPr>
          <w:p w14:paraId="7000DBB8" w14:textId="3FC2A6D8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 Г</w:t>
            </w:r>
          </w:p>
        </w:tc>
        <w:tc>
          <w:tcPr>
            <w:tcW w:w="2410" w:type="dxa"/>
          </w:tcPr>
          <w:p w14:paraId="6BFA04F9" w14:textId="6970DC0F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75. Г</w:t>
            </w:r>
          </w:p>
        </w:tc>
        <w:tc>
          <w:tcPr>
            <w:tcW w:w="2268" w:type="dxa"/>
          </w:tcPr>
          <w:p w14:paraId="719DAA48" w14:textId="0B641105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98.</w:t>
            </w:r>
            <w:r w:rsidR="00A81F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Д, Е</w:t>
            </w:r>
          </w:p>
        </w:tc>
      </w:tr>
      <w:tr w:rsidR="00480552" w14:paraId="559D149E" w14:textId="77777777" w:rsidTr="00457B8C">
        <w:tc>
          <w:tcPr>
            <w:tcW w:w="1384" w:type="dxa"/>
          </w:tcPr>
          <w:p w14:paraId="6B2D00FF" w14:textId="16730501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133" w:name="_Hlk67988836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 В</w:t>
            </w:r>
          </w:p>
        </w:tc>
        <w:tc>
          <w:tcPr>
            <w:tcW w:w="1418" w:type="dxa"/>
          </w:tcPr>
          <w:p w14:paraId="388C1D4A" w14:textId="29B441B8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 В</w:t>
            </w:r>
          </w:p>
        </w:tc>
        <w:tc>
          <w:tcPr>
            <w:tcW w:w="1559" w:type="dxa"/>
          </w:tcPr>
          <w:p w14:paraId="724C7406" w14:textId="4C1C25A8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 Г</w:t>
            </w:r>
          </w:p>
        </w:tc>
        <w:tc>
          <w:tcPr>
            <w:tcW w:w="2410" w:type="dxa"/>
          </w:tcPr>
          <w:p w14:paraId="7A0C09B4" w14:textId="29B713E7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76. Д</w:t>
            </w:r>
          </w:p>
        </w:tc>
        <w:tc>
          <w:tcPr>
            <w:tcW w:w="2268" w:type="dxa"/>
          </w:tcPr>
          <w:p w14:paraId="3ADD4496" w14:textId="03584C79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99.</w:t>
            </w:r>
            <w:r w:rsidR="00A81F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Д</w:t>
            </w:r>
          </w:p>
        </w:tc>
      </w:tr>
      <w:tr w:rsidR="00480552" w14:paraId="0BD47A2E" w14:textId="77777777" w:rsidTr="00457B8C">
        <w:tc>
          <w:tcPr>
            <w:tcW w:w="1384" w:type="dxa"/>
          </w:tcPr>
          <w:p w14:paraId="062CE158" w14:textId="1BC05AC8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8. Г</w:t>
            </w:r>
          </w:p>
        </w:tc>
        <w:tc>
          <w:tcPr>
            <w:tcW w:w="1418" w:type="dxa"/>
          </w:tcPr>
          <w:p w14:paraId="02CDAEAF" w14:textId="493FFD4F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 А</w:t>
            </w:r>
          </w:p>
        </w:tc>
        <w:tc>
          <w:tcPr>
            <w:tcW w:w="1559" w:type="dxa"/>
          </w:tcPr>
          <w:p w14:paraId="27B32E84" w14:textId="44601440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54. Д</w:t>
            </w:r>
          </w:p>
        </w:tc>
        <w:tc>
          <w:tcPr>
            <w:tcW w:w="2410" w:type="dxa"/>
          </w:tcPr>
          <w:p w14:paraId="200C479D" w14:textId="6F834055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77. Д</w:t>
            </w:r>
          </w:p>
        </w:tc>
        <w:tc>
          <w:tcPr>
            <w:tcW w:w="2268" w:type="dxa"/>
          </w:tcPr>
          <w:p w14:paraId="12240B5C" w14:textId="06C7734A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100.</w:t>
            </w:r>
            <w:r w:rsidR="00D709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Г, Д, Е</w:t>
            </w:r>
          </w:p>
        </w:tc>
      </w:tr>
      <w:bookmarkEnd w:id="133"/>
      <w:tr w:rsidR="00480552" w14:paraId="16775E90" w14:textId="77777777" w:rsidTr="00457B8C">
        <w:tc>
          <w:tcPr>
            <w:tcW w:w="1384" w:type="dxa"/>
          </w:tcPr>
          <w:p w14:paraId="715FDB33" w14:textId="44283247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 Б</w:t>
            </w:r>
          </w:p>
        </w:tc>
        <w:tc>
          <w:tcPr>
            <w:tcW w:w="1418" w:type="dxa"/>
          </w:tcPr>
          <w:p w14:paraId="05691EFA" w14:textId="2051968B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 Д</w:t>
            </w:r>
          </w:p>
        </w:tc>
        <w:tc>
          <w:tcPr>
            <w:tcW w:w="1559" w:type="dxa"/>
          </w:tcPr>
          <w:p w14:paraId="2CD62294" w14:textId="660F2DAE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 А</w:t>
            </w:r>
          </w:p>
        </w:tc>
        <w:tc>
          <w:tcPr>
            <w:tcW w:w="2410" w:type="dxa"/>
          </w:tcPr>
          <w:p w14:paraId="2DF965BA" w14:textId="1947FEA8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78. Д</w:t>
            </w:r>
          </w:p>
        </w:tc>
        <w:tc>
          <w:tcPr>
            <w:tcW w:w="2268" w:type="dxa"/>
          </w:tcPr>
          <w:p w14:paraId="53C061DE" w14:textId="549479A6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101.</w:t>
            </w:r>
            <w:r w:rsidR="00D709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Г, Е</w:t>
            </w:r>
          </w:p>
        </w:tc>
      </w:tr>
      <w:tr w:rsidR="00480552" w14:paraId="26F3583C" w14:textId="77777777" w:rsidTr="00457B8C">
        <w:tc>
          <w:tcPr>
            <w:tcW w:w="1384" w:type="dxa"/>
          </w:tcPr>
          <w:p w14:paraId="7C7376C7" w14:textId="6F52B0E6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 А</w:t>
            </w:r>
          </w:p>
        </w:tc>
        <w:tc>
          <w:tcPr>
            <w:tcW w:w="1418" w:type="dxa"/>
          </w:tcPr>
          <w:p w14:paraId="74A0A088" w14:textId="7A0E06E5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33. Д</w:t>
            </w:r>
          </w:p>
        </w:tc>
        <w:tc>
          <w:tcPr>
            <w:tcW w:w="1559" w:type="dxa"/>
          </w:tcPr>
          <w:p w14:paraId="513B8581" w14:textId="6F5846DF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 В</w:t>
            </w:r>
          </w:p>
        </w:tc>
        <w:tc>
          <w:tcPr>
            <w:tcW w:w="2410" w:type="dxa"/>
          </w:tcPr>
          <w:p w14:paraId="737D88B1" w14:textId="7A013D95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79. А</w:t>
            </w:r>
          </w:p>
        </w:tc>
        <w:tc>
          <w:tcPr>
            <w:tcW w:w="2268" w:type="dxa"/>
          </w:tcPr>
          <w:p w14:paraId="31F1DE8B" w14:textId="602AF74E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102.</w:t>
            </w:r>
            <w:r w:rsidR="00D709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</w:t>
            </w:r>
          </w:p>
        </w:tc>
      </w:tr>
      <w:tr w:rsidR="00480552" w14:paraId="07012CD4" w14:textId="77777777" w:rsidTr="00457B8C">
        <w:tc>
          <w:tcPr>
            <w:tcW w:w="1384" w:type="dxa"/>
          </w:tcPr>
          <w:p w14:paraId="608CB230" w14:textId="1311CEFA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 В</w:t>
            </w:r>
          </w:p>
        </w:tc>
        <w:tc>
          <w:tcPr>
            <w:tcW w:w="1418" w:type="dxa"/>
          </w:tcPr>
          <w:p w14:paraId="109CC4B7" w14:textId="2C3306E3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 Г</w:t>
            </w:r>
          </w:p>
        </w:tc>
        <w:tc>
          <w:tcPr>
            <w:tcW w:w="1559" w:type="dxa"/>
          </w:tcPr>
          <w:p w14:paraId="69335BD2" w14:textId="28A3D0F9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 А</w:t>
            </w:r>
          </w:p>
        </w:tc>
        <w:tc>
          <w:tcPr>
            <w:tcW w:w="2410" w:type="dxa"/>
          </w:tcPr>
          <w:p w14:paraId="72568218" w14:textId="1CA47312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80. В</w:t>
            </w:r>
          </w:p>
        </w:tc>
        <w:tc>
          <w:tcPr>
            <w:tcW w:w="2268" w:type="dxa"/>
          </w:tcPr>
          <w:p w14:paraId="7BC9C7C1" w14:textId="0E1CF1AF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103.</w:t>
            </w:r>
            <w:r w:rsidR="00D709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В</w:t>
            </w:r>
          </w:p>
        </w:tc>
      </w:tr>
      <w:tr w:rsidR="00480552" w14:paraId="1A056C71" w14:textId="77777777" w:rsidTr="00457B8C">
        <w:tc>
          <w:tcPr>
            <w:tcW w:w="1384" w:type="dxa"/>
          </w:tcPr>
          <w:p w14:paraId="53218247" w14:textId="408C9F0A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 Г</w:t>
            </w:r>
          </w:p>
        </w:tc>
        <w:tc>
          <w:tcPr>
            <w:tcW w:w="1418" w:type="dxa"/>
          </w:tcPr>
          <w:p w14:paraId="478FBFA6" w14:textId="463B246B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 Г</w:t>
            </w:r>
          </w:p>
        </w:tc>
        <w:tc>
          <w:tcPr>
            <w:tcW w:w="1559" w:type="dxa"/>
          </w:tcPr>
          <w:p w14:paraId="70B825AF" w14:textId="2F94B2F4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58. Г</w:t>
            </w:r>
          </w:p>
        </w:tc>
        <w:tc>
          <w:tcPr>
            <w:tcW w:w="2410" w:type="dxa"/>
          </w:tcPr>
          <w:p w14:paraId="638A975E" w14:textId="7B476C80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81.</w:t>
            </w:r>
            <w:r w:rsidR="007960E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8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А, Б, В, Д</w:t>
            </w:r>
          </w:p>
        </w:tc>
        <w:tc>
          <w:tcPr>
            <w:tcW w:w="2268" w:type="dxa"/>
          </w:tcPr>
          <w:p w14:paraId="56DDE776" w14:textId="58E932AD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104.</w:t>
            </w:r>
            <w:r w:rsidR="007E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Г</w:t>
            </w:r>
          </w:p>
        </w:tc>
      </w:tr>
      <w:tr w:rsidR="00480552" w14:paraId="5A8A95F0" w14:textId="77777777" w:rsidTr="00457B8C">
        <w:tc>
          <w:tcPr>
            <w:tcW w:w="1384" w:type="dxa"/>
          </w:tcPr>
          <w:p w14:paraId="5D1DE4F8" w14:textId="2E887FF6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 Б</w:t>
            </w:r>
          </w:p>
        </w:tc>
        <w:tc>
          <w:tcPr>
            <w:tcW w:w="1418" w:type="dxa"/>
          </w:tcPr>
          <w:p w14:paraId="5EE5E797" w14:textId="67975CE6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 Д</w:t>
            </w:r>
          </w:p>
        </w:tc>
        <w:tc>
          <w:tcPr>
            <w:tcW w:w="1559" w:type="dxa"/>
          </w:tcPr>
          <w:p w14:paraId="34F28278" w14:textId="76A213F4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 А</w:t>
            </w:r>
          </w:p>
        </w:tc>
        <w:tc>
          <w:tcPr>
            <w:tcW w:w="2410" w:type="dxa"/>
          </w:tcPr>
          <w:p w14:paraId="5683FDAC" w14:textId="0B8466E1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82.</w:t>
            </w:r>
            <w:r w:rsidR="00A8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В</w:t>
            </w:r>
          </w:p>
        </w:tc>
        <w:tc>
          <w:tcPr>
            <w:tcW w:w="2268" w:type="dxa"/>
          </w:tcPr>
          <w:p w14:paraId="20A7A5A6" w14:textId="7C785A91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105.</w:t>
            </w:r>
            <w:r w:rsidR="007E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Б, В</w:t>
            </w:r>
          </w:p>
        </w:tc>
      </w:tr>
      <w:tr w:rsidR="00480552" w14:paraId="04B4633A" w14:textId="77777777" w:rsidTr="00457B8C">
        <w:tc>
          <w:tcPr>
            <w:tcW w:w="1384" w:type="dxa"/>
          </w:tcPr>
          <w:p w14:paraId="11A700B7" w14:textId="6C56FF45" w:rsidR="00480552" w:rsidRDefault="00480552" w:rsidP="003D639A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 Г</w:t>
            </w:r>
          </w:p>
        </w:tc>
        <w:tc>
          <w:tcPr>
            <w:tcW w:w="1418" w:type="dxa"/>
          </w:tcPr>
          <w:p w14:paraId="4ED32EDE" w14:textId="3F3D0201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 Д</w:t>
            </w:r>
          </w:p>
        </w:tc>
        <w:tc>
          <w:tcPr>
            <w:tcW w:w="1559" w:type="dxa"/>
          </w:tcPr>
          <w:p w14:paraId="16B9D1F1" w14:textId="42E46543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 Г</w:t>
            </w:r>
          </w:p>
        </w:tc>
        <w:tc>
          <w:tcPr>
            <w:tcW w:w="2410" w:type="dxa"/>
          </w:tcPr>
          <w:p w14:paraId="71B7D57A" w14:textId="124153F9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83.</w:t>
            </w:r>
            <w:r w:rsidR="00A8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В, Г</w:t>
            </w:r>
          </w:p>
        </w:tc>
        <w:tc>
          <w:tcPr>
            <w:tcW w:w="2268" w:type="dxa"/>
          </w:tcPr>
          <w:p w14:paraId="34859BBD" w14:textId="52905504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106.</w:t>
            </w:r>
            <w:r w:rsidR="007E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В</w:t>
            </w:r>
          </w:p>
        </w:tc>
      </w:tr>
      <w:tr w:rsidR="00480552" w14:paraId="2907E5B4" w14:textId="77777777" w:rsidTr="00457B8C">
        <w:tc>
          <w:tcPr>
            <w:tcW w:w="1384" w:type="dxa"/>
          </w:tcPr>
          <w:p w14:paraId="174F5914" w14:textId="72A5D67C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 Г</w:t>
            </w:r>
          </w:p>
        </w:tc>
        <w:tc>
          <w:tcPr>
            <w:tcW w:w="1418" w:type="dxa"/>
          </w:tcPr>
          <w:p w14:paraId="5A18FFCC" w14:textId="0A59A3A5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 Д</w:t>
            </w:r>
          </w:p>
        </w:tc>
        <w:tc>
          <w:tcPr>
            <w:tcW w:w="1559" w:type="dxa"/>
          </w:tcPr>
          <w:p w14:paraId="0C1A2368" w14:textId="31A72C2B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 В</w:t>
            </w:r>
          </w:p>
        </w:tc>
        <w:tc>
          <w:tcPr>
            <w:tcW w:w="2410" w:type="dxa"/>
          </w:tcPr>
          <w:p w14:paraId="61CD0EA4" w14:textId="61992F1A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84.</w:t>
            </w:r>
            <w:r w:rsidR="002C73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2268" w:type="dxa"/>
          </w:tcPr>
          <w:p w14:paraId="12B79CD2" w14:textId="30F75D85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107.</w:t>
            </w:r>
            <w:r w:rsidR="007E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Г, Д, Е</w:t>
            </w:r>
          </w:p>
        </w:tc>
      </w:tr>
      <w:tr w:rsidR="00480552" w14:paraId="42CDF71E" w14:textId="77777777" w:rsidTr="00457B8C">
        <w:tc>
          <w:tcPr>
            <w:tcW w:w="1384" w:type="dxa"/>
          </w:tcPr>
          <w:p w14:paraId="2F03F3D2" w14:textId="43C96572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 А</w:t>
            </w:r>
          </w:p>
        </w:tc>
        <w:tc>
          <w:tcPr>
            <w:tcW w:w="1418" w:type="dxa"/>
          </w:tcPr>
          <w:p w14:paraId="45AD996E" w14:textId="73786D90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39. Г</w:t>
            </w:r>
          </w:p>
        </w:tc>
        <w:tc>
          <w:tcPr>
            <w:tcW w:w="1559" w:type="dxa"/>
          </w:tcPr>
          <w:p w14:paraId="2FE3D825" w14:textId="7556322D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62. В</w:t>
            </w:r>
          </w:p>
        </w:tc>
        <w:tc>
          <w:tcPr>
            <w:tcW w:w="2410" w:type="dxa"/>
          </w:tcPr>
          <w:p w14:paraId="52E7CC59" w14:textId="09FEB593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85.</w:t>
            </w:r>
            <w:r w:rsidR="002C73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А, Б, В, Д, Е</w:t>
            </w:r>
          </w:p>
        </w:tc>
        <w:tc>
          <w:tcPr>
            <w:tcW w:w="2268" w:type="dxa"/>
          </w:tcPr>
          <w:p w14:paraId="2197420F" w14:textId="2B90EBEC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108.</w:t>
            </w:r>
            <w:r w:rsidR="00810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Д</w:t>
            </w:r>
          </w:p>
        </w:tc>
      </w:tr>
      <w:tr w:rsidR="00480552" w14:paraId="5002CE79" w14:textId="77777777" w:rsidTr="00457B8C">
        <w:tc>
          <w:tcPr>
            <w:tcW w:w="1384" w:type="dxa"/>
          </w:tcPr>
          <w:p w14:paraId="0B28DCCB" w14:textId="45BABD9A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17. А </w:t>
            </w:r>
          </w:p>
        </w:tc>
        <w:tc>
          <w:tcPr>
            <w:tcW w:w="1418" w:type="dxa"/>
          </w:tcPr>
          <w:p w14:paraId="39AB1C62" w14:textId="6E101E01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40. Г</w:t>
            </w:r>
          </w:p>
        </w:tc>
        <w:tc>
          <w:tcPr>
            <w:tcW w:w="1559" w:type="dxa"/>
          </w:tcPr>
          <w:p w14:paraId="746C9DC3" w14:textId="06CFF045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 В</w:t>
            </w:r>
          </w:p>
        </w:tc>
        <w:tc>
          <w:tcPr>
            <w:tcW w:w="2410" w:type="dxa"/>
          </w:tcPr>
          <w:p w14:paraId="05ED2A98" w14:textId="604AD089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86.</w:t>
            </w:r>
            <w:r w:rsidR="002C73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C1A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А, Б</w:t>
            </w:r>
            <w:r w:rsidR="002C73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14:paraId="7687BA4B" w14:textId="217522E5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109.</w:t>
            </w:r>
            <w:r w:rsidR="00810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Б, В, Г</w:t>
            </w:r>
          </w:p>
        </w:tc>
      </w:tr>
      <w:tr w:rsidR="00480552" w14:paraId="0C910A1E" w14:textId="77777777" w:rsidTr="00457B8C">
        <w:tc>
          <w:tcPr>
            <w:tcW w:w="1384" w:type="dxa"/>
          </w:tcPr>
          <w:p w14:paraId="6B64A503" w14:textId="28089C42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 Д</w:t>
            </w:r>
          </w:p>
        </w:tc>
        <w:tc>
          <w:tcPr>
            <w:tcW w:w="1418" w:type="dxa"/>
          </w:tcPr>
          <w:p w14:paraId="0F1B5B27" w14:textId="7B5BED64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41. Д</w:t>
            </w:r>
          </w:p>
        </w:tc>
        <w:tc>
          <w:tcPr>
            <w:tcW w:w="1559" w:type="dxa"/>
          </w:tcPr>
          <w:p w14:paraId="2784B2C6" w14:textId="72414DB9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64. В</w:t>
            </w:r>
          </w:p>
        </w:tc>
        <w:tc>
          <w:tcPr>
            <w:tcW w:w="2410" w:type="dxa"/>
          </w:tcPr>
          <w:p w14:paraId="28CB13F9" w14:textId="412BA84F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87.</w:t>
            </w:r>
            <w:r w:rsidR="003C1A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Д</w:t>
            </w:r>
          </w:p>
        </w:tc>
        <w:tc>
          <w:tcPr>
            <w:tcW w:w="2268" w:type="dxa"/>
          </w:tcPr>
          <w:p w14:paraId="11C9FA39" w14:textId="37036B05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110.</w:t>
            </w:r>
            <w:r w:rsidR="00810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Д</w:t>
            </w:r>
          </w:p>
        </w:tc>
      </w:tr>
      <w:tr w:rsidR="00480552" w14:paraId="3C405046" w14:textId="77777777" w:rsidTr="00457B8C">
        <w:tc>
          <w:tcPr>
            <w:tcW w:w="1384" w:type="dxa"/>
          </w:tcPr>
          <w:p w14:paraId="1A858820" w14:textId="6D5F4540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 Г</w:t>
            </w:r>
          </w:p>
        </w:tc>
        <w:tc>
          <w:tcPr>
            <w:tcW w:w="1418" w:type="dxa"/>
          </w:tcPr>
          <w:p w14:paraId="0FC3E455" w14:textId="10AF1E3A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 Д</w:t>
            </w:r>
          </w:p>
        </w:tc>
        <w:tc>
          <w:tcPr>
            <w:tcW w:w="1559" w:type="dxa"/>
          </w:tcPr>
          <w:p w14:paraId="691B46E6" w14:textId="2B8F56B5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65. Г</w:t>
            </w:r>
          </w:p>
        </w:tc>
        <w:tc>
          <w:tcPr>
            <w:tcW w:w="2410" w:type="dxa"/>
          </w:tcPr>
          <w:p w14:paraId="567BE455" w14:textId="622BB119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88.</w:t>
            </w:r>
            <w:r w:rsidR="003C1A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Д, Е</w:t>
            </w:r>
          </w:p>
        </w:tc>
        <w:tc>
          <w:tcPr>
            <w:tcW w:w="2268" w:type="dxa"/>
          </w:tcPr>
          <w:p w14:paraId="69F3779A" w14:textId="5A16352E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111.</w:t>
            </w:r>
            <w:r w:rsidR="00810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В</w:t>
            </w:r>
          </w:p>
        </w:tc>
      </w:tr>
      <w:tr w:rsidR="00480552" w14:paraId="4DDAA82E" w14:textId="77777777" w:rsidTr="00457B8C">
        <w:tc>
          <w:tcPr>
            <w:tcW w:w="1384" w:type="dxa"/>
          </w:tcPr>
          <w:p w14:paraId="2569010C" w14:textId="7AF087B5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 Г</w:t>
            </w:r>
          </w:p>
        </w:tc>
        <w:tc>
          <w:tcPr>
            <w:tcW w:w="1418" w:type="dxa"/>
          </w:tcPr>
          <w:p w14:paraId="4859EF44" w14:textId="29274527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 Д</w:t>
            </w:r>
          </w:p>
        </w:tc>
        <w:tc>
          <w:tcPr>
            <w:tcW w:w="1559" w:type="dxa"/>
          </w:tcPr>
          <w:p w14:paraId="3D3CEF9A" w14:textId="34FE374B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66. Г</w:t>
            </w:r>
          </w:p>
        </w:tc>
        <w:tc>
          <w:tcPr>
            <w:tcW w:w="2410" w:type="dxa"/>
          </w:tcPr>
          <w:p w14:paraId="65C0B000" w14:textId="005620DC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89.</w:t>
            </w:r>
            <w:r w:rsidR="003C1A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Б, Г, Д</w:t>
            </w:r>
          </w:p>
        </w:tc>
        <w:tc>
          <w:tcPr>
            <w:tcW w:w="2268" w:type="dxa"/>
          </w:tcPr>
          <w:p w14:paraId="2C2CCDA9" w14:textId="506E6383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112.</w:t>
            </w:r>
            <w:r w:rsidR="00810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Г, Д</w:t>
            </w:r>
          </w:p>
        </w:tc>
      </w:tr>
      <w:tr w:rsidR="00480552" w14:paraId="16942974" w14:textId="77777777" w:rsidTr="00457B8C">
        <w:tc>
          <w:tcPr>
            <w:tcW w:w="1384" w:type="dxa"/>
          </w:tcPr>
          <w:p w14:paraId="6DE3EAF6" w14:textId="78931479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 Г</w:t>
            </w:r>
          </w:p>
        </w:tc>
        <w:tc>
          <w:tcPr>
            <w:tcW w:w="1418" w:type="dxa"/>
          </w:tcPr>
          <w:p w14:paraId="5BB9E38A" w14:textId="6294B7D7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 Г</w:t>
            </w:r>
          </w:p>
        </w:tc>
        <w:tc>
          <w:tcPr>
            <w:tcW w:w="1559" w:type="dxa"/>
          </w:tcPr>
          <w:p w14:paraId="055B0EDC" w14:textId="179C1469" w:rsidR="00480552" w:rsidRDefault="00480552" w:rsidP="00D247AB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 Г</w:t>
            </w:r>
          </w:p>
        </w:tc>
        <w:tc>
          <w:tcPr>
            <w:tcW w:w="2410" w:type="dxa"/>
          </w:tcPr>
          <w:p w14:paraId="1155CCB7" w14:textId="0B8CFE6B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90.</w:t>
            </w:r>
            <w:r w:rsidR="00481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В, Г, Д</w:t>
            </w:r>
          </w:p>
        </w:tc>
        <w:tc>
          <w:tcPr>
            <w:tcW w:w="2268" w:type="dxa"/>
          </w:tcPr>
          <w:p w14:paraId="239B4433" w14:textId="7B09F8FB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113.</w:t>
            </w:r>
            <w:r w:rsidR="00C56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Д</w:t>
            </w:r>
          </w:p>
        </w:tc>
      </w:tr>
      <w:tr w:rsidR="00480552" w14:paraId="58AB4969" w14:textId="77777777" w:rsidTr="00457B8C">
        <w:tc>
          <w:tcPr>
            <w:tcW w:w="1384" w:type="dxa"/>
          </w:tcPr>
          <w:p w14:paraId="00247E49" w14:textId="3D85718D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 Д</w:t>
            </w:r>
          </w:p>
        </w:tc>
        <w:tc>
          <w:tcPr>
            <w:tcW w:w="1418" w:type="dxa"/>
          </w:tcPr>
          <w:p w14:paraId="130D6727" w14:textId="7D910B71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45. Г</w:t>
            </w:r>
          </w:p>
        </w:tc>
        <w:tc>
          <w:tcPr>
            <w:tcW w:w="1559" w:type="dxa"/>
          </w:tcPr>
          <w:p w14:paraId="043AF23A" w14:textId="59C7C3A7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68. Б</w:t>
            </w:r>
          </w:p>
        </w:tc>
        <w:tc>
          <w:tcPr>
            <w:tcW w:w="2410" w:type="dxa"/>
          </w:tcPr>
          <w:p w14:paraId="646B5F9C" w14:textId="7CBA2D7D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91.</w:t>
            </w:r>
            <w:r w:rsidR="00481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В, Г</w:t>
            </w:r>
          </w:p>
        </w:tc>
        <w:tc>
          <w:tcPr>
            <w:tcW w:w="2268" w:type="dxa"/>
          </w:tcPr>
          <w:p w14:paraId="063FCD15" w14:textId="45E0D5FF" w:rsidR="00480552" w:rsidRDefault="00C56759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114. А, Б, В</w:t>
            </w:r>
          </w:p>
        </w:tc>
      </w:tr>
      <w:tr w:rsidR="00480552" w14:paraId="6A763947" w14:textId="77777777" w:rsidTr="00457B8C">
        <w:tc>
          <w:tcPr>
            <w:tcW w:w="1384" w:type="dxa"/>
          </w:tcPr>
          <w:p w14:paraId="6F1EAD03" w14:textId="0747B77B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 Д</w:t>
            </w:r>
          </w:p>
        </w:tc>
        <w:tc>
          <w:tcPr>
            <w:tcW w:w="1418" w:type="dxa"/>
          </w:tcPr>
          <w:p w14:paraId="06E04434" w14:textId="4070EFE7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 Г</w:t>
            </w:r>
          </w:p>
        </w:tc>
        <w:tc>
          <w:tcPr>
            <w:tcW w:w="1559" w:type="dxa"/>
          </w:tcPr>
          <w:p w14:paraId="64A538F5" w14:textId="5FA9D0C2" w:rsidR="00480552" w:rsidRDefault="00480552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69. В</w:t>
            </w:r>
          </w:p>
        </w:tc>
        <w:tc>
          <w:tcPr>
            <w:tcW w:w="2410" w:type="dxa"/>
          </w:tcPr>
          <w:p w14:paraId="31870671" w14:textId="3E0C7E2A" w:rsidR="00480552" w:rsidRDefault="00F5164D" w:rsidP="00457B8C">
            <w:pPr>
              <w:pStyle w:val="211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92.</w:t>
            </w:r>
            <w:r w:rsidR="00481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А, Г</w:t>
            </w:r>
          </w:p>
        </w:tc>
        <w:tc>
          <w:tcPr>
            <w:tcW w:w="2268" w:type="dxa"/>
          </w:tcPr>
          <w:p w14:paraId="240EE50F" w14:textId="77777777" w:rsidR="00480552" w:rsidRDefault="00480552" w:rsidP="006F6513">
            <w:pPr>
              <w:pStyle w:val="211"/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374E2EBB" w14:textId="77777777" w:rsidR="00647D5D" w:rsidRDefault="00647D5D" w:rsidP="00B101D7">
      <w:pPr>
        <w:pStyle w:val="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4" w:name="_Toc69652833"/>
      <w:bookmarkStart w:id="135" w:name="_Toc29144796"/>
    </w:p>
    <w:p w14:paraId="68E43FCD" w14:textId="3E7682B2" w:rsidR="00C8697A" w:rsidRDefault="00D86645" w:rsidP="00B101D7">
      <w:pPr>
        <w:pStyle w:val="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C8697A" w:rsidRPr="00C8697A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bookmarkEnd w:id="134"/>
    </w:p>
    <w:p w14:paraId="6F2E0481" w14:textId="77777777" w:rsidR="005760CC" w:rsidRDefault="005760CC" w:rsidP="00647D5D">
      <w:pPr>
        <w:spacing w:before="0" w:after="0" w:line="240" w:lineRule="auto"/>
        <w:jc w:val="both"/>
      </w:pPr>
    </w:p>
    <w:p w14:paraId="530050D3" w14:textId="5E5C4357" w:rsidR="00C8697A" w:rsidRPr="00C8697A" w:rsidRDefault="00592F10" w:rsidP="00647D5D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</w:pPr>
      <w:r>
        <w:t xml:space="preserve">             </w:t>
      </w:r>
      <w:r w:rsidR="00C8697A" w:rsidRPr="00C8697A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  <w:t>Основная литература</w:t>
      </w:r>
    </w:p>
    <w:p w14:paraId="4E29948E" w14:textId="77777777" w:rsidR="00C8697A" w:rsidRPr="00C8697A" w:rsidRDefault="00C8697A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>1. Внутренние болезни. Учебник в 2-х томах. Т. 2. Внутренние болезни / под редакцией Н.А. Мухина, В.С. Моисеева, А.И. Мартынова. - Москва: ГЭОТАР-Медиа, 2018. - 896 с. - ISBN 978-5-9704-2580-0. – Текст : непосре</w:t>
      </w: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>д</w:t>
      </w: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>ственный.</w:t>
      </w:r>
    </w:p>
    <w:p w14:paraId="2C34E6A0" w14:textId="77777777" w:rsidR="00C8697A" w:rsidRPr="00C8697A" w:rsidRDefault="00C8697A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>2. Шляхто, Е. В. Кардиология. Национальное руководство. Краткое и</w:t>
      </w: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>з</w:t>
      </w: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>дание / Шляхто Е. В. - Москва : ГЭОТАР-Медиа, 2019. - 816 с. - ISBN 978-5-9704-4876-2. - Текст : непосредственный.</w:t>
      </w:r>
    </w:p>
    <w:p w14:paraId="04805634" w14:textId="3DBFA855" w:rsidR="00C8697A" w:rsidRDefault="00C8697A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3. Общая врачебная практика. Национальное руководство в 2-х томах. Т. 1. Общая врачебная практика / под редакцией И.Н. Денисова, О.М. Лесняк.  - Москва: ГЭОТАР-Медиа, 2019. - 976 с. -ISBN: 978-5-9704-2344-8. – Текст : непосредственный.  </w:t>
      </w:r>
    </w:p>
    <w:p w14:paraId="7CA99CEB" w14:textId="77777777" w:rsidR="009E3239" w:rsidRPr="00C8697A" w:rsidRDefault="009E3239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700EE1F8" w14:textId="0FFF3E46" w:rsidR="00C8697A" w:rsidRPr="00C8697A" w:rsidRDefault="00C8697A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C8697A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  <w:t>Дополнительная литература</w:t>
      </w:r>
    </w:p>
    <w:p w14:paraId="05FFED98" w14:textId="77777777" w:rsidR="00C8697A" w:rsidRPr="00C8697A" w:rsidRDefault="00C8697A" w:rsidP="006F6513">
      <w:pPr>
        <w:spacing w:before="0" w:after="0" w:line="240" w:lineRule="auto"/>
        <w:ind w:firstLine="709"/>
        <w:rPr>
          <w:rFonts w:ascii="Times New Roman" w:eastAsiaTheme="majorEastAsia" w:hAnsi="Times New Roman" w:cs="Times New Roman"/>
          <w:color w:val="00000A"/>
          <w:sz w:val="28"/>
          <w:szCs w:val="28"/>
        </w:rPr>
      </w:pPr>
      <w:r w:rsidRPr="00C8697A">
        <w:rPr>
          <w:rFonts w:ascii="Times New Roman" w:eastAsiaTheme="majorEastAsia" w:hAnsi="Times New Roman" w:cs="Times New Roman"/>
          <w:color w:val="00000A"/>
          <w:sz w:val="28"/>
          <w:szCs w:val="28"/>
        </w:rPr>
        <w:t>4. Актуальные вопросы санаторно-курортного отбора в амбулаторной практике : учебно-методическое пособие / Министерство здравоохранения РФ, Кубанский государственный медицинский университет, Кафедра пол</w:t>
      </w:r>
      <w:r w:rsidRPr="00C8697A">
        <w:rPr>
          <w:rFonts w:ascii="Times New Roman" w:eastAsiaTheme="majorEastAsia" w:hAnsi="Times New Roman" w:cs="Times New Roman"/>
          <w:color w:val="00000A"/>
          <w:sz w:val="28"/>
          <w:szCs w:val="28"/>
        </w:rPr>
        <w:t>и</w:t>
      </w:r>
      <w:r w:rsidRPr="00C8697A">
        <w:rPr>
          <w:rFonts w:ascii="Times New Roman" w:eastAsiaTheme="majorEastAsia" w:hAnsi="Times New Roman" w:cs="Times New Roman"/>
          <w:color w:val="00000A"/>
          <w:sz w:val="28"/>
          <w:szCs w:val="28"/>
        </w:rPr>
        <w:t>клинической терапии с курсом общей врачебной практики [и др.] ; состав</w:t>
      </w:r>
      <w:r w:rsidRPr="00C8697A">
        <w:rPr>
          <w:rFonts w:ascii="Times New Roman" w:eastAsiaTheme="majorEastAsia" w:hAnsi="Times New Roman" w:cs="Times New Roman"/>
          <w:color w:val="00000A"/>
          <w:sz w:val="28"/>
          <w:szCs w:val="28"/>
        </w:rPr>
        <w:t>и</w:t>
      </w:r>
      <w:r w:rsidRPr="00C8697A">
        <w:rPr>
          <w:rFonts w:ascii="Times New Roman" w:eastAsiaTheme="majorEastAsia" w:hAnsi="Times New Roman" w:cs="Times New Roman"/>
          <w:color w:val="00000A"/>
          <w:sz w:val="28"/>
          <w:szCs w:val="28"/>
        </w:rPr>
        <w:t>тели  Е.М. Филипченко. [и др.].  – Краснодар, 2020г. – 125 с. : ил. – Текст : непосредственный.</w:t>
      </w:r>
    </w:p>
    <w:p w14:paraId="464A957E" w14:textId="11F5CD9F" w:rsidR="00C8697A" w:rsidRDefault="00C8697A" w:rsidP="006F6513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8697A">
        <w:rPr>
          <w:rFonts w:ascii="Times New Roman" w:eastAsiaTheme="majorEastAsia" w:hAnsi="Times New Roman" w:cs="Times New Roman"/>
          <w:color w:val="auto"/>
          <w:sz w:val="28"/>
          <w:szCs w:val="28"/>
        </w:rPr>
        <w:lastRenderedPageBreak/>
        <w:t xml:space="preserve">5. </w:t>
      </w:r>
      <w:r w:rsidRPr="00C8697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Общие вопросы экспертизы трудоспособности</w:t>
      </w:r>
      <w:r w:rsidR="005F28B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C8697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:  учебно-методическое пособие / Министерство здравоохранения РФ, Кубанский го</w:t>
      </w:r>
      <w:r w:rsidRPr="00C8697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</w:t>
      </w:r>
      <w:r w:rsidRPr="00C8697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ударственный медицинский университет, Кафедра поликлинической терапии с курсом общей врачебной практики [и др.] ; составители Л.В. Бурба. [и др.].  – Краснодар, 2015г. – 40 с. : ил. – Текст : непосредственный. </w:t>
      </w:r>
    </w:p>
    <w:p w14:paraId="1DDE161E" w14:textId="77777777" w:rsidR="009E3239" w:rsidRPr="00C8697A" w:rsidRDefault="009E3239" w:rsidP="006F6513">
      <w:pPr>
        <w:spacing w:before="0" w:after="0" w:line="240" w:lineRule="auto"/>
        <w:ind w:firstLine="709"/>
        <w:rPr>
          <w:rFonts w:ascii="Times New Roman" w:eastAsiaTheme="majorEastAsia" w:hAnsi="Times New Roman" w:cs="Times New Roman"/>
          <w:color w:val="auto"/>
          <w:sz w:val="28"/>
          <w:szCs w:val="28"/>
        </w:rPr>
      </w:pPr>
    </w:p>
    <w:p w14:paraId="17D4DB03" w14:textId="23805E09" w:rsidR="00C8697A" w:rsidRPr="00C8697A" w:rsidRDefault="00C8697A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C8697A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  <w:t>Литература, используемая автором</w:t>
      </w:r>
    </w:p>
    <w:p w14:paraId="5BE2B2F1" w14:textId="20F599BB" w:rsidR="00C8697A" w:rsidRPr="00C8697A" w:rsidRDefault="006072E2" w:rsidP="006F6513">
      <w:pPr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="00C8697A" w:rsidRPr="00C8697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Артериальная гипертензия у взрослых. Клинические рекомендации 2020. Российский кардиологический журнал.2020;25(3):3786. </w:t>
      </w:r>
      <w:r w:rsidR="00C8697A" w:rsidRPr="00C8697A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doi</w:t>
      </w:r>
      <w:r w:rsidR="00C8697A" w:rsidRPr="00C8697A">
        <w:rPr>
          <w:rFonts w:ascii="Times New Roman" w:eastAsia="Times New Roman" w:hAnsi="Times New Roman" w:cs="Times New Roman"/>
          <w:color w:val="auto"/>
          <w:sz w:val="28"/>
          <w:szCs w:val="28"/>
        </w:rPr>
        <w:t>:10.15829/ 1560-4071-2020-3-3786.</w:t>
      </w:r>
    </w:p>
    <w:p w14:paraId="3050575A" w14:textId="5F66F576" w:rsidR="00A8735C" w:rsidRDefault="006072E2" w:rsidP="006F6513">
      <w:pPr>
        <w:spacing w:before="0" w:after="0" w:line="240" w:lineRule="auto"/>
        <w:ind w:firstLine="709"/>
        <w:rPr>
          <w:rFonts w:ascii="Times New Roman" w:eastAsiaTheme="majorEastAsia" w:hAnsi="Times New Roman" w:cs="Times New Roman"/>
          <w:color w:val="00000A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A"/>
          <w:sz w:val="28"/>
          <w:szCs w:val="28"/>
        </w:rPr>
        <w:t>2</w:t>
      </w:r>
      <w:r w:rsidR="00C8697A" w:rsidRPr="00C8697A">
        <w:rPr>
          <w:rFonts w:ascii="Times New Roman" w:eastAsiaTheme="majorEastAsia" w:hAnsi="Times New Roman" w:cs="Times New Roman"/>
          <w:color w:val="00000A"/>
          <w:sz w:val="28"/>
          <w:szCs w:val="28"/>
        </w:rPr>
        <w:t>.</w:t>
      </w:r>
      <w:r w:rsidR="0041463B">
        <w:rPr>
          <w:rFonts w:ascii="Times New Roman" w:eastAsiaTheme="majorEastAsia" w:hAnsi="Times New Roman" w:cs="Times New Roman"/>
          <w:color w:val="00000A"/>
          <w:sz w:val="28"/>
          <w:szCs w:val="28"/>
        </w:rPr>
        <w:t xml:space="preserve"> </w:t>
      </w:r>
      <w:r w:rsidR="0041463B" w:rsidRPr="0041463B">
        <w:rPr>
          <w:rFonts w:ascii="Times New Roman" w:eastAsiaTheme="majorEastAsia" w:hAnsi="Times New Roman" w:cs="Times New Roman"/>
          <w:color w:val="00000A"/>
          <w:sz w:val="28"/>
          <w:szCs w:val="28"/>
        </w:rPr>
        <w:t>Внутренние болезни. Учебник в 2-х томах. Т. 2. Внутренние болезни / под редакцией Н.А. Мухина, В.С. Моисеева, А.И. Мартынова. - Москва: ГЭОТАР-Медиа, 2018. - 896 с. - ISBN 978-5-9704-2580-0. – Текст : непосре</w:t>
      </w:r>
      <w:r w:rsidR="0041463B" w:rsidRPr="0041463B">
        <w:rPr>
          <w:rFonts w:ascii="Times New Roman" w:eastAsiaTheme="majorEastAsia" w:hAnsi="Times New Roman" w:cs="Times New Roman"/>
          <w:color w:val="00000A"/>
          <w:sz w:val="28"/>
          <w:szCs w:val="28"/>
        </w:rPr>
        <w:t>д</w:t>
      </w:r>
      <w:r w:rsidR="0041463B" w:rsidRPr="0041463B">
        <w:rPr>
          <w:rFonts w:ascii="Times New Roman" w:eastAsiaTheme="majorEastAsia" w:hAnsi="Times New Roman" w:cs="Times New Roman"/>
          <w:color w:val="00000A"/>
          <w:sz w:val="28"/>
          <w:szCs w:val="28"/>
        </w:rPr>
        <w:t>ственный.</w:t>
      </w:r>
    </w:p>
    <w:p w14:paraId="363E6077" w14:textId="20E04A03" w:rsidR="00F67425" w:rsidRDefault="006072E2" w:rsidP="006F6513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3</w:t>
      </w:r>
      <w:r w:rsidR="00F67425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. </w:t>
      </w:r>
      <w:r w:rsidR="00F67425" w:rsidRPr="00F67425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Общая врачебная практика. Национальное руководство в 2-х томах. Т. 1. Общая врачебная практика / под редакцией И.Н. Денисова, О.М. Лесняк.  - Москва: ГЭОТАР-Медиа, 2019. - 976 с. -ISBN: 978-5-9704-2344-8. – Текст : непосредственный.  </w:t>
      </w:r>
    </w:p>
    <w:p w14:paraId="57840F28" w14:textId="0EB0FBCB" w:rsidR="00417286" w:rsidRDefault="00417286" w:rsidP="006F6513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4. </w:t>
      </w:r>
      <w:r w:rsidRPr="00417286">
        <w:rPr>
          <w:rFonts w:ascii="Times New Roman" w:eastAsia="Times New Roman" w:hAnsi="Times New Roman" w:cs="Times New Roman"/>
          <w:color w:val="00000A"/>
          <w:sz w:val="28"/>
          <w:szCs w:val="28"/>
        </w:rPr>
        <w:t>Общие вопросы экспертизы трудоспособности :  учебно-методическое пособие / Министерство здравоохранения РФ, Кубанский го</w:t>
      </w:r>
      <w:r w:rsidRPr="00417286">
        <w:rPr>
          <w:rFonts w:ascii="Times New Roman" w:eastAsia="Times New Roman" w:hAnsi="Times New Roman" w:cs="Times New Roman"/>
          <w:color w:val="00000A"/>
          <w:sz w:val="28"/>
          <w:szCs w:val="28"/>
        </w:rPr>
        <w:t>с</w:t>
      </w:r>
      <w:r w:rsidRPr="00417286">
        <w:rPr>
          <w:rFonts w:ascii="Times New Roman" w:eastAsia="Times New Roman" w:hAnsi="Times New Roman" w:cs="Times New Roman"/>
          <w:color w:val="00000A"/>
          <w:sz w:val="28"/>
          <w:szCs w:val="28"/>
        </w:rPr>
        <w:t>ударственный меди-цинский университет, Кафедра поликлинической тер</w:t>
      </w:r>
      <w:r w:rsidRPr="00417286">
        <w:rPr>
          <w:rFonts w:ascii="Times New Roman" w:eastAsia="Times New Roman" w:hAnsi="Times New Roman" w:cs="Times New Roman"/>
          <w:color w:val="00000A"/>
          <w:sz w:val="28"/>
          <w:szCs w:val="28"/>
        </w:rPr>
        <w:t>а</w:t>
      </w:r>
      <w:r w:rsidRPr="00417286">
        <w:rPr>
          <w:rFonts w:ascii="Times New Roman" w:eastAsia="Times New Roman" w:hAnsi="Times New Roman" w:cs="Times New Roman"/>
          <w:color w:val="00000A"/>
          <w:sz w:val="28"/>
          <w:szCs w:val="28"/>
        </w:rPr>
        <w:t>пии с курсом общей врачебной практики [и др.] ; составители Л.В. Бурба. [и др.].  – Краснодар, 2015г. – 40 с. : ил. – Текст : непосредственный.</w:t>
      </w:r>
    </w:p>
    <w:p w14:paraId="0898231C" w14:textId="38CBC97C" w:rsidR="00A8735C" w:rsidRDefault="004760DA" w:rsidP="006F6513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5</w:t>
      </w:r>
      <w:r w:rsidR="00A8735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. </w:t>
      </w:r>
      <w:r w:rsidR="00C8697A" w:rsidRPr="00C8697A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="0041463B" w:rsidRPr="0041463B">
        <w:rPr>
          <w:rFonts w:ascii="Times New Roman" w:eastAsia="Times New Roman" w:hAnsi="Times New Roman" w:cs="Times New Roman"/>
          <w:color w:val="00000A"/>
          <w:sz w:val="28"/>
          <w:szCs w:val="28"/>
        </w:rPr>
        <w:t>Поликлиническая терапия: учебник / под редакцией И.И. Чукаевой, Б.Я. Барта. – Москва: КНОРУС, 2017. – 696 с. – ISBN 978-5-406-05915-9. – Текст : непосредственный.</w:t>
      </w:r>
    </w:p>
    <w:p w14:paraId="3A65C294" w14:textId="1F7F3DBB" w:rsidR="006E7210" w:rsidRPr="00D3509D" w:rsidRDefault="004760DA" w:rsidP="006F6513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6</w:t>
      </w:r>
      <w:r w:rsidR="006E7210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. </w:t>
      </w:r>
      <w:r w:rsidR="006E7210" w:rsidRPr="006E7210">
        <w:rPr>
          <w:rFonts w:ascii="Times New Roman" w:eastAsia="Times New Roman" w:hAnsi="Times New Roman" w:cs="Times New Roman"/>
          <w:color w:val="00000A"/>
          <w:sz w:val="28"/>
          <w:szCs w:val="28"/>
        </w:rPr>
        <w:t>Шляхто, Е. В. Кардиология. Национальное руководство. Краткое и</w:t>
      </w:r>
      <w:r w:rsidR="006E7210" w:rsidRPr="006E7210">
        <w:rPr>
          <w:rFonts w:ascii="Times New Roman" w:eastAsia="Times New Roman" w:hAnsi="Times New Roman" w:cs="Times New Roman"/>
          <w:color w:val="00000A"/>
          <w:sz w:val="28"/>
          <w:szCs w:val="28"/>
        </w:rPr>
        <w:t>з</w:t>
      </w:r>
      <w:r w:rsidR="006E7210" w:rsidRPr="006E7210">
        <w:rPr>
          <w:rFonts w:ascii="Times New Roman" w:eastAsia="Times New Roman" w:hAnsi="Times New Roman" w:cs="Times New Roman"/>
          <w:color w:val="00000A"/>
          <w:sz w:val="28"/>
          <w:szCs w:val="28"/>
        </w:rPr>
        <w:t>дание / Шляхто Е. В. - Москва : ГЭОТАР-Медиа, 2019. - 816 с. - ISBN 978-5-9704-4876-2. - Текст : непосредственный.</w:t>
      </w:r>
    </w:p>
    <w:p w14:paraId="1E3B78E1" w14:textId="36B00DC0" w:rsidR="00A8735C" w:rsidRDefault="00A8735C" w:rsidP="006F6513">
      <w:pPr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7FC8C39D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6F36424C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2F7B2CD5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27B79653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532A3A56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086D9C65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0357E6FF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2A62BF1B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1E6DC109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722DB99B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42B1F0C1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7AD4688A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4E4A8356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014FF188" w14:textId="77777777" w:rsidR="00D86645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14:paraId="3E881856" w14:textId="1B52232C" w:rsidR="00C8697A" w:rsidRPr="00C8697A" w:rsidRDefault="00D86645" w:rsidP="00D86645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lastRenderedPageBreak/>
        <w:t xml:space="preserve">           </w:t>
      </w:r>
      <w:r w:rsidR="00C8697A" w:rsidRPr="00C8697A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ЭЛЕКТРОННЫЕ ФОНДЫ УЧЕБНО-МЕТОДИЧЕСКОЙ ЛИТЕРАТУРЫ</w:t>
      </w:r>
    </w:p>
    <w:p w14:paraId="061A6F2A" w14:textId="77777777" w:rsidR="00C8697A" w:rsidRPr="00C8697A" w:rsidRDefault="00C8697A" w:rsidP="006F6513">
      <w:pPr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16"/>
          <w:szCs w:val="16"/>
          <w:lang w:eastAsia="ru-RU"/>
        </w:rPr>
      </w:pPr>
    </w:p>
    <w:tbl>
      <w:tblPr>
        <w:tblStyle w:val="affd"/>
        <w:tblW w:w="864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3686"/>
        <w:gridCol w:w="2126"/>
      </w:tblGrid>
      <w:tr w:rsidR="00C8697A" w:rsidRPr="00C8697A" w14:paraId="580B3B18" w14:textId="77777777" w:rsidTr="00D57944">
        <w:tc>
          <w:tcPr>
            <w:tcW w:w="567" w:type="dxa"/>
          </w:tcPr>
          <w:p w14:paraId="3F276285" w14:textId="77777777" w:rsidR="00C8697A" w:rsidRPr="00E17677" w:rsidRDefault="00C8697A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  <w:p w14:paraId="64FB4DFF" w14:textId="77777777" w:rsidR="00C8697A" w:rsidRPr="00E17677" w:rsidRDefault="00C8697A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</w:t>
            </w: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/</w:t>
            </w: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</w:t>
            </w:r>
          </w:p>
        </w:tc>
        <w:tc>
          <w:tcPr>
            <w:tcW w:w="2268" w:type="dxa"/>
          </w:tcPr>
          <w:p w14:paraId="17EC2CFF" w14:textId="77777777" w:rsidR="00C8697A" w:rsidRPr="00E17677" w:rsidRDefault="00C8697A" w:rsidP="00E1767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Ссылка на и</w:t>
            </w: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н</w:t>
            </w: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формационный источник</w:t>
            </w:r>
          </w:p>
        </w:tc>
        <w:tc>
          <w:tcPr>
            <w:tcW w:w="3686" w:type="dxa"/>
          </w:tcPr>
          <w:p w14:paraId="5A86E1B1" w14:textId="77777777" w:rsidR="00C8697A" w:rsidRPr="00E17677" w:rsidRDefault="00C8697A" w:rsidP="00E1767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Наименование разработки в электронной форме</w:t>
            </w:r>
          </w:p>
        </w:tc>
        <w:tc>
          <w:tcPr>
            <w:tcW w:w="2126" w:type="dxa"/>
          </w:tcPr>
          <w:p w14:paraId="038D1FD7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Доступность</w:t>
            </w:r>
          </w:p>
        </w:tc>
      </w:tr>
      <w:tr w:rsidR="00C8697A" w:rsidRPr="00C8697A" w14:paraId="4EE72652" w14:textId="77777777" w:rsidTr="00D57944">
        <w:tc>
          <w:tcPr>
            <w:tcW w:w="567" w:type="dxa"/>
          </w:tcPr>
          <w:p w14:paraId="7ECEAF89" w14:textId="77777777" w:rsidR="00C8697A" w:rsidRDefault="00C8697A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  <w:p w14:paraId="41E6E634" w14:textId="5A310577" w:rsidR="00D57944" w:rsidRPr="00D57944" w:rsidRDefault="00D57944" w:rsidP="00D579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21A349A" w14:textId="77777777" w:rsidR="00C8697A" w:rsidRPr="00E17677" w:rsidRDefault="00C8697A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http://cardioweb.ru/</w:t>
            </w:r>
          </w:p>
        </w:tc>
        <w:tc>
          <w:tcPr>
            <w:tcW w:w="3686" w:type="dxa"/>
          </w:tcPr>
          <w:p w14:paraId="5260DE5F" w14:textId="77777777" w:rsidR="00C8697A" w:rsidRPr="00E17677" w:rsidRDefault="00C8697A" w:rsidP="00E1767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Сайт Российского кардиологич</w:t>
            </w:r>
            <w:r w:rsidRPr="00E1767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е</w:t>
            </w:r>
            <w:r w:rsidRPr="00E1767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ского научно-производственного комплекса</w:t>
            </w:r>
          </w:p>
        </w:tc>
        <w:tc>
          <w:tcPr>
            <w:tcW w:w="2126" w:type="dxa"/>
          </w:tcPr>
          <w:p w14:paraId="693FC7F6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  <w:tr w:rsidR="00C8697A" w:rsidRPr="00C8697A" w14:paraId="30C819DF" w14:textId="77777777" w:rsidTr="00D57944">
        <w:trPr>
          <w:trHeight w:val="1547"/>
        </w:trPr>
        <w:tc>
          <w:tcPr>
            <w:tcW w:w="567" w:type="dxa"/>
          </w:tcPr>
          <w:p w14:paraId="4322D8C2" w14:textId="77777777" w:rsidR="00C8697A" w:rsidRDefault="00C8697A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  <w:p w14:paraId="14B5FE98" w14:textId="2AE26045" w:rsidR="00D57944" w:rsidRPr="00D57944" w:rsidRDefault="00D57944" w:rsidP="00D579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4F4C8CA" w14:textId="77777777" w:rsidR="00C8697A" w:rsidRPr="00E17677" w:rsidRDefault="00C8697A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1767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http://www.gnicpm.ru/</w:t>
            </w:r>
          </w:p>
          <w:p w14:paraId="5DC7B05E" w14:textId="77777777" w:rsidR="00C8697A" w:rsidRPr="00E17677" w:rsidRDefault="00C8697A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0C5EED3" w14:textId="77777777" w:rsidR="00C8697A" w:rsidRPr="00E17677" w:rsidRDefault="00C8697A" w:rsidP="00E1767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Сайт Государственного научно-исследовательского центра пр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филактической медицины</w:t>
            </w:r>
          </w:p>
        </w:tc>
        <w:tc>
          <w:tcPr>
            <w:tcW w:w="2126" w:type="dxa"/>
          </w:tcPr>
          <w:p w14:paraId="5467E4F9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  <w:tr w:rsidR="00C8697A" w:rsidRPr="00C8697A" w14:paraId="1BEA5F03" w14:textId="77777777" w:rsidTr="00D57944">
        <w:tc>
          <w:tcPr>
            <w:tcW w:w="567" w:type="dxa"/>
          </w:tcPr>
          <w:p w14:paraId="07954BB1" w14:textId="49941015" w:rsidR="00C8697A" w:rsidRPr="00E17677" w:rsidRDefault="00D57944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  <w:r w:rsidR="00C8697A"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5858A50" w14:textId="77777777" w:rsidR="00C8697A" w:rsidRPr="00E17677" w:rsidRDefault="00C8697A" w:rsidP="00D579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176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BooksMed.com</w:t>
            </w:r>
          </w:p>
        </w:tc>
        <w:tc>
          <w:tcPr>
            <w:tcW w:w="3686" w:type="dxa"/>
          </w:tcPr>
          <w:p w14:paraId="6F17DDB3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Электронные медицинские книги</w:t>
            </w:r>
          </w:p>
        </w:tc>
        <w:tc>
          <w:tcPr>
            <w:tcW w:w="2126" w:type="dxa"/>
          </w:tcPr>
          <w:p w14:paraId="01A1168A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  <w:tr w:rsidR="00C8697A" w:rsidRPr="00C8697A" w14:paraId="62A3985D" w14:textId="77777777" w:rsidTr="00D57944">
        <w:tc>
          <w:tcPr>
            <w:tcW w:w="567" w:type="dxa"/>
          </w:tcPr>
          <w:p w14:paraId="094BB662" w14:textId="5039C760" w:rsidR="00C8697A" w:rsidRPr="00E17677" w:rsidRDefault="00D57944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  <w:r w:rsidR="00C8697A"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8A086BC" w14:textId="7B7C39DF" w:rsidR="00C8697A" w:rsidRPr="00E17677" w:rsidRDefault="006A1823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hyperlink r:id="rId58" w:history="1">
              <w:r w:rsidR="00D57944" w:rsidRPr="00964D18">
                <w:rPr>
                  <w:rStyle w:val="afff0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www.consilium-medicum.com</w:t>
              </w:r>
            </w:hyperlink>
          </w:p>
        </w:tc>
        <w:tc>
          <w:tcPr>
            <w:tcW w:w="3686" w:type="dxa"/>
          </w:tcPr>
          <w:p w14:paraId="015DB42D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Консилиум-медикум</w:t>
            </w:r>
          </w:p>
        </w:tc>
        <w:tc>
          <w:tcPr>
            <w:tcW w:w="2126" w:type="dxa"/>
          </w:tcPr>
          <w:p w14:paraId="02D5E44A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  <w:tr w:rsidR="00C8697A" w:rsidRPr="00C8697A" w14:paraId="7C4754A7" w14:textId="77777777" w:rsidTr="00D57944">
        <w:tc>
          <w:tcPr>
            <w:tcW w:w="567" w:type="dxa"/>
          </w:tcPr>
          <w:p w14:paraId="391916F1" w14:textId="53A28E3B" w:rsidR="00C8697A" w:rsidRPr="00E17677" w:rsidRDefault="00D57944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  <w:r w:rsidR="00C8697A"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291DD0B" w14:textId="088C3CC4" w:rsidR="00C8697A" w:rsidRPr="00E17677" w:rsidRDefault="006A1823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59" w:history="1">
              <w:r w:rsidR="00D57944" w:rsidRPr="00964D18">
                <w:rPr>
                  <w:rStyle w:val="afff0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http://med-lib.ru</w:t>
              </w:r>
            </w:hyperlink>
          </w:p>
        </w:tc>
        <w:tc>
          <w:tcPr>
            <w:tcW w:w="3686" w:type="dxa"/>
          </w:tcPr>
          <w:p w14:paraId="00D99909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Медицинская онлайн библиотека</w:t>
            </w:r>
          </w:p>
        </w:tc>
        <w:tc>
          <w:tcPr>
            <w:tcW w:w="2126" w:type="dxa"/>
          </w:tcPr>
          <w:p w14:paraId="36D09DED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  <w:tr w:rsidR="00C8697A" w:rsidRPr="00C8697A" w14:paraId="3A23C3AE" w14:textId="77777777" w:rsidTr="00D57944">
        <w:tc>
          <w:tcPr>
            <w:tcW w:w="567" w:type="dxa"/>
          </w:tcPr>
          <w:p w14:paraId="578781E1" w14:textId="1E375DE7" w:rsidR="00C8697A" w:rsidRPr="00E17677" w:rsidRDefault="00D57944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6</w:t>
            </w:r>
            <w:r w:rsidR="00C8697A"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048E6E48" w14:textId="7E8B121C" w:rsidR="00C8697A" w:rsidRPr="00E17677" w:rsidRDefault="006A1823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60" w:history="1">
              <w:r w:rsidR="00D57944" w:rsidRPr="00964D18">
                <w:rPr>
                  <w:rStyle w:val="afff0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http://elibrary.ru</w:t>
              </w:r>
            </w:hyperlink>
          </w:p>
        </w:tc>
        <w:tc>
          <w:tcPr>
            <w:tcW w:w="3686" w:type="dxa"/>
          </w:tcPr>
          <w:p w14:paraId="672975F4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Научная электронная библиотека</w:t>
            </w:r>
          </w:p>
        </w:tc>
        <w:tc>
          <w:tcPr>
            <w:tcW w:w="2126" w:type="dxa"/>
          </w:tcPr>
          <w:p w14:paraId="3C9EFB84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  <w:tr w:rsidR="00C8697A" w:rsidRPr="00C8697A" w14:paraId="0D3F011E" w14:textId="77777777" w:rsidTr="00D57944">
        <w:tc>
          <w:tcPr>
            <w:tcW w:w="567" w:type="dxa"/>
          </w:tcPr>
          <w:p w14:paraId="0916C40E" w14:textId="4D1A330B" w:rsidR="00C8697A" w:rsidRPr="00E17677" w:rsidRDefault="00D57944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7</w:t>
            </w:r>
            <w:r w:rsidR="00C8697A"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496BF865" w14:textId="77777777" w:rsidR="00C8697A" w:rsidRPr="00E17677" w:rsidRDefault="00C8697A" w:rsidP="00D5794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https://www.kidney.org/professionals/KDOQI/gfr_calculator</w:t>
            </w:r>
          </w:p>
          <w:p w14:paraId="4E251415" w14:textId="77777777" w:rsidR="00C8697A" w:rsidRPr="00E17677" w:rsidRDefault="00C8697A" w:rsidP="006F6513">
            <w:pPr>
              <w:spacing w:before="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F8037DA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Калькулятор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СКФ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по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формуле</w:t>
            </w: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t xml:space="preserve"> CKD-Epidemiology Collaboration 2009</w:t>
            </w:r>
          </w:p>
        </w:tc>
        <w:tc>
          <w:tcPr>
            <w:tcW w:w="2126" w:type="dxa"/>
          </w:tcPr>
          <w:p w14:paraId="74EB984F" w14:textId="77777777" w:rsidR="00C8697A" w:rsidRPr="00E17677" w:rsidRDefault="00C8697A" w:rsidP="00E1767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1767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Общедоступно</w:t>
            </w:r>
          </w:p>
        </w:tc>
      </w:tr>
    </w:tbl>
    <w:p w14:paraId="116DC2AA" w14:textId="568AABBB" w:rsidR="009E3239" w:rsidRDefault="009E3239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20EB14A7" w14:textId="75841DD6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68798C68" w14:textId="1A0C60C1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67E87FF6" w14:textId="5D81F4E1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5D9C46E2" w14:textId="4F584290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07FE6ED3" w14:textId="46EE4654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3E0CEEC4" w14:textId="11309E69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1139E762" w14:textId="756E47C8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22C4B1CE" w14:textId="6EE5DFE9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03CBD0B4" w14:textId="3D1241F6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00795988" w14:textId="4A6C5DBE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3A5529BA" w14:textId="702E927E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45B6E861" w14:textId="14FDADC7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63006B48" w14:textId="01251BD2" w:rsidR="004A7831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07A8ED35" w14:textId="77777777" w:rsidR="00D57944" w:rsidRDefault="00D57944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55007A4A" w14:textId="77777777" w:rsidR="004A7831" w:rsidRPr="00C8697A" w:rsidRDefault="004A7831" w:rsidP="00FD4A41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/>
        </w:rPr>
      </w:pPr>
    </w:p>
    <w:p w14:paraId="175117D2" w14:textId="60657F2F" w:rsidR="003B03C0" w:rsidRDefault="001B4C3B" w:rsidP="006F6513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</w:t>
      </w:r>
      <w:r w:rsidR="009E489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4760DA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9E48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36" w:name="_Toc69652834"/>
      <w:r w:rsidR="00496D31" w:rsidRPr="001C31AA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bookmarkEnd w:id="136"/>
      <w:r w:rsidR="00496D31" w:rsidRPr="001C31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3BD9037" w14:textId="2B9BF99D" w:rsidR="00147537" w:rsidRPr="00147537" w:rsidRDefault="00496D31" w:rsidP="006F6513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7" w:name="_Toc69652835"/>
      <w:r w:rsidRPr="001C31A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E489E">
        <w:rPr>
          <w:rFonts w:ascii="Times New Roman" w:hAnsi="Times New Roman" w:cs="Times New Roman"/>
          <w:b/>
          <w:bCs/>
          <w:sz w:val="28"/>
          <w:szCs w:val="28"/>
        </w:rPr>
        <w:t>НФОРМАЦИЯ ДЛЯ ПАЦИЕНТОВ</w:t>
      </w:r>
      <w:bookmarkEnd w:id="137"/>
    </w:p>
    <w:p w14:paraId="0C4D6A48" w14:textId="15DB70C0" w:rsidR="00496D31" w:rsidRPr="00D3509D" w:rsidRDefault="00311728" w:rsidP="006F6513">
      <w:pPr>
        <w:pStyle w:val="211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09D">
        <w:rPr>
          <w:rFonts w:ascii="Times New Roman" w:hAnsi="Times New Roman" w:cs="Times New Roman"/>
          <w:b/>
          <w:bCs/>
          <w:sz w:val="28"/>
          <w:szCs w:val="28"/>
        </w:rPr>
        <w:t>Советы пациенту и его семье:</w:t>
      </w:r>
    </w:p>
    <w:p w14:paraId="51B89355" w14:textId="502F8E19" w:rsidR="001B2D34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Достаточным считается сон не менее 7 часов в сутки</w:t>
      </w:r>
    </w:p>
    <w:p w14:paraId="29D1CED3" w14:textId="2505E2AA" w:rsidR="000E0A59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Масса тела должна приближаться к идеальной (ИМТ менее 25 кг/м2). Для этого</w:t>
      </w:r>
      <w:r w:rsidR="001B2D34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суточная калорийность пищи в зависимости от массы тела и характера работы должна</w:t>
      </w:r>
      <w:r w:rsidR="001B2D34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составлять от 1500 до 2000 ккал. Потребление бе</w:t>
      </w:r>
      <w:r w:rsidRPr="001B2D34">
        <w:rPr>
          <w:rFonts w:ascii="Times New Roman" w:hAnsi="Times New Roman" w:cs="Times New Roman"/>
          <w:sz w:val="28"/>
          <w:szCs w:val="28"/>
        </w:rPr>
        <w:t>л</w:t>
      </w:r>
      <w:r w:rsidRPr="001B2D34">
        <w:rPr>
          <w:rFonts w:ascii="Times New Roman" w:hAnsi="Times New Roman" w:cs="Times New Roman"/>
          <w:sz w:val="28"/>
          <w:szCs w:val="28"/>
        </w:rPr>
        <w:t>ка — 1 г/кг массы тела в сутки, углеводов — до 50г/сут, жиров — до 80 г/сут. Желательно вести дневник питания. Пациенту настоятельно рекомендуется избегать жирных, сладких блюд, отдавать</w:t>
      </w:r>
      <w:r w:rsidR="00904DC9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предпочтение овощам, фруктам, злаковым и хлебу грубого помола.</w:t>
      </w:r>
    </w:p>
    <w:p w14:paraId="7C5EBDB1" w14:textId="6DD54894" w:rsidR="000E0A59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Потребление соли надо ограничить до 5 г/сут. Рекомендовано не подсаливать пищу, заменять соль другими веществами, улучшающими вкус пищи (соусы, небольшие</w:t>
      </w:r>
      <w:r w:rsidR="00904DC9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количества перца, уксуса и др.) В соли содержится натрий, который приводит к</w:t>
      </w:r>
      <w:r w:rsidR="00904DC9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задержке воды в организме, и как следствие, п</w:t>
      </w:r>
      <w:r w:rsidRPr="001B2D34">
        <w:rPr>
          <w:rFonts w:ascii="Times New Roman" w:hAnsi="Times New Roman" w:cs="Times New Roman"/>
          <w:sz w:val="28"/>
          <w:szCs w:val="28"/>
        </w:rPr>
        <w:t>о</w:t>
      </w:r>
      <w:r w:rsidRPr="001B2D34">
        <w:rPr>
          <w:rFonts w:ascii="Times New Roman" w:hAnsi="Times New Roman" w:cs="Times New Roman"/>
          <w:sz w:val="28"/>
          <w:szCs w:val="28"/>
        </w:rPr>
        <w:t>вышению артериального давления. Так</w:t>
      </w:r>
      <w:r w:rsidR="00904DC9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же большое содержание натрия в колбасах, консервах, солениях и копченых мясны</w:t>
      </w:r>
      <w:r w:rsidR="00904DC9">
        <w:rPr>
          <w:rFonts w:ascii="Times New Roman" w:hAnsi="Times New Roman" w:cs="Times New Roman"/>
          <w:sz w:val="28"/>
          <w:szCs w:val="28"/>
        </w:rPr>
        <w:t xml:space="preserve">х </w:t>
      </w:r>
      <w:r w:rsidRPr="001B2D34">
        <w:rPr>
          <w:rFonts w:ascii="Times New Roman" w:hAnsi="Times New Roman" w:cs="Times New Roman"/>
          <w:sz w:val="28"/>
          <w:szCs w:val="28"/>
        </w:rPr>
        <w:t>продуктах</w:t>
      </w:r>
    </w:p>
    <w:p w14:paraId="772392D4" w14:textId="77777777" w:rsidR="000E0A59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Следует увеличить потребление калия (его много в свежих фру</w:t>
      </w:r>
      <w:r w:rsidRPr="001B2D34">
        <w:rPr>
          <w:rFonts w:ascii="Times New Roman" w:hAnsi="Times New Roman" w:cs="Times New Roman"/>
          <w:sz w:val="28"/>
          <w:szCs w:val="28"/>
        </w:rPr>
        <w:t>к</w:t>
      </w:r>
      <w:r w:rsidRPr="001B2D34">
        <w:rPr>
          <w:rFonts w:ascii="Times New Roman" w:hAnsi="Times New Roman" w:cs="Times New Roman"/>
          <w:sz w:val="28"/>
          <w:szCs w:val="28"/>
        </w:rPr>
        <w:t>тах, овощах, кураге, печеном картофеле). Соотношение К + /Nа+</w:t>
      </w:r>
      <w:r w:rsidR="00D539A6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сдвигается в сторону К+ при преимущественно вегетарианской диете.</w:t>
      </w:r>
    </w:p>
    <w:p w14:paraId="342C8084" w14:textId="77777777" w:rsidR="000E0A59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Необходимо прекратить или ограничить курение.</w:t>
      </w:r>
    </w:p>
    <w:p w14:paraId="0B7B74C2" w14:textId="77777777" w:rsidR="00954254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Потребление алкоголя следует ограничить до 30 мл/сут в пер</w:t>
      </w:r>
      <w:r w:rsidRPr="001B2D34">
        <w:rPr>
          <w:rFonts w:ascii="Times New Roman" w:hAnsi="Times New Roman" w:cs="Times New Roman"/>
          <w:sz w:val="28"/>
          <w:szCs w:val="28"/>
        </w:rPr>
        <w:t>е</w:t>
      </w:r>
      <w:r w:rsidRPr="001B2D34">
        <w:rPr>
          <w:rFonts w:ascii="Times New Roman" w:hAnsi="Times New Roman" w:cs="Times New Roman"/>
          <w:sz w:val="28"/>
          <w:szCs w:val="28"/>
        </w:rPr>
        <w:t>счете на абсолютный этанол. Крепкие спиртные напитки лучше заменить красными сухими винами.</w:t>
      </w:r>
      <w:r w:rsidR="000E0A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840B4D" w14:textId="1D517054" w:rsidR="00954254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При гиподинамии (сидячая работа&gt; 5 ч/сут, физическая акти</w:t>
      </w:r>
      <w:r w:rsidRPr="001B2D34">
        <w:rPr>
          <w:rFonts w:ascii="Times New Roman" w:hAnsi="Times New Roman" w:cs="Times New Roman"/>
          <w:sz w:val="28"/>
          <w:szCs w:val="28"/>
        </w:rPr>
        <w:t>в</w:t>
      </w:r>
      <w:r w:rsidRPr="001B2D34">
        <w:rPr>
          <w:rFonts w:ascii="Times New Roman" w:hAnsi="Times New Roman" w:cs="Times New Roman"/>
          <w:sz w:val="28"/>
          <w:szCs w:val="28"/>
        </w:rPr>
        <w:t>ность</w:t>
      </w:r>
      <w:r w:rsidR="00B048C2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&lt;10 ч/нед) — регулярные физические тренировки не менее 4 раз в н</w:t>
      </w:r>
      <w:r w:rsidRPr="001B2D34">
        <w:rPr>
          <w:rFonts w:ascii="Times New Roman" w:hAnsi="Times New Roman" w:cs="Times New Roman"/>
          <w:sz w:val="28"/>
          <w:szCs w:val="28"/>
        </w:rPr>
        <w:t>е</w:t>
      </w:r>
      <w:r w:rsidRPr="001B2D34">
        <w:rPr>
          <w:rFonts w:ascii="Times New Roman" w:hAnsi="Times New Roman" w:cs="Times New Roman"/>
          <w:sz w:val="28"/>
          <w:szCs w:val="28"/>
        </w:rPr>
        <w:t>делю продолжительностью 30-45 минут. Предпочтительны индивидуально приемлемые для пациента нагрузки:</w:t>
      </w:r>
      <w:r w:rsidR="00B048C2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пешие прогулки, теннис, езда на велос</w:t>
      </w:r>
      <w:r w:rsidRPr="001B2D34">
        <w:rPr>
          <w:rFonts w:ascii="Times New Roman" w:hAnsi="Times New Roman" w:cs="Times New Roman"/>
          <w:sz w:val="28"/>
          <w:szCs w:val="28"/>
        </w:rPr>
        <w:t>и</w:t>
      </w:r>
      <w:r w:rsidRPr="001B2D34">
        <w:rPr>
          <w:rFonts w:ascii="Times New Roman" w:hAnsi="Times New Roman" w:cs="Times New Roman"/>
          <w:sz w:val="28"/>
          <w:szCs w:val="28"/>
        </w:rPr>
        <w:t>педе, ходьба на лыжах, работа в саду,</w:t>
      </w:r>
      <w:r w:rsidR="00E03281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плавание. При физической нагрузке число сердечных сокращений должно</w:t>
      </w:r>
      <w:r w:rsidR="00E03281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увеличиваться не более чем на 20-30 в 1 мин.</w:t>
      </w:r>
    </w:p>
    <w:p w14:paraId="6921CBA8" w14:textId="77777777" w:rsidR="00954254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Психоэмоциональный стресс на производстве и в быту контр</w:t>
      </w:r>
      <w:r w:rsidRPr="001B2D34">
        <w:rPr>
          <w:rFonts w:ascii="Times New Roman" w:hAnsi="Times New Roman" w:cs="Times New Roman"/>
          <w:sz w:val="28"/>
          <w:szCs w:val="28"/>
        </w:rPr>
        <w:t>о</w:t>
      </w:r>
      <w:r w:rsidRPr="001B2D34">
        <w:rPr>
          <w:rFonts w:ascii="Times New Roman" w:hAnsi="Times New Roman" w:cs="Times New Roman"/>
          <w:sz w:val="28"/>
          <w:szCs w:val="28"/>
        </w:rPr>
        <w:t>лируется правильным</w:t>
      </w:r>
      <w:r w:rsidR="00E03281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образом жизни. Следует ограничить продолжител</w:t>
      </w:r>
      <w:r w:rsidRPr="001B2D34">
        <w:rPr>
          <w:rFonts w:ascii="Times New Roman" w:hAnsi="Times New Roman" w:cs="Times New Roman"/>
          <w:sz w:val="28"/>
          <w:szCs w:val="28"/>
        </w:rPr>
        <w:t>ь</w:t>
      </w:r>
      <w:r w:rsidRPr="001B2D34">
        <w:rPr>
          <w:rFonts w:ascii="Times New Roman" w:hAnsi="Times New Roman" w:cs="Times New Roman"/>
          <w:sz w:val="28"/>
          <w:szCs w:val="28"/>
        </w:rPr>
        <w:t>ность рабочего дня и домашних</w:t>
      </w:r>
      <w:r w:rsidR="00E03281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нагрузок, избегать ночных н, командировок.</w:t>
      </w:r>
    </w:p>
    <w:p w14:paraId="1AC745BC" w14:textId="77777777" w:rsidR="00954254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Женщинам, больным гипертонической болезнью, надо отказаться от приема</w:t>
      </w:r>
      <w:r w:rsidR="00E03281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пероральных контрацептивов.</w:t>
      </w:r>
    </w:p>
    <w:p w14:paraId="15D2789B" w14:textId="1610BA49" w:rsidR="00311728" w:rsidRPr="001B2D34" w:rsidRDefault="00311728" w:rsidP="006F6513">
      <w:pPr>
        <w:pStyle w:val="211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D34">
        <w:rPr>
          <w:rFonts w:ascii="Times New Roman" w:hAnsi="Times New Roman" w:cs="Times New Roman"/>
          <w:sz w:val="28"/>
          <w:szCs w:val="28"/>
        </w:rPr>
        <w:t>Юношам, занимающимся спортом, нельзя злоупотреблять пищ</w:t>
      </w:r>
      <w:r w:rsidRPr="001B2D34">
        <w:rPr>
          <w:rFonts w:ascii="Times New Roman" w:hAnsi="Times New Roman" w:cs="Times New Roman"/>
          <w:sz w:val="28"/>
          <w:szCs w:val="28"/>
        </w:rPr>
        <w:t>е</w:t>
      </w:r>
      <w:r w:rsidRPr="001B2D34">
        <w:rPr>
          <w:rFonts w:ascii="Times New Roman" w:hAnsi="Times New Roman" w:cs="Times New Roman"/>
          <w:sz w:val="28"/>
          <w:szCs w:val="28"/>
        </w:rPr>
        <w:t>выми добавками «для</w:t>
      </w:r>
      <w:r w:rsidR="00E03281">
        <w:rPr>
          <w:rFonts w:ascii="Times New Roman" w:hAnsi="Times New Roman" w:cs="Times New Roman"/>
          <w:sz w:val="28"/>
          <w:szCs w:val="28"/>
        </w:rPr>
        <w:t xml:space="preserve"> </w:t>
      </w:r>
      <w:r w:rsidRPr="001B2D34">
        <w:rPr>
          <w:rFonts w:ascii="Times New Roman" w:hAnsi="Times New Roman" w:cs="Times New Roman"/>
          <w:sz w:val="28"/>
          <w:szCs w:val="28"/>
        </w:rPr>
        <w:t>наращивания мышечной массы» и исключить прием анаболических стероидов.</w:t>
      </w:r>
    </w:p>
    <w:p w14:paraId="3E6FB2A1" w14:textId="2FCF270F" w:rsidR="00703634" w:rsidRDefault="0064202E" w:rsidP="0064202E">
      <w:pPr>
        <w:keepNext/>
        <w:keepLines/>
        <w:spacing w:before="240" w:after="0" w:line="24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lastRenderedPageBreak/>
        <w:t xml:space="preserve">                                                                                  </w:t>
      </w:r>
      <w:r w:rsidR="00DA2B49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 xml:space="preserve">    </w:t>
      </w:r>
      <w:bookmarkStart w:id="138" w:name="_Toc69652836"/>
      <w:r w:rsidR="00F6778F" w:rsidRPr="00F6778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 xml:space="preserve">Приложение </w:t>
      </w:r>
      <w:r w:rsidR="00F6778F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2</w:t>
      </w:r>
      <w:bookmarkEnd w:id="138"/>
    </w:p>
    <w:p w14:paraId="47B3A4B2" w14:textId="03FEFAF8" w:rsidR="002278D4" w:rsidRDefault="00537DA5" w:rsidP="00537DA5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</w:pPr>
      <w:bookmarkStart w:id="139" w:name="_Toc69652837"/>
      <w:r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 xml:space="preserve">          </w:t>
      </w:r>
      <w:r w:rsidR="00D46F16" w:rsidRPr="00D46F16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К</w:t>
      </w:r>
      <w:r w:rsidR="00B660E7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РИТЕРИИ ОЦЕНКИ</w:t>
      </w:r>
      <w:r w:rsidR="00D46F16" w:rsidRPr="00D46F16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 xml:space="preserve"> </w:t>
      </w:r>
      <w:r w:rsidR="00B660E7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КАЧЕСТВА</w:t>
      </w:r>
      <w:r w:rsidR="00D46F16" w:rsidRPr="00D46F16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 xml:space="preserve"> </w:t>
      </w:r>
      <w:r w:rsidR="00B660E7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МЕДИУИНСКОЙ</w:t>
      </w:r>
      <w:r w:rsidR="00D46F16" w:rsidRPr="00D46F16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 xml:space="preserve"> </w:t>
      </w:r>
      <w:r w:rsidR="00B660E7">
        <w:rPr>
          <w:rFonts w:ascii="Times New Roman" w:eastAsiaTheme="majorEastAsia" w:hAnsi="Times New Roman" w:cs="Times New Roman"/>
          <w:b/>
          <w:bCs/>
          <w:color w:val="2F1B15" w:themeColor="accent1" w:themeShade="BF"/>
          <w:sz w:val="28"/>
          <w:szCs w:val="28"/>
        </w:rPr>
        <w:t>ПОМОЩИ</w:t>
      </w:r>
      <w:bookmarkEnd w:id="139"/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4007"/>
        <w:gridCol w:w="1559"/>
        <w:gridCol w:w="1134"/>
        <w:gridCol w:w="1014"/>
        <w:gridCol w:w="1076"/>
      </w:tblGrid>
      <w:tr w:rsidR="007D3D1A" w:rsidRPr="002278D4" w14:paraId="718BA8DE" w14:textId="77777777" w:rsidTr="00741EEC">
        <w:tc>
          <w:tcPr>
            <w:tcW w:w="496" w:type="dxa"/>
          </w:tcPr>
          <w:p w14:paraId="21EE6A3A" w14:textId="5A4E3F76" w:rsidR="007D3D1A" w:rsidRPr="002278D4" w:rsidRDefault="00C64AF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07" w:type="dxa"/>
          </w:tcPr>
          <w:p w14:paraId="526DE98B" w14:textId="54827875" w:rsidR="007D3D1A" w:rsidRPr="002278D4" w:rsidRDefault="00C64AF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Критерий качества</w:t>
            </w:r>
          </w:p>
        </w:tc>
        <w:tc>
          <w:tcPr>
            <w:tcW w:w="1559" w:type="dxa"/>
          </w:tcPr>
          <w:p w14:paraId="5DA5555B" w14:textId="24C1584E" w:rsidR="007D3D1A" w:rsidRPr="002278D4" w:rsidRDefault="00C64AF8" w:rsidP="00D073E6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EОК Класс и уровень</w:t>
            </w:r>
          </w:p>
        </w:tc>
        <w:tc>
          <w:tcPr>
            <w:tcW w:w="1134" w:type="dxa"/>
          </w:tcPr>
          <w:p w14:paraId="2AC8786D" w14:textId="35B3AF56" w:rsidR="007D3D1A" w:rsidRPr="002278D4" w:rsidRDefault="003A38BF" w:rsidP="00D073E6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УДД</w:t>
            </w:r>
          </w:p>
        </w:tc>
        <w:tc>
          <w:tcPr>
            <w:tcW w:w="1014" w:type="dxa"/>
          </w:tcPr>
          <w:p w14:paraId="67C0A471" w14:textId="6DA5E29F" w:rsidR="007D3D1A" w:rsidRPr="002278D4" w:rsidRDefault="003A38BF" w:rsidP="00D073E6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УУР</w:t>
            </w:r>
          </w:p>
        </w:tc>
        <w:tc>
          <w:tcPr>
            <w:tcW w:w="1076" w:type="dxa"/>
          </w:tcPr>
          <w:p w14:paraId="647181C1" w14:textId="25901F6D" w:rsidR="007D3D1A" w:rsidRPr="002278D4" w:rsidRDefault="003A38BF" w:rsidP="00D073E6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Да\ нет</w:t>
            </w:r>
          </w:p>
        </w:tc>
      </w:tr>
      <w:tr w:rsidR="007D3D1A" w:rsidRPr="002278D4" w14:paraId="41EA7741" w14:textId="77777777" w:rsidTr="00741EEC">
        <w:tc>
          <w:tcPr>
            <w:tcW w:w="496" w:type="dxa"/>
          </w:tcPr>
          <w:p w14:paraId="15DA5219" w14:textId="66848650" w:rsidR="007D3D1A" w:rsidRPr="002278D4" w:rsidRDefault="003A38BF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7" w:type="dxa"/>
          </w:tcPr>
          <w:p w14:paraId="738C4FE3" w14:textId="58CE43B5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Установлен диагноз АГ согласно рекомендациям. З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фиксировано повышение офисного (клинического) АД выше 140 и/или 90 мм рт.</w:t>
            </w:r>
            <w:r w:rsidR="00BE29C8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ст. на повторных визитах, либо на основании СМАД (среднее за 24 часа ≥130 мм и/или ≥80 мм рт.</w:t>
            </w:r>
            <w:r w:rsidR="00BE29C8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ст.)</w:t>
            </w:r>
          </w:p>
        </w:tc>
        <w:tc>
          <w:tcPr>
            <w:tcW w:w="1559" w:type="dxa"/>
          </w:tcPr>
          <w:p w14:paraId="68E1AA41" w14:textId="61199668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IA</w:t>
            </w:r>
          </w:p>
        </w:tc>
        <w:tc>
          <w:tcPr>
            <w:tcW w:w="1134" w:type="dxa"/>
          </w:tcPr>
          <w:p w14:paraId="344D63F1" w14:textId="4966155D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17FFF6B6" w14:textId="6C4E7CD5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6" w:type="dxa"/>
          </w:tcPr>
          <w:p w14:paraId="51A855A5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3887147A" w14:textId="77777777" w:rsidTr="00741EEC">
        <w:tc>
          <w:tcPr>
            <w:tcW w:w="496" w:type="dxa"/>
          </w:tcPr>
          <w:p w14:paraId="5AEDCA0F" w14:textId="1A17DCC2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7" w:type="dxa"/>
          </w:tcPr>
          <w:p w14:paraId="6F6D8C4B" w14:textId="6DA85E6C" w:rsidR="007D3D1A" w:rsidRPr="002278D4" w:rsidRDefault="002C6DA7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Выполнен общий ан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лиз крови</w:t>
            </w:r>
          </w:p>
        </w:tc>
        <w:tc>
          <w:tcPr>
            <w:tcW w:w="1559" w:type="dxa"/>
          </w:tcPr>
          <w:p w14:paraId="58AC1A32" w14:textId="2D0A94F0" w:rsidR="007D3D1A" w:rsidRPr="002278D4" w:rsidRDefault="002C6DA7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5D75E13B" w14:textId="0A0082BF" w:rsidR="007D3D1A" w:rsidRPr="002278D4" w:rsidRDefault="002C6DA7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4" w:type="dxa"/>
          </w:tcPr>
          <w:p w14:paraId="0E4E71F3" w14:textId="50A49EC5" w:rsidR="007D3D1A" w:rsidRPr="002278D4" w:rsidRDefault="002C6DA7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76" w:type="dxa"/>
          </w:tcPr>
          <w:p w14:paraId="72761EC3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16A44068" w14:textId="77777777" w:rsidTr="00741EEC">
        <w:tc>
          <w:tcPr>
            <w:tcW w:w="496" w:type="dxa"/>
          </w:tcPr>
          <w:p w14:paraId="31296D0E" w14:textId="207CCF2D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7" w:type="dxa"/>
          </w:tcPr>
          <w:p w14:paraId="1D4978AC" w14:textId="31A382F4" w:rsidR="007D3D1A" w:rsidRPr="002278D4" w:rsidRDefault="007064D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Выполнен биохимич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ский анализ крови (креат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нин, расчетная скорость кл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бочковой фильтрации, гл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ю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коза, калий, натрий, моч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вая кислота, ОХ, ЛПНП, ТГ, ЛПВП)</w:t>
            </w:r>
          </w:p>
        </w:tc>
        <w:tc>
          <w:tcPr>
            <w:tcW w:w="1559" w:type="dxa"/>
          </w:tcPr>
          <w:p w14:paraId="26A71602" w14:textId="6D27C719" w:rsidR="007D3D1A" w:rsidRPr="002278D4" w:rsidRDefault="007064D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IB</w:t>
            </w:r>
          </w:p>
        </w:tc>
        <w:tc>
          <w:tcPr>
            <w:tcW w:w="1134" w:type="dxa"/>
          </w:tcPr>
          <w:p w14:paraId="297A15B3" w14:textId="77777777" w:rsidR="00BD7402" w:rsidRPr="002278D4" w:rsidRDefault="00BD7402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5 </w:t>
            </w:r>
          </w:p>
          <w:p w14:paraId="7304150D" w14:textId="459CBFE2" w:rsidR="007D3D1A" w:rsidRPr="002278D4" w:rsidRDefault="00BD7402" w:rsidP="00E6764C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Для моч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вой кисл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о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ты -1</w:t>
            </w:r>
          </w:p>
        </w:tc>
        <w:tc>
          <w:tcPr>
            <w:tcW w:w="1014" w:type="dxa"/>
          </w:tcPr>
          <w:p w14:paraId="7EA89B1D" w14:textId="28B96FD5" w:rsidR="007D3D1A" w:rsidRPr="002278D4" w:rsidRDefault="00BD7402" w:rsidP="00A64E81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Для моч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вой ки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лоты-А</w:t>
            </w:r>
          </w:p>
        </w:tc>
        <w:tc>
          <w:tcPr>
            <w:tcW w:w="1076" w:type="dxa"/>
          </w:tcPr>
          <w:p w14:paraId="2553B06E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060B87C3" w14:textId="77777777" w:rsidTr="00741EEC">
        <w:tc>
          <w:tcPr>
            <w:tcW w:w="496" w:type="dxa"/>
          </w:tcPr>
          <w:p w14:paraId="3647A475" w14:textId="6F24BCDF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7" w:type="dxa"/>
          </w:tcPr>
          <w:p w14:paraId="757CEBB3" w14:textId="7CC24862" w:rsidR="007D3D1A" w:rsidRPr="002278D4" w:rsidRDefault="00DB27D9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Выполнен общий ан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лиз мочи</w:t>
            </w:r>
          </w:p>
        </w:tc>
        <w:tc>
          <w:tcPr>
            <w:tcW w:w="1559" w:type="dxa"/>
          </w:tcPr>
          <w:p w14:paraId="546B3201" w14:textId="17928601" w:rsidR="007D3D1A" w:rsidRPr="002278D4" w:rsidRDefault="007064D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IB</w:t>
            </w:r>
          </w:p>
        </w:tc>
        <w:tc>
          <w:tcPr>
            <w:tcW w:w="1134" w:type="dxa"/>
          </w:tcPr>
          <w:p w14:paraId="2F6A337F" w14:textId="69D42A85" w:rsidR="007D3D1A" w:rsidRPr="002278D4" w:rsidRDefault="00DB27D9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4" w:type="dxa"/>
          </w:tcPr>
          <w:p w14:paraId="18464E87" w14:textId="0B7032B2" w:rsidR="007D3D1A" w:rsidRPr="002278D4" w:rsidRDefault="00DB27D9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76" w:type="dxa"/>
          </w:tcPr>
          <w:p w14:paraId="5C3F5E25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4CFD12ED" w14:textId="77777777" w:rsidTr="00741EEC">
        <w:tc>
          <w:tcPr>
            <w:tcW w:w="496" w:type="dxa"/>
          </w:tcPr>
          <w:p w14:paraId="036400E9" w14:textId="0345BCC2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7" w:type="dxa"/>
          </w:tcPr>
          <w:p w14:paraId="2E839F8C" w14:textId="13EB90E0" w:rsidR="007D3D1A" w:rsidRPr="002278D4" w:rsidRDefault="00DB27D9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Выполнена качественная оценка протеинуриии тест-полоской или количестве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ное определение альбумин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рии</w:t>
            </w:r>
          </w:p>
        </w:tc>
        <w:tc>
          <w:tcPr>
            <w:tcW w:w="1559" w:type="dxa"/>
          </w:tcPr>
          <w:p w14:paraId="0A8C7A7B" w14:textId="630B7E9A" w:rsidR="007D3D1A" w:rsidRPr="002278D4" w:rsidRDefault="007064D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IB</w:t>
            </w:r>
          </w:p>
        </w:tc>
        <w:tc>
          <w:tcPr>
            <w:tcW w:w="1134" w:type="dxa"/>
          </w:tcPr>
          <w:p w14:paraId="4A437223" w14:textId="08B377CD" w:rsidR="007D3D1A" w:rsidRPr="002278D4" w:rsidRDefault="008416FD" w:rsidP="00D073E6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Для альб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мин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рии 5</w:t>
            </w:r>
          </w:p>
        </w:tc>
        <w:tc>
          <w:tcPr>
            <w:tcW w:w="1014" w:type="dxa"/>
          </w:tcPr>
          <w:p w14:paraId="187E7E10" w14:textId="4CE28C70" w:rsidR="007D3D1A" w:rsidRPr="002278D4" w:rsidRDefault="008416FD" w:rsidP="00D073E6">
            <w:pPr>
              <w:pStyle w:val="211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Для ал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ь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бум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нурии C</w:t>
            </w:r>
          </w:p>
        </w:tc>
        <w:tc>
          <w:tcPr>
            <w:tcW w:w="1076" w:type="dxa"/>
          </w:tcPr>
          <w:p w14:paraId="47B6DB04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7E7E777C" w14:textId="77777777" w:rsidTr="00741EEC">
        <w:tc>
          <w:tcPr>
            <w:tcW w:w="496" w:type="dxa"/>
          </w:tcPr>
          <w:p w14:paraId="23CBEC36" w14:textId="25671B2C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7" w:type="dxa"/>
          </w:tcPr>
          <w:p w14:paraId="61318C7C" w14:textId="5DB5D674" w:rsidR="007D3D1A" w:rsidRPr="002278D4" w:rsidRDefault="00D15E95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Выполнена ЭКГ в 12-ти отведениях</w:t>
            </w:r>
          </w:p>
        </w:tc>
        <w:tc>
          <w:tcPr>
            <w:tcW w:w="1559" w:type="dxa"/>
          </w:tcPr>
          <w:p w14:paraId="44E76C14" w14:textId="2747EE70" w:rsidR="007D3D1A" w:rsidRPr="002278D4" w:rsidRDefault="007064D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IB</w:t>
            </w:r>
          </w:p>
        </w:tc>
        <w:tc>
          <w:tcPr>
            <w:tcW w:w="1134" w:type="dxa"/>
          </w:tcPr>
          <w:p w14:paraId="7D2A1ED8" w14:textId="4EC3A7E6" w:rsidR="007D3D1A" w:rsidRPr="002278D4" w:rsidRDefault="00D15E95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4" w:type="dxa"/>
          </w:tcPr>
          <w:p w14:paraId="53EE2DAB" w14:textId="430CFB92" w:rsidR="007D3D1A" w:rsidRPr="002278D4" w:rsidRDefault="00D15E95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76" w:type="dxa"/>
          </w:tcPr>
          <w:p w14:paraId="735AD3DB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0EDFF3D2" w14:textId="77777777" w:rsidTr="00741EEC">
        <w:tc>
          <w:tcPr>
            <w:tcW w:w="496" w:type="dxa"/>
          </w:tcPr>
          <w:p w14:paraId="54BAC4DC" w14:textId="7F8A1F67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7" w:type="dxa"/>
          </w:tcPr>
          <w:p w14:paraId="1C1F0CA8" w14:textId="654531AF" w:rsidR="007D3D1A" w:rsidRPr="002278D4" w:rsidRDefault="00D15E95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Даны рекомендации по модификации образа жизни (ограничение</w:t>
            </w:r>
            <w:r w:rsidR="00BE29C8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потребления натрия, увеличение физич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ской активности, снижение избыточной массы тела, о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т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каз от курения, ограничение потребления алкоголя)</w:t>
            </w:r>
          </w:p>
        </w:tc>
        <w:tc>
          <w:tcPr>
            <w:tcW w:w="1559" w:type="dxa"/>
          </w:tcPr>
          <w:p w14:paraId="6E354F9C" w14:textId="5730DDB3" w:rsidR="007D3D1A" w:rsidRPr="002278D4" w:rsidRDefault="00A20A7D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IA</w:t>
            </w:r>
          </w:p>
        </w:tc>
        <w:tc>
          <w:tcPr>
            <w:tcW w:w="1134" w:type="dxa"/>
          </w:tcPr>
          <w:p w14:paraId="0E3C17EC" w14:textId="52CDB83D" w:rsidR="007D3D1A" w:rsidRPr="002278D4" w:rsidRDefault="003E398F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326E8324" w14:textId="3921D21B" w:rsidR="007D3D1A" w:rsidRPr="002278D4" w:rsidRDefault="003E398F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6" w:type="dxa"/>
          </w:tcPr>
          <w:p w14:paraId="54A9BDB7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7E1C0E68" w14:textId="77777777" w:rsidTr="00741EEC">
        <w:tc>
          <w:tcPr>
            <w:tcW w:w="496" w:type="dxa"/>
          </w:tcPr>
          <w:p w14:paraId="409966B4" w14:textId="70E3C101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7" w:type="dxa"/>
          </w:tcPr>
          <w:p w14:paraId="5805CFB2" w14:textId="715FDC7F" w:rsidR="007D3D1A" w:rsidRPr="002278D4" w:rsidRDefault="003E398F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Поставлен клинич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ский диагноз с указанием 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lastRenderedPageBreak/>
              <w:t>стадии заболевания, степени повышения АД (при отсу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т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ствии терапии), категории ри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ка, наличия ПОМ и АКС</w:t>
            </w:r>
          </w:p>
        </w:tc>
        <w:tc>
          <w:tcPr>
            <w:tcW w:w="1559" w:type="dxa"/>
          </w:tcPr>
          <w:p w14:paraId="71FDC45D" w14:textId="04777EE0" w:rsidR="007D3D1A" w:rsidRPr="002278D4" w:rsidRDefault="000F326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134" w:type="dxa"/>
          </w:tcPr>
          <w:p w14:paraId="2F6328C9" w14:textId="774AF977" w:rsidR="007D3D1A" w:rsidRPr="002278D4" w:rsidRDefault="000F326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4" w:type="dxa"/>
          </w:tcPr>
          <w:p w14:paraId="0A206A62" w14:textId="12513CE0" w:rsidR="007D3D1A" w:rsidRPr="002278D4" w:rsidRDefault="000F326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6" w:type="dxa"/>
          </w:tcPr>
          <w:p w14:paraId="189DF065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1160417A" w14:textId="77777777" w:rsidTr="00741EEC">
        <w:tc>
          <w:tcPr>
            <w:tcW w:w="496" w:type="dxa"/>
          </w:tcPr>
          <w:p w14:paraId="1561A312" w14:textId="6C7036AD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007" w:type="dxa"/>
          </w:tcPr>
          <w:p w14:paraId="5DB9A39B" w14:textId="567416F1" w:rsidR="007D3D1A" w:rsidRPr="002278D4" w:rsidRDefault="000F326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У пациентов с АГ 1 ст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пени относящимся к категор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ям низкого/среднего риска начата антигипертензивная 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карственная терапия одним из препаратов рекомендованных классов после 3 месяца мод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фикации образа жизни</w:t>
            </w:r>
          </w:p>
        </w:tc>
        <w:tc>
          <w:tcPr>
            <w:tcW w:w="1559" w:type="dxa"/>
          </w:tcPr>
          <w:p w14:paraId="35C668BF" w14:textId="5303D296" w:rsidR="007D3D1A" w:rsidRPr="002278D4" w:rsidRDefault="00A20A7D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IA</w:t>
            </w:r>
          </w:p>
        </w:tc>
        <w:tc>
          <w:tcPr>
            <w:tcW w:w="1134" w:type="dxa"/>
          </w:tcPr>
          <w:p w14:paraId="17AD2F65" w14:textId="051682E8" w:rsidR="007D3D1A" w:rsidRPr="002278D4" w:rsidRDefault="000F326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69FFFE85" w14:textId="4BA8BCB2" w:rsidR="007D3D1A" w:rsidRPr="002278D4" w:rsidRDefault="000F3268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6" w:type="dxa"/>
          </w:tcPr>
          <w:p w14:paraId="1CD42370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22DD2DF3" w14:textId="77777777" w:rsidTr="00741EEC">
        <w:tc>
          <w:tcPr>
            <w:tcW w:w="496" w:type="dxa"/>
          </w:tcPr>
          <w:p w14:paraId="34BCAB3B" w14:textId="02BE617A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07" w:type="dxa"/>
          </w:tcPr>
          <w:p w14:paraId="4501BBF8" w14:textId="76911F26" w:rsidR="007D3D1A" w:rsidRPr="002278D4" w:rsidRDefault="003C3654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Лицам с АГ второй степени и выше назначена комбинированная двухкомп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о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нентная антигипертензивная терапия сразу после постано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ки диагноза и проведена ее 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тенсификация для достижения целевого АД.</w:t>
            </w:r>
          </w:p>
        </w:tc>
        <w:tc>
          <w:tcPr>
            <w:tcW w:w="1559" w:type="dxa"/>
          </w:tcPr>
          <w:p w14:paraId="6E94E225" w14:textId="5AC74441" w:rsidR="007D3D1A" w:rsidRPr="002278D4" w:rsidRDefault="00A20A7D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IA</w:t>
            </w:r>
          </w:p>
        </w:tc>
        <w:tc>
          <w:tcPr>
            <w:tcW w:w="1134" w:type="dxa"/>
          </w:tcPr>
          <w:p w14:paraId="60B4A977" w14:textId="7257251E" w:rsidR="007D3D1A" w:rsidRPr="002278D4" w:rsidRDefault="003C3654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0DD6162C" w14:textId="1437EB62" w:rsidR="007D3D1A" w:rsidRPr="002278D4" w:rsidRDefault="003C3654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6" w:type="dxa"/>
          </w:tcPr>
          <w:p w14:paraId="691D4496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1489B9F6" w14:textId="77777777" w:rsidTr="00741EEC">
        <w:tc>
          <w:tcPr>
            <w:tcW w:w="496" w:type="dxa"/>
          </w:tcPr>
          <w:p w14:paraId="1A3875A2" w14:textId="234CD5B5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07" w:type="dxa"/>
          </w:tcPr>
          <w:p w14:paraId="03057DBB" w14:textId="15DCD72A" w:rsidR="007D3D1A" w:rsidRPr="002278D4" w:rsidRDefault="00AB057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Достигнут целевой уровень САД</w:t>
            </w:r>
            <w:r w:rsidR="00B048C2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&lt;90 мм рт. ст. через 3 месяца от начала леч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ния. При недостижении цел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вого АД приведено объяснение необходимости индивидуал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ь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ного уровня АД и скорости его снижения (плохая перенос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мость, побочные эффекты л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карственной терапии, низкая приверженность пациента к лечению, включая невыполн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е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ния рекомендаций врача, необходимость ревизии п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о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ставленного диагноза для 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ключения симптоматической АГ, наличие сопутствующей патологии или лекарственной терапии, затрудняющей ко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н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троль АД)</w:t>
            </w:r>
          </w:p>
        </w:tc>
        <w:tc>
          <w:tcPr>
            <w:tcW w:w="1559" w:type="dxa"/>
          </w:tcPr>
          <w:p w14:paraId="04B5130E" w14:textId="288C009D" w:rsidR="007D3D1A" w:rsidRPr="002278D4" w:rsidRDefault="00A20A7D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IA</w:t>
            </w:r>
          </w:p>
        </w:tc>
        <w:tc>
          <w:tcPr>
            <w:tcW w:w="1134" w:type="dxa"/>
          </w:tcPr>
          <w:p w14:paraId="31A8A255" w14:textId="02410504" w:rsidR="007D3D1A" w:rsidRPr="002278D4" w:rsidRDefault="00AB057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2D6861B9" w14:textId="136A1205" w:rsidR="007D3D1A" w:rsidRPr="002278D4" w:rsidRDefault="00AB057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6" w:type="dxa"/>
          </w:tcPr>
          <w:p w14:paraId="1879D269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7D3D1A" w:rsidRPr="002278D4" w14:paraId="564DC0EA" w14:textId="77777777" w:rsidTr="00741EEC">
        <w:tc>
          <w:tcPr>
            <w:tcW w:w="496" w:type="dxa"/>
          </w:tcPr>
          <w:p w14:paraId="02AFC9DB" w14:textId="408CE969" w:rsidR="007D3D1A" w:rsidRPr="002278D4" w:rsidRDefault="003573AC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07" w:type="dxa"/>
          </w:tcPr>
          <w:p w14:paraId="2CDF8A39" w14:textId="5822696C" w:rsidR="007D3D1A" w:rsidRPr="002278D4" w:rsidRDefault="00B91633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Пациент взят под ди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с</w:t>
            </w: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пансерное наблюдение</w:t>
            </w:r>
          </w:p>
        </w:tc>
        <w:tc>
          <w:tcPr>
            <w:tcW w:w="1559" w:type="dxa"/>
          </w:tcPr>
          <w:p w14:paraId="16C67CA0" w14:textId="13D9A2E5" w:rsidR="007D3D1A" w:rsidRPr="002278D4" w:rsidRDefault="00B91633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57A7B2AB" w14:textId="1F4AF573" w:rsidR="007D3D1A" w:rsidRPr="002278D4" w:rsidRDefault="00B91633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</w:tcPr>
          <w:p w14:paraId="577E3694" w14:textId="19B6F07B" w:rsidR="007D3D1A" w:rsidRPr="002278D4" w:rsidRDefault="00B91633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2278D4">
              <w:rPr>
                <w:rFonts w:ascii="Times New Roman" w:eastAsiaTheme="maj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6" w:type="dxa"/>
          </w:tcPr>
          <w:p w14:paraId="2000B5DE" w14:textId="77777777" w:rsidR="007D3D1A" w:rsidRPr="002278D4" w:rsidRDefault="007D3D1A" w:rsidP="006F6513">
            <w:pPr>
              <w:pStyle w:val="211"/>
              <w:ind w:firstLine="709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</w:tbl>
    <w:p w14:paraId="75E460EC" w14:textId="139AFB68" w:rsidR="00E225A8" w:rsidRDefault="00E225A8" w:rsidP="006F6513">
      <w:pPr>
        <w:spacing w:line="240" w:lineRule="auto"/>
        <w:ind w:firstLine="709"/>
      </w:pPr>
    </w:p>
    <w:p w14:paraId="3BAB7423" w14:textId="777AE9BC" w:rsidR="009927AB" w:rsidRDefault="009927AB" w:rsidP="006F6513">
      <w:pPr>
        <w:spacing w:line="240" w:lineRule="auto"/>
        <w:ind w:firstLine="709"/>
      </w:pPr>
    </w:p>
    <w:bookmarkEnd w:id="135"/>
    <w:p w14:paraId="335B76DE" w14:textId="77777777" w:rsidR="009927AB" w:rsidRPr="00E225A8" w:rsidRDefault="009927AB" w:rsidP="006F6513">
      <w:pPr>
        <w:ind w:firstLine="709"/>
      </w:pPr>
    </w:p>
    <w:sectPr w:rsidR="009927AB" w:rsidRPr="00E225A8" w:rsidSect="004A50CD">
      <w:headerReference w:type="default" r:id="rId61"/>
      <w:footerReference w:type="first" r:id="rId62"/>
      <w:pgSz w:w="11906" w:h="16838"/>
      <w:pgMar w:top="1701" w:right="851" w:bottom="1418" w:left="1701" w:header="0" w:footer="720" w:gutter="0"/>
      <w:pgNumType w:start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5D0987" w14:textId="77777777" w:rsidR="00FB5545" w:rsidRDefault="00FB5545">
      <w:pPr>
        <w:spacing w:before="0" w:after="0" w:line="240" w:lineRule="auto"/>
      </w:pPr>
      <w:r>
        <w:separator/>
      </w:r>
    </w:p>
  </w:endnote>
  <w:endnote w:type="continuationSeparator" w:id="0">
    <w:p w14:paraId="75FE57B5" w14:textId="77777777" w:rsidR="00FB5545" w:rsidRDefault="00FB5545">
      <w:pPr>
        <w:spacing w:before="0" w:after="0" w:line="240" w:lineRule="auto"/>
      </w:pPr>
      <w:r>
        <w:continuationSeparator/>
      </w:r>
    </w:p>
  </w:endnote>
  <w:endnote w:type="continuationNotice" w:id="1">
    <w:p w14:paraId="421831A5" w14:textId="77777777" w:rsidR="00FB5545" w:rsidRDefault="00FB554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HGMinchoE">
    <w:altName w:val="HGMinchoE"/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tarSymbol">
    <w:altName w:val="Calibri"/>
    <w:charset w:val="01"/>
    <w:family w:val="auto"/>
    <w:pitch w:val="default"/>
  </w:font>
  <w:font w:name="OpenSymbol">
    <w:altName w:val="Calibri"/>
    <w:charset w:val="01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C3D59" w14:textId="752CF69D" w:rsidR="00EF4074" w:rsidRDefault="00EF4074">
    <w:pPr>
      <w:pStyle w:val="afff"/>
      <w:jc w:val="center"/>
    </w:pPr>
    <w:r>
      <w:t>1</w:t>
    </w:r>
  </w:p>
  <w:p w14:paraId="69EA8EFC" w14:textId="77777777" w:rsidR="00EF4074" w:rsidRDefault="00EF4074">
    <w:pPr>
      <w:pStyle w:val="a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D19D8" w14:textId="77777777" w:rsidR="00FB5545" w:rsidRDefault="00FB5545">
      <w:pPr>
        <w:spacing w:before="0" w:after="0" w:line="240" w:lineRule="auto"/>
      </w:pPr>
      <w:r>
        <w:separator/>
      </w:r>
    </w:p>
  </w:footnote>
  <w:footnote w:type="continuationSeparator" w:id="0">
    <w:p w14:paraId="7081CF10" w14:textId="77777777" w:rsidR="00FB5545" w:rsidRDefault="00FB5545">
      <w:pPr>
        <w:spacing w:before="0" w:after="0" w:line="240" w:lineRule="auto"/>
      </w:pPr>
      <w:r>
        <w:continuationSeparator/>
      </w:r>
    </w:p>
  </w:footnote>
  <w:footnote w:type="continuationNotice" w:id="1">
    <w:p w14:paraId="50F0552B" w14:textId="77777777" w:rsidR="00FB5545" w:rsidRDefault="00FB554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304592"/>
      <w:docPartObj>
        <w:docPartGallery w:val="Page Numbers (Top of Page)"/>
        <w:docPartUnique/>
      </w:docPartObj>
    </w:sdtPr>
    <w:sdtEndPr/>
    <w:sdtContent>
      <w:p w14:paraId="3154B854" w14:textId="49F5957D" w:rsidR="00EF4074" w:rsidRDefault="00EF4074">
        <w:pPr>
          <w:pStyle w:val="af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823">
          <w:rPr>
            <w:noProof/>
          </w:rPr>
          <w:t>1</w:t>
        </w:r>
        <w:r>
          <w:fldChar w:fldCharType="end"/>
        </w:r>
      </w:p>
    </w:sdtContent>
  </w:sdt>
  <w:p w14:paraId="2DD1080A" w14:textId="77777777" w:rsidR="00EF4074" w:rsidRDefault="00EF4074">
    <w:pPr>
      <w:pStyle w:val="af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04B2"/>
    <w:multiLevelType w:val="hybridMultilevel"/>
    <w:tmpl w:val="9FA275BC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C50"/>
    <w:multiLevelType w:val="hybridMultilevel"/>
    <w:tmpl w:val="300A4AA8"/>
    <w:lvl w:ilvl="0" w:tplc="BC12771A">
      <w:start w:val="1"/>
      <w:numFmt w:val="bullet"/>
      <w:lvlText w:val="•"/>
      <w:lvlJc w:val="left"/>
      <w:pPr>
        <w:tabs>
          <w:tab w:val="num" w:pos="776"/>
        </w:tabs>
        <w:ind w:left="77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076F5395"/>
    <w:multiLevelType w:val="hybridMultilevel"/>
    <w:tmpl w:val="9A3E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41662"/>
    <w:multiLevelType w:val="hybridMultilevel"/>
    <w:tmpl w:val="A96AF6E4"/>
    <w:lvl w:ilvl="0" w:tplc="BC12771A">
      <w:start w:val="1"/>
      <w:numFmt w:val="bullet"/>
      <w:lvlText w:val="•"/>
      <w:lvlJc w:val="left"/>
      <w:pPr>
        <w:tabs>
          <w:tab w:val="num" w:pos="818"/>
        </w:tabs>
        <w:ind w:left="81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4">
    <w:nsid w:val="085272F3"/>
    <w:multiLevelType w:val="hybridMultilevel"/>
    <w:tmpl w:val="4300E6DE"/>
    <w:lvl w:ilvl="0" w:tplc="BC12771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53031E"/>
    <w:multiLevelType w:val="hybridMultilevel"/>
    <w:tmpl w:val="AC8E57EE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8A43BA"/>
    <w:multiLevelType w:val="hybridMultilevel"/>
    <w:tmpl w:val="EAEE6502"/>
    <w:lvl w:ilvl="0" w:tplc="BC12771A">
      <w:start w:val="1"/>
      <w:numFmt w:val="bullet"/>
      <w:lvlText w:val="•"/>
      <w:lvlJc w:val="left"/>
      <w:pPr>
        <w:tabs>
          <w:tab w:val="num" w:pos="818"/>
        </w:tabs>
        <w:ind w:left="81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7">
    <w:nsid w:val="0B3A7094"/>
    <w:multiLevelType w:val="hybridMultilevel"/>
    <w:tmpl w:val="5532F94C"/>
    <w:lvl w:ilvl="0" w:tplc="BC12771A">
      <w:start w:val="1"/>
      <w:numFmt w:val="bullet"/>
      <w:lvlText w:val="•"/>
      <w:lvlJc w:val="left"/>
      <w:pPr>
        <w:tabs>
          <w:tab w:val="num" w:pos="709"/>
        </w:tabs>
        <w:ind w:left="70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>
    <w:nsid w:val="0FE454C1"/>
    <w:multiLevelType w:val="hybridMultilevel"/>
    <w:tmpl w:val="D2E891B6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9C2E15"/>
    <w:multiLevelType w:val="hybridMultilevel"/>
    <w:tmpl w:val="4E80EFD6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22366C"/>
    <w:multiLevelType w:val="hybridMultilevel"/>
    <w:tmpl w:val="33328D84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47439"/>
    <w:multiLevelType w:val="hybridMultilevel"/>
    <w:tmpl w:val="EBEC5606"/>
    <w:lvl w:ilvl="0" w:tplc="BC12771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A974B5C"/>
    <w:multiLevelType w:val="hybridMultilevel"/>
    <w:tmpl w:val="949EF320"/>
    <w:lvl w:ilvl="0" w:tplc="BC12771A">
      <w:start w:val="1"/>
      <w:numFmt w:val="bullet"/>
      <w:lvlText w:val="•"/>
      <w:lvlJc w:val="left"/>
      <w:pPr>
        <w:tabs>
          <w:tab w:val="num" w:pos="818"/>
        </w:tabs>
        <w:ind w:left="81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3">
    <w:nsid w:val="1F280631"/>
    <w:multiLevelType w:val="hybridMultilevel"/>
    <w:tmpl w:val="76BC8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71029"/>
    <w:multiLevelType w:val="hybridMultilevel"/>
    <w:tmpl w:val="6E16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147E8C"/>
    <w:multiLevelType w:val="hybridMultilevel"/>
    <w:tmpl w:val="BAF0F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92FA8"/>
    <w:multiLevelType w:val="hybridMultilevel"/>
    <w:tmpl w:val="F6D00DB8"/>
    <w:lvl w:ilvl="0" w:tplc="BC12771A">
      <w:start w:val="1"/>
      <w:numFmt w:val="bullet"/>
      <w:lvlText w:val="•"/>
      <w:lvlJc w:val="left"/>
      <w:pPr>
        <w:tabs>
          <w:tab w:val="num" w:pos="862"/>
        </w:tabs>
        <w:ind w:left="86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28F91679"/>
    <w:multiLevelType w:val="hybridMultilevel"/>
    <w:tmpl w:val="9ED005E2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0C6D2B"/>
    <w:multiLevelType w:val="hybridMultilevel"/>
    <w:tmpl w:val="998C1742"/>
    <w:lvl w:ilvl="0" w:tplc="B76EAB0E">
      <w:start w:val="2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3D579D"/>
    <w:multiLevelType w:val="hybridMultilevel"/>
    <w:tmpl w:val="D3EEDDCA"/>
    <w:lvl w:ilvl="0" w:tplc="BC12771A">
      <w:start w:val="1"/>
      <w:numFmt w:val="bullet"/>
      <w:lvlText w:val="•"/>
      <w:lvlJc w:val="left"/>
      <w:pPr>
        <w:tabs>
          <w:tab w:val="num" w:pos="818"/>
        </w:tabs>
        <w:ind w:left="81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20">
    <w:nsid w:val="305564E7"/>
    <w:multiLevelType w:val="hybridMultilevel"/>
    <w:tmpl w:val="68E24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A567FF"/>
    <w:multiLevelType w:val="hybridMultilevel"/>
    <w:tmpl w:val="128E3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205F0E"/>
    <w:multiLevelType w:val="hybridMultilevel"/>
    <w:tmpl w:val="B204B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A76C29"/>
    <w:multiLevelType w:val="hybridMultilevel"/>
    <w:tmpl w:val="874C19D6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3C36EA7"/>
    <w:multiLevelType w:val="hybridMultilevel"/>
    <w:tmpl w:val="96502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616062"/>
    <w:multiLevelType w:val="hybridMultilevel"/>
    <w:tmpl w:val="92E293EE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E14D37"/>
    <w:multiLevelType w:val="hybridMultilevel"/>
    <w:tmpl w:val="FAE48662"/>
    <w:lvl w:ilvl="0" w:tplc="BC12771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9AE7C53"/>
    <w:multiLevelType w:val="hybridMultilevel"/>
    <w:tmpl w:val="BC12B64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3C53035F"/>
    <w:multiLevelType w:val="hybridMultilevel"/>
    <w:tmpl w:val="19E02C6E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6C120A"/>
    <w:multiLevelType w:val="hybridMultilevel"/>
    <w:tmpl w:val="A078C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381850"/>
    <w:multiLevelType w:val="hybridMultilevel"/>
    <w:tmpl w:val="8D1873BC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875C48"/>
    <w:multiLevelType w:val="hybridMultilevel"/>
    <w:tmpl w:val="CDDA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1C1A1B"/>
    <w:multiLevelType w:val="hybridMultilevel"/>
    <w:tmpl w:val="47BC6652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AD3FF4"/>
    <w:multiLevelType w:val="hybridMultilevel"/>
    <w:tmpl w:val="6352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0945D2"/>
    <w:multiLevelType w:val="hybridMultilevel"/>
    <w:tmpl w:val="7E249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6E73E6"/>
    <w:multiLevelType w:val="hybridMultilevel"/>
    <w:tmpl w:val="26DA0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7B10CF"/>
    <w:multiLevelType w:val="hybridMultilevel"/>
    <w:tmpl w:val="FE905EDC"/>
    <w:lvl w:ilvl="0" w:tplc="BC12771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48937E62"/>
    <w:multiLevelType w:val="hybridMultilevel"/>
    <w:tmpl w:val="78C817EC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200D05"/>
    <w:multiLevelType w:val="hybridMultilevel"/>
    <w:tmpl w:val="31DC2DF6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296D1F"/>
    <w:multiLevelType w:val="hybridMultilevel"/>
    <w:tmpl w:val="FFA4B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636599"/>
    <w:multiLevelType w:val="hybridMultilevel"/>
    <w:tmpl w:val="CF58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1E629F9"/>
    <w:multiLevelType w:val="hybridMultilevel"/>
    <w:tmpl w:val="A98A8648"/>
    <w:lvl w:ilvl="0" w:tplc="BC12771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5684848"/>
    <w:multiLevelType w:val="hybridMultilevel"/>
    <w:tmpl w:val="7ED2C744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0A543A"/>
    <w:multiLevelType w:val="hybridMultilevel"/>
    <w:tmpl w:val="D3DAD1E4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5974D1"/>
    <w:multiLevelType w:val="hybridMultilevel"/>
    <w:tmpl w:val="EFF8B742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5">
    <w:nsid w:val="5C7F3D29"/>
    <w:multiLevelType w:val="hybridMultilevel"/>
    <w:tmpl w:val="2B56E746"/>
    <w:lvl w:ilvl="0" w:tplc="BC12771A">
      <w:start w:val="1"/>
      <w:numFmt w:val="bullet"/>
      <w:lvlText w:val="•"/>
      <w:lvlJc w:val="left"/>
      <w:pPr>
        <w:tabs>
          <w:tab w:val="num" w:pos="804"/>
        </w:tabs>
        <w:ind w:left="80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6">
    <w:nsid w:val="5CCD70EF"/>
    <w:multiLevelType w:val="hybridMultilevel"/>
    <w:tmpl w:val="8E7EE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936C1E"/>
    <w:multiLevelType w:val="hybridMultilevel"/>
    <w:tmpl w:val="23E45752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BA3DE9"/>
    <w:multiLevelType w:val="hybridMultilevel"/>
    <w:tmpl w:val="9782D2B6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1524CF6"/>
    <w:multiLevelType w:val="hybridMultilevel"/>
    <w:tmpl w:val="03B6B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972516"/>
    <w:multiLevelType w:val="hybridMultilevel"/>
    <w:tmpl w:val="098EF4FE"/>
    <w:lvl w:ilvl="0" w:tplc="B76EAB0E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7AD1A1A"/>
    <w:multiLevelType w:val="hybridMultilevel"/>
    <w:tmpl w:val="02E4490E"/>
    <w:lvl w:ilvl="0" w:tplc="BC12771A">
      <w:start w:val="1"/>
      <w:numFmt w:val="bullet"/>
      <w:lvlText w:val="•"/>
      <w:lvlJc w:val="left"/>
      <w:pPr>
        <w:tabs>
          <w:tab w:val="num" w:pos="818"/>
        </w:tabs>
        <w:ind w:left="81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52">
    <w:nsid w:val="6A0D4838"/>
    <w:multiLevelType w:val="hybridMultilevel"/>
    <w:tmpl w:val="95324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B1011F6"/>
    <w:multiLevelType w:val="hybridMultilevel"/>
    <w:tmpl w:val="92622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C5430FA"/>
    <w:multiLevelType w:val="hybridMultilevel"/>
    <w:tmpl w:val="56742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CD44865"/>
    <w:multiLevelType w:val="hybridMultilevel"/>
    <w:tmpl w:val="2BE8DDFC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D91316D"/>
    <w:multiLevelType w:val="hybridMultilevel"/>
    <w:tmpl w:val="B63C8EA6"/>
    <w:lvl w:ilvl="0" w:tplc="BC12771A">
      <w:start w:val="1"/>
      <w:numFmt w:val="bullet"/>
      <w:lvlText w:val="•"/>
      <w:lvlJc w:val="left"/>
      <w:pPr>
        <w:tabs>
          <w:tab w:val="num" w:pos="832"/>
        </w:tabs>
        <w:ind w:left="83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7">
    <w:nsid w:val="6D966BDF"/>
    <w:multiLevelType w:val="hybridMultilevel"/>
    <w:tmpl w:val="362480A2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4A4156"/>
    <w:multiLevelType w:val="hybridMultilevel"/>
    <w:tmpl w:val="5DCCF43A"/>
    <w:lvl w:ilvl="0" w:tplc="041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59">
    <w:nsid w:val="74DF649F"/>
    <w:multiLevelType w:val="hybridMultilevel"/>
    <w:tmpl w:val="374CB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4A66FA"/>
    <w:multiLevelType w:val="hybridMultilevel"/>
    <w:tmpl w:val="AEF20A3A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AC735C"/>
    <w:multiLevelType w:val="hybridMultilevel"/>
    <w:tmpl w:val="CEE6DAB6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9D0B7D"/>
    <w:multiLevelType w:val="hybridMultilevel"/>
    <w:tmpl w:val="CBCA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8A93D3B"/>
    <w:multiLevelType w:val="hybridMultilevel"/>
    <w:tmpl w:val="678E26DE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C27677"/>
    <w:multiLevelType w:val="hybridMultilevel"/>
    <w:tmpl w:val="137E4E5C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DF317D7"/>
    <w:multiLevelType w:val="hybridMultilevel"/>
    <w:tmpl w:val="971EC0F2"/>
    <w:lvl w:ilvl="0" w:tplc="BC127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E7B7FC0"/>
    <w:multiLevelType w:val="hybridMultilevel"/>
    <w:tmpl w:val="83ACEADA"/>
    <w:lvl w:ilvl="0" w:tplc="BC12771A">
      <w:start w:val="1"/>
      <w:numFmt w:val="bullet"/>
      <w:lvlText w:val="•"/>
      <w:lvlJc w:val="left"/>
      <w:pPr>
        <w:tabs>
          <w:tab w:val="num" w:pos="818"/>
        </w:tabs>
        <w:ind w:left="81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0"/>
  </w:num>
  <w:num w:numId="3">
    <w:abstractNumId w:val="49"/>
  </w:num>
  <w:num w:numId="4">
    <w:abstractNumId w:val="53"/>
  </w:num>
  <w:num w:numId="5">
    <w:abstractNumId w:val="14"/>
  </w:num>
  <w:num w:numId="6">
    <w:abstractNumId w:val="21"/>
  </w:num>
  <w:num w:numId="7">
    <w:abstractNumId w:val="34"/>
  </w:num>
  <w:num w:numId="8">
    <w:abstractNumId w:val="29"/>
  </w:num>
  <w:num w:numId="9">
    <w:abstractNumId w:val="15"/>
  </w:num>
  <w:num w:numId="10">
    <w:abstractNumId w:val="28"/>
  </w:num>
  <w:num w:numId="11">
    <w:abstractNumId w:val="43"/>
  </w:num>
  <w:num w:numId="12">
    <w:abstractNumId w:val="48"/>
  </w:num>
  <w:num w:numId="13">
    <w:abstractNumId w:val="8"/>
  </w:num>
  <w:num w:numId="14">
    <w:abstractNumId w:val="9"/>
  </w:num>
  <w:num w:numId="15">
    <w:abstractNumId w:val="62"/>
  </w:num>
  <w:num w:numId="16">
    <w:abstractNumId w:val="59"/>
  </w:num>
  <w:num w:numId="17">
    <w:abstractNumId w:val="54"/>
  </w:num>
  <w:num w:numId="18">
    <w:abstractNumId w:val="2"/>
  </w:num>
  <w:num w:numId="19">
    <w:abstractNumId w:val="20"/>
  </w:num>
  <w:num w:numId="20">
    <w:abstractNumId w:val="27"/>
  </w:num>
  <w:num w:numId="21">
    <w:abstractNumId w:val="64"/>
  </w:num>
  <w:num w:numId="22">
    <w:abstractNumId w:val="30"/>
  </w:num>
  <w:num w:numId="23">
    <w:abstractNumId w:val="0"/>
  </w:num>
  <w:num w:numId="24">
    <w:abstractNumId w:val="52"/>
  </w:num>
  <w:num w:numId="25">
    <w:abstractNumId w:val="44"/>
  </w:num>
  <w:num w:numId="26">
    <w:abstractNumId w:val="23"/>
  </w:num>
  <w:num w:numId="27">
    <w:abstractNumId w:val="13"/>
  </w:num>
  <w:num w:numId="28">
    <w:abstractNumId w:val="19"/>
  </w:num>
  <w:num w:numId="29">
    <w:abstractNumId w:val="6"/>
  </w:num>
  <w:num w:numId="30">
    <w:abstractNumId w:val="63"/>
  </w:num>
  <w:num w:numId="31">
    <w:abstractNumId w:val="32"/>
  </w:num>
  <w:num w:numId="32">
    <w:abstractNumId w:val="38"/>
  </w:num>
  <w:num w:numId="33">
    <w:abstractNumId w:val="37"/>
  </w:num>
  <w:num w:numId="34">
    <w:abstractNumId w:val="42"/>
  </w:num>
  <w:num w:numId="35">
    <w:abstractNumId w:val="12"/>
  </w:num>
  <w:num w:numId="36">
    <w:abstractNumId w:val="65"/>
  </w:num>
  <w:num w:numId="37">
    <w:abstractNumId w:val="5"/>
  </w:num>
  <w:num w:numId="38">
    <w:abstractNumId w:val="51"/>
  </w:num>
  <w:num w:numId="39">
    <w:abstractNumId w:val="3"/>
  </w:num>
  <w:num w:numId="40">
    <w:abstractNumId w:val="66"/>
  </w:num>
  <w:num w:numId="41">
    <w:abstractNumId w:val="11"/>
  </w:num>
  <w:num w:numId="42">
    <w:abstractNumId w:val="4"/>
  </w:num>
  <w:num w:numId="43">
    <w:abstractNumId w:val="36"/>
  </w:num>
  <w:num w:numId="44">
    <w:abstractNumId w:val="47"/>
  </w:num>
  <w:num w:numId="45">
    <w:abstractNumId w:val="61"/>
  </w:num>
  <w:num w:numId="46">
    <w:abstractNumId w:val="56"/>
  </w:num>
  <w:num w:numId="47">
    <w:abstractNumId w:val="26"/>
  </w:num>
  <w:num w:numId="48">
    <w:abstractNumId w:val="41"/>
  </w:num>
  <w:num w:numId="49">
    <w:abstractNumId w:val="1"/>
  </w:num>
  <w:num w:numId="50">
    <w:abstractNumId w:val="57"/>
  </w:num>
  <w:num w:numId="51">
    <w:abstractNumId w:val="17"/>
  </w:num>
  <w:num w:numId="52">
    <w:abstractNumId w:val="45"/>
  </w:num>
  <w:num w:numId="53">
    <w:abstractNumId w:val="10"/>
  </w:num>
  <w:num w:numId="54">
    <w:abstractNumId w:val="7"/>
  </w:num>
  <w:num w:numId="55">
    <w:abstractNumId w:val="25"/>
  </w:num>
  <w:num w:numId="56">
    <w:abstractNumId w:val="16"/>
  </w:num>
  <w:num w:numId="57">
    <w:abstractNumId w:val="55"/>
  </w:num>
  <w:num w:numId="58">
    <w:abstractNumId w:val="60"/>
  </w:num>
  <w:num w:numId="59">
    <w:abstractNumId w:val="24"/>
  </w:num>
  <w:num w:numId="60">
    <w:abstractNumId w:val="46"/>
  </w:num>
  <w:num w:numId="61">
    <w:abstractNumId w:val="39"/>
  </w:num>
  <w:num w:numId="62">
    <w:abstractNumId w:val="33"/>
  </w:num>
  <w:num w:numId="63">
    <w:abstractNumId w:val="22"/>
  </w:num>
  <w:num w:numId="64">
    <w:abstractNumId w:val="18"/>
  </w:num>
  <w:num w:numId="65">
    <w:abstractNumId w:val="50"/>
  </w:num>
  <w:num w:numId="66">
    <w:abstractNumId w:val="58"/>
  </w:num>
  <w:num w:numId="67">
    <w:abstractNumId w:val="3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BEB"/>
    <w:rsid w:val="0000019B"/>
    <w:rsid w:val="00000A94"/>
    <w:rsid w:val="00001DA8"/>
    <w:rsid w:val="00001E05"/>
    <w:rsid w:val="00001FD8"/>
    <w:rsid w:val="000049B4"/>
    <w:rsid w:val="000049CE"/>
    <w:rsid w:val="00004F11"/>
    <w:rsid w:val="00006293"/>
    <w:rsid w:val="000077BC"/>
    <w:rsid w:val="000078D6"/>
    <w:rsid w:val="00010308"/>
    <w:rsid w:val="00010CF6"/>
    <w:rsid w:val="00010F85"/>
    <w:rsid w:val="00011C6C"/>
    <w:rsid w:val="00011D33"/>
    <w:rsid w:val="00011EFA"/>
    <w:rsid w:val="00012C77"/>
    <w:rsid w:val="00012D4A"/>
    <w:rsid w:val="00013812"/>
    <w:rsid w:val="00014002"/>
    <w:rsid w:val="00014A64"/>
    <w:rsid w:val="00015719"/>
    <w:rsid w:val="000160E7"/>
    <w:rsid w:val="00016E9A"/>
    <w:rsid w:val="00017AA7"/>
    <w:rsid w:val="00017CA9"/>
    <w:rsid w:val="00020351"/>
    <w:rsid w:val="0002041C"/>
    <w:rsid w:val="00020855"/>
    <w:rsid w:val="0002094C"/>
    <w:rsid w:val="00021CE6"/>
    <w:rsid w:val="00022347"/>
    <w:rsid w:val="0002306C"/>
    <w:rsid w:val="000237D7"/>
    <w:rsid w:val="0002416A"/>
    <w:rsid w:val="00024248"/>
    <w:rsid w:val="00024E48"/>
    <w:rsid w:val="00025EFB"/>
    <w:rsid w:val="00025F3C"/>
    <w:rsid w:val="00026862"/>
    <w:rsid w:val="00026F0D"/>
    <w:rsid w:val="00026FBB"/>
    <w:rsid w:val="00027221"/>
    <w:rsid w:val="00027D4E"/>
    <w:rsid w:val="00027F91"/>
    <w:rsid w:val="0003002D"/>
    <w:rsid w:val="000303C5"/>
    <w:rsid w:val="00030EAE"/>
    <w:rsid w:val="00030EF9"/>
    <w:rsid w:val="00031479"/>
    <w:rsid w:val="000315AC"/>
    <w:rsid w:val="00031D5D"/>
    <w:rsid w:val="00032CA6"/>
    <w:rsid w:val="00033180"/>
    <w:rsid w:val="00033536"/>
    <w:rsid w:val="000346BB"/>
    <w:rsid w:val="000349EE"/>
    <w:rsid w:val="00034A10"/>
    <w:rsid w:val="000350DC"/>
    <w:rsid w:val="00035CA5"/>
    <w:rsid w:val="00035E23"/>
    <w:rsid w:val="00035F9E"/>
    <w:rsid w:val="00036C23"/>
    <w:rsid w:val="0003778A"/>
    <w:rsid w:val="000401C8"/>
    <w:rsid w:val="000402CC"/>
    <w:rsid w:val="00040E06"/>
    <w:rsid w:val="0004141C"/>
    <w:rsid w:val="00042158"/>
    <w:rsid w:val="0004238D"/>
    <w:rsid w:val="00042731"/>
    <w:rsid w:val="00042B68"/>
    <w:rsid w:val="00043816"/>
    <w:rsid w:val="000451C3"/>
    <w:rsid w:val="00045A07"/>
    <w:rsid w:val="00045DA5"/>
    <w:rsid w:val="000468E2"/>
    <w:rsid w:val="000479E9"/>
    <w:rsid w:val="00047B47"/>
    <w:rsid w:val="00050F1F"/>
    <w:rsid w:val="00051405"/>
    <w:rsid w:val="0005191B"/>
    <w:rsid w:val="00051ED4"/>
    <w:rsid w:val="000523AE"/>
    <w:rsid w:val="00053902"/>
    <w:rsid w:val="0005474E"/>
    <w:rsid w:val="00054EAE"/>
    <w:rsid w:val="00055D3C"/>
    <w:rsid w:val="00055F98"/>
    <w:rsid w:val="00056562"/>
    <w:rsid w:val="000577BE"/>
    <w:rsid w:val="000578BF"/>
    <w:rsid w:val="0006019B"/>
    <w:rsid w:val="000602F4"/>
    <w:rsid w:val="00060F91"/>
    <w:rsid w:val="0006226C"/>
    <w:rsid w:val="00062621"/>
    <w:rsid w:val="00063554"/>
    <w:rsid w:val="00065051"/>
    <w:rsid w:val="000650C5"/>
    <w:rsid w:val="0006521A"/>
    <w:rsid w:val="00065671"/>
    <w:rsid w:val="00065DB9"/>
    <w:rsid w:val="000660A2"/>
    <w:rsid w:val="00066AB5"/>
    <w:rsid w:val="000674D8"/>
    <w:rsid w:val="000700B9"/>
    <w:rsid w:val="000701EF"/>
    <w:rsid w:val="000713C0"/>
    <w:rsid w:val="00071C45"/>
    <w:rsid w:val="00072C97"/>
    <w:rsid w:val="00073900"/>
    <w:rsid w:val="00073C02"/>
    <w:rsid w:val="00073E3D"/>
    <w:rsid w:val="00073F2C"/>
    <w:rsid w:val="0007472F"/>
    <w:rsid w:val="00074807"/>
    <w:rsid w:val="000754B4"/>
    <w:rsid w:val="0007577A"/>
    <w:rsid w:val="00076063"/>
    <w:rsid w:val="00076D77"/>
    <w:rsid w:val="0007737E"/>
    <w:rsid w:val="00077461"/>
    <w:rsid w:val="00077B3F"/>
    <w:rsid w:val="00080C50"/>
    <w:rsid w:val="00080FC4"/>
    <w:rsid w:val="00081884"/>
    <w:rsid w:val="00081974"/>
    <w:rsid w:val="000820F4"/>
    <w:rsid w:val="000822AE"/>
    <w:rsid w:val="0008258E"/>
    <w:rsid w:val="00082CF3"/>
    <w:rsid w:val="00082D96"/>
    <w:rsid w:val="00083288"/>
    <w:rsid w:val="00083330"/>
    <w:rsid w:val="00083942"/>
    <w:rsid w:val="00084431"/>
    <w:rsid w:val="00084DDA"/>
    <w:rsid w:val="000852B5"/>
    <w:rsid w:val="00085C19"/>
    <w:rsid w:val="00087172"/>
    <w:rsid w:val="0009007C"/>
    <w:rsid w:val="00090AE7"/>
    <w:rsid w:val="000911FE"/>
    <w:rsid w:val="000914F1"/>
    <w:rsid w:val="00091695"/>
    <w:rsid w:val="00091749"/>
    <w:rsid w:val="0009344B"/>
    <w:rsid w:val="00095146"/>
    <w:rsid w:val="0009543E"/>
    <w:rsid w:val="000956AD"/>
    <w:rsid w:val="00095A66"/>
    <w:rsid w:val="00095BAE"/>
    <w:rsid w:val="00097A53"/>
    <w:rsid w:val="000A139A"/>
    <w:rsid w:val="000A171B"/>
    <w:rsid w:val="000A1A9E"/>
    <w:rsid w:val="000A276F"/>
    <w:rsid w:val="000A2C79"/>
    <w:rsid w:val="000A3900"/>
    <w:rsid w:val="000A3D2A"/>
    <w:rsid w:val="000A53EE"/>
    <w:rsid w:val="000A65D9"/>
    <w:rsid w:val="000A7F29"/>
    <w:rsid w:val="000B08FE"/>
    <w:rsid w:val="000B38F4"/>
    <w:rsid w:val="000B3E0D"/>
    <w:rsid w:val="000B5075"/>
    <w:rsid w:val="000B59DE"/>
    <w:rsid w:val="000B5AFE"/>
    <w:rsid w:val="000B62EE"/>
    <w:rsid w:val="000B6A52"/>
    <w:rsid w:val="000B6D52"/>
    <w:rsid w:val="000B7507"/>
    <w:rsid w:val="000C0DCA"/>
    <w:rsid w:val="000C2494"/>
    <w:rsid w:val="000C2F8B"/>
    <w:rsid w:val="000C328D"/>
    <w:rsid w:val="000C3319"/>
    <w:rsid w:val="000C3512"/>
    <w:rsid w:val="000C36FB"/>
    <w:rsid w:val="000C40AC"/>
    <w:rsid w:val="000C482C"/>
    <w:rsid w:val="000C4D53"/>
    <w:rsid w:val="000C74D9"/>
    <w:rsid w:val="000D0547"/>
    <w:rsid w:val="000D0D2C"/>
    <w:rsid w:val="000D0E29"/>
    <w:rsid w:val="000D2E0C"/>
    <w:rsid w:val="000D38B5"/>
    <w:rsid w:val="000D4268"/>
    <w:rsid w:val="000D4B37"/>
    <w:rsid w:val="000D4BD8"/>
    <w:rsid w:val="000D53A6"/>
    <w:rsid w:val="000D59BE"/>
    <w:rsid w:val="000D5D57"/>
    <w:rsid w:val="000D5FDC"/>
    <w:rsid w:val="000D6084"/>
    <w:rsid w:val="000D6215"/>
    <w:rsid w:val="000D6EC1"/>
    <w:rsid w:val="000E0676"/>
    <w:rsid w:val="000E0A59"/>
    <w:rsid w:val="000E24E2"/>
    <w:rsid w:val="000E2A7D"/>
    <w:rsid w:val="000E2BF1"/>
    <w:rsid w:val="000E30AF"/>
    <w:rsid w:val="000E32B2"/>
    <w:rsid w:val="000E582B"/>
    <w:rsid w:val="000F091C"/>
    <w:rsid w:val="000F0A1F"/>
    <w:rsid w:val="000F1EA9"/>
    <w:rsid w:val="000F2325"/>
    <w:rsid w:val="000F3071"/>
    <w:rsid w:val="000F314A"/>
    <w:rsid w:val="000F3268"/>
    <w:rsid w:val="000F3452"/>
    <w:rsid w:val="000F48EC"/>
    <w:rsid w:val="000F496B"/>
    <w:rsid w:val="000F5E00"/>
    <w:rsid w:val="000F65CD"/>
    <w:rsid w:val="000F7D27"/>
    <w:rsid w:val="00100018"/>
    <w:rsid w:val="0010002C"/>
    <w:rsid w:val="001013F1"/>
    <w:rsid w:val="00101B03"/>
    <w:rsid w:val="00101BFE"/>
    <w:rsid w:val="00101FB9"/>
    <w:rsid w:val="00102802"/>
    <w:rsid w:val="001028DD"/>
    <w:rsid w:val="00102DEA"/>
    <w:rsid w:val="0010472F"/>
    <w:rsid w:val="00104B31"/>
    <w:rsid w:val="00104BE2"/>
    <w:rsid w:val="00105C7B"/>
    <w:rsid w:val="00105D56"/>
    <w:rsid w:val="00105DC9"/>
    <w:rsid w:val="001102CF"/>
    <w:rsid w:val="001110A9"/>
    <w:rsid w:val="00111507"/>
    <w:rsid w:val="00111B8F"/>
    <w:rsid w:val="001127CC"/>
    <w:rsid w:val="001127ED"/>
    <w:rsid w:val="001135AE"/>
    <w:rsid w:val="00113CAC"/>
    <w:rsid w:val="00113CF4"/>
    <w:rsid w:val="00113E67"/>
    <w:rsid w:val="00114337"/>
    <w:rsid w:val="00114F95"/>
    <w:rsid w:val="00117166"/>
    <w:rsid w:val="00117A09"/>
    <w:rsid w:val="001201F4"/>
    <w:rsid w:val="00120AB6"/>
    <w:rsid w:val="00120F03"/>
    <w:rsid w:val="00122006"/>
    <w:rsid w:val="00122B62"/>
    <w:rsid w:val="00122B68"/>
    <w:rsid w:val="0012370A"/>
    <w:rsid w:val="00123A2B"/>
    <w:rsid w:val="001248CF"/>
    <w:rsid w:val="00125485"/>
    <w:rsid w:val="00125E19"/>
    <w:rsid w:val="00125EFA"/>
    <w:rsid w:val="00125F2E"/>
    <w:rsid w:val="00125F83"/>
    <w:rsid w:val="0012622E"/>
    <w:rsid w:val="00126746"/>
    <w:rsid w:val="00127461"/>
    <w:rsid w:val="00127FA9"/>
    <w:rsid w:val="00130382"/>
    <w:rsid w:val="00130F31"/>
    <w:rsid w:val="001318DD"/>
    <w:rsid w:val="00134BA6"/>
    <w:rsid w:val="00135433"/>
    <w:rsid w:val="0013550D"/>
    <w:rsid w:val="001366FB"/>
    <w:rsid w:val="00136AD8"/>
    <w:rsid w:val="00136F65"/>
    <w:rsid w:val="0013703D"/>
    <w:rsid w:val="0014028A"/>
    <w:rsid w:val="00140A40"/>
    <w:rsid w:val="00140F98"/>
    <w:rsid w:val="001424DC"/>
    <w:rsid w:val="0014339E"/>
    <w:rsid w:val="0014359A"/>
    <w:rsid w:val="00143C97"/>
    <w:rsid w:val="00143D8D"/>
    <w:rsid w:val="00144D9A"/>
    <w:rsid w:val="00145F07"/>
    <w:rsid w:val="00146766"/>
    <w:rsid w:val="001468C6"/>
    <w:rsid w:val="00146B1C"/>
    <w:rsid w:val="00147537"/>
    <w:rsid w:val="00147E0A"/>
    <w:rsid w:val="001509EB"/>
    <w:rsid w:val="00151A7B"/>
    <w:rsid w:val="00151FD5"/>
    <w:rsid w:val="0015300A"/>
    <w:rsid w:val="00153236"/>
    <w:rsid w:val="00153540"/>
    <w:rsid w:val="00153AD9"/>
    <w:rsid w:val="00153F63"/>
    <w:rsid w:val="00154006"/>
    <w:rsid w:val="0015448D"/>
    <w:rsid w:val="0015449A"/>
    <w:rsid w:val="001551F3"/>
    <w:rsid w:val="001558E1"/>
    <w:rsid w:val="00157941"/>
    <w:rsid w:val="00157EDD"/>
    <w:rsid w:val="00160484"/>
    <w:rsid w:val="001618D2"/>
    <w:rsid w:val="00161B3B"/>
    <w:rsid w:val="00161EA4"/>
    <w:rsid w:val="00163494"/>
    <w:rsid w:val="00163C03"/>
    <w:rsid w:val="00163CC6"/>
    <w:rsid w:val="00163F2D"/>
    <w:rsid w:val="001648B3"/>
    <w:rsid w:val="001654BD"/>
    <w:rsid w:val="00165A2A"/>
    <w:rsid w:val="001661FB"/>
    <w:rsid w:val="00166258"/>
    <w:rsid w:val="001665AC"/>
    <w:rsid w:val="001666CB"/>
    <w:rsid w:val="00166FC1"/>
    <w:rsid w:val="00166FF8"/>
    <w:rsid w:val="00167401"/>
    <w:rsid w:val="00167448"/>
    <w:rsid w:val="001675F2"/>
    <w:rsid w:val="001700A1"/>
    <w:rsid w:val="001700DB"/>
    <w:rsid w:val="001710A0"/>
    <w:rsid w:val="0017200E"/>
    <w:rsid w:val="001721C7"/>
    <w:rsid w:val="0017225B"/>
    <w:rsid w:val="00172BB7"/>
    <w:rsid w:val="00172EDB"/>
    <w:rsid w:val="00172F23"/>
    <w:rsid w:val="0017444E"/>
    <w:rsid w:val="00177521"/>
    <w:rsid w:val="001816DA"/>
    <w:rsid w:val="00181E07"/>
    <w:rsid w:val="001838E1"/>
    <w:rsid w:val="0018413E"/>
    <w:rsid w:val="001842B3"/>
    <w:rsid w:val="00184ABB"/>
    <w:rsid w:val="00185B0E"/>
    <w:rsid w:val="001864C2"/>
    <w:rsid w:val="001874CC"/>
    <w:rsid w:val="00187A66"/>
    <w:rsid w:val="00187DA4"/>
    <w:rsid w:val="00187E97"/>
    <w:rsid w:val="00190376"/>
    <w:rsid w:val="0019135D"/>
    <w:rsid w:val="00191AFC"/>
    <w:rsid w:val="00192306"/>
    <w:rsid w:val="001929B3"/>
    <w:rsid w:val="00192BBF"/>
    <w:rsid w:val="00192E6B"/>
    <w:rsid w:val="00193505"/>
    <w:rsid w:val="00193CF6"/>
    <w:rsid w:val="0019498E"/>
    <w:rsid w:val="00196835"/>
    <w:rsid w:val="001977F6"/>
    <w:rsid w:val="00197D82"/>
    <w:rsid w:val="00197EB0"/>
    <w:rsid w:val="001A02B7"/>
    <w:rsid w:val="001A0436"/>
    <w:rsid w:val="001A069A"/>
    <w:rsid w:val="001A0F0A"/>
    <w:rsid w:val="001A1286"/>
    <w:rsid w:val="001A1C50"/>
    <w:rsid w:val="001A20CB"/>
    <w:rsid w:val="001A43F5"/>
    <w:rsid w:val="001A4B03"/>
    <w:rsid w:val="001A4D40"/>
    <w:rsid w:val="001A5068"/>
    <w:rsid w:val="001A51D9"/>
    <w:rsid w:val="001A56E5"/>
    <w:rsid w:val="001A696A"/>
    <w:rsid w:val="001A7580"/>
    <w:rsid w:val="001A780C"/>
    <w:rsid w:val="001A799A"/>
    <w:rsid w:val="001A7C23"/>
    <w:rsid w:val="001A7E7D"/>
    <w:rsid w:val="001B06A5"/>
    <w:rsid w:val="001B07B8"/>
    <w:rsid w:val="001B0AEB"/>
    <w:rsid w:val="001B0AFA"/>
    <w:rsid w:val="001B10FF"/>
    <w:rsid w:val="001B1547"/>
    <w:rsid w:val="001B2448"/>
    <w:rsid w:val="001B2D34"/>
    <w:rsid w:val="001B2E95"/>
    <w:rsid w:val="001B3CDB"/>
    <w:rsid w:val="001B4194"/>
    <w:rsid w:val="001B4C3B"/>
    <w:rsid w:val="001B4C41"/>
    <w:rsid w:val="001B5019"/>
    <w:rsid w:val="001B56FC"/>
    <w:rsid w:val="001B57A0"/>
    <w:rsid w:val="001B6CBB"/>
    <w:rsid w:val="001B6E66"/>
    <w:rsid w:val="001B7949"/>
    <w:rsid w:val="001B7A0F"/>
    <w:rsid w:val="001B7A22"/>
    <w:rsid w:val="001C021D"/>
    <w:rsid w:val="001C07C6"/>
    <w:rsid w:val="001C113D"/>
    <w:rsid w:val="001C1DA2"/>
    <w:rsid w:val="001C2352"/>
    <w:rsid w:val="001C2EDD"/>
    <w:rsid w:val="001C31AA"/>
    <w:rsid w:val="001C3F63"/>
    <w:rsid w:val="001C4985"/>
    <w:rsid w:val="001C6393"/>
    <w:rsid w:val="001C67A5"/>
    <w:rsid w:val="001C6DC6"/>
    <w:rsid w:val="001D00B4"/>
    <w:rsid w:val="001D044F"/>
    <w:rsid w:val="001D0BD2"/>
    <w:rsid w:val="001D124B"/>
    <w:rsid w:val="001D2C92"/>
    <w:rsid w:val="001D3078"/>
    <w:rsid w:val="001D3FBC"/>
    <w:rsid w:val="001D476D"/>
    <w:rsid w:val="001D4B99"/>
    <w:rsid w:val="001D6D0B"/>
    <w:rsid w:val="001D6E70"/>
    <w:rsid w:val="001D6FB8"/>
    <w:rsid w:val="001E0A49"/>
    <w:rsid w:val="001E150C"/>
    <w:rsid w:val="001E1DDA"/>
    <w:rsid w:val="001E2B65"/>
    <w:rsid w:val="001E44B4"/>
    <w:rsid w:val="001E4D40"/>
    <w:rsid w:val="001E4DBA"/>
    <w:rsid w:val="001E52C5"/>
    <w:rsid w:val="001E566B"/>
    <w:rsid w:val="001E634A"/>
    <w:rsid w:val="001E65F4"/>
    <w:rsid w:val="001E7D4A"/>
    <w:rsid w:val="001F0E5A"/>
    <w:rsid w:val="001F1F74"/>
    <w:rsid w:val="001F2698"/>
    <w:rsid w:val="001F298C"/>
    <w:rsid w:val="001F3DC2"/>
    <w:rsid w:val="001F4326"/>
    <w:rsid w:val="001F58A2"/>
    <w:rsid w:val="001F59DB"/>
    <w:rsid w:val="001F60F2"/>
    <w:rsid w:val="001F66CA"/>
    <w:rsid w:val="001F7209"/>
    <w:rsid w:val="001F7406"/>
    <w:rsid w:val="001F74B9"/>
    <w:rsid w:val="00200123"/>
    <w:rsid w:val="00200419"/>
    <w:rsid w:val="002018B7"/>
    <w:rsid w:val="00201958"/>
    <w:rsid w:val="002024D2"/>
    <w:rsid w:val="0020269E"/>
    <w:rsid w:val="00202BAE"/>
    <w:rsid w:val="002037FD"/>
    <w:rsid w:val="00203B56"/>
    <w:rsid w:val="00204C8F"/>
    <w:rsid w:val="00205251"/>
    <w:rsid w:val="00206218"/>
    <w:rsid w:val="002066DA"/>
    <w:rsid w:val="00206D5E"/>
    <w:rsid w:val="00206DA2"/>
    <w:rsid w:val="002073CC"/>
    <w:rsid w:val="00207784"/>
    <w:rsid w:val="002111B9"/>
    <w:rsid w:val="002114C9"/>
    <w:rsid w:val="002127ED"/>
    <w:rsid w:val="00212B3A"/>
    <w:rsid w:val="00212D84"/>
    <w:rsid w:val="00213A91"/>
    <w:rsid w:val="00213E1C"/>
    <w:rsid w:val="00214182"/>
    <w:rsid w:val="00214414"/>
    <w:rsid w:val="00214A03"/>
    <w:rsid w:val="00214AFD"/>
    <w:rsid w:val="00214B55"/>
    <w:rsid w:val="00214FF2"/>
    <w:rsid w:val="002154F9"/>
    <w:rsid w:val="002158C7"/>
    <w:rsid w:val="002158F5"/>
    <w:rsid w:val="00216707"/>
    <w:rsid w:val="0021695D"/>
    <w:rsid w:val="002173DB"/>
    <w:rsid w:val="002177E4"/>
    <w:rsid w:val="00221CF4"/>
    <w:rsid w:val="00222894"/>
    <w:rsid w:val="00222AA9"/>
    <w:rsid w:val="00223080"/>
    <w:rsid w:val="00223611"/>
    <w:rsid w:val="0022415D"/>
    <w:rsid w:val="00225E1A"/>
    <w:rsid w:val="00226D5B"/>
    <w:rsid w:val="00227179"/>
    <w:rsid w:val="00227274"/>
    <w:rsid w:val="002278D4"/>
    <w:rsid w:val="00230337"/>
    <w:rsid w:val="0023039E"/>
    <w:rsid w:val="0023044F"/>
    <w:rsid w:val="002310A2"/>
    <w:rsid w:val="00231603"/>
    <w:rsid w:val="002322EF"/>
    <w:rsid w:val="00232DB6"/>
    <w:rsid w:val="00233EF8"/>
    <w:rsid w:val="00234B4A"/>
    <w:rsid w:val="00234B56"/>
    <w:rsid w:val="00234F3F"/>
    <w:rsid w:val="002351A5"/>
    <w:rsid w:val="00235A8D"/>
    <w:rsid w:val="00235BB8"/>
    <w:rsid w:val="002367A6"/>
    <w:rsid w:val="00236854"/>
    <w:rsid w:val="002377E1"/>
    <w:rsid w:val="002402B6"/>
    <w:rsid w:val="002409A0"/>
    <w:rsid w:val="0024146D"/>
    <w:rsid w:val="00241B34"/>
    <w:rsid w:val="00242373"/>
    <w:rsid w:val="00242FC3"/>
    <w:rsid w:val="00244D7D"/>
    <w:rsid w:val="00246094"/>
    <w:rsid w:val="0024642E"/>
    <w:rsid w:val="00246469"/>
    <w:rsid w:val="00250F1D"/>
    <w:rsid w:val="00252C9E"/>
    <w:rsid w:val="0025345B"/>
    <w:rsid w:val="00253BEE"/>
    <w:rsid w:val="00254228"/>
    <w:rsid w:val="002560A4"/>
    <w:rsid w:val="002570D6"/>
    <w:rsid w:val="00257977"/>
    <w:rsid w:val="00257BAF"/>
    <w:rsid w:val="00260542"/>
    <w:rsid w:val="002606C7"/>
    <w:rsid w:val="00261594"/>
    <w:rsid w:val="002619E9"/>
    <w:rsid w:val="0026290E"/>
    <w:rsid w:val="00262AD1"/>
    <w:rsid w:val="00263010"/>
    <w:rsid w:val="00263041"/>
    <w:rsid w:val="00263382"/>
    <w:rsid w:val="00264398"/>
    <w:rsid w:val="002643D0"/>
    <w:rsid w:val="00264A19"/>
    <w:rsid w:val="002666B5"/>
    <w:rsid w:val="002671D5"/>
    <w:rsid w:val="00270281"/>
    <w:rsid w:val="00270786"/>
    <w:rsid w:val="0027094E"/>
    <w:rsid w:val="002718A6"/>
    <w:rsid w:val="00271E18"/>
    <w:rsid w:val="00273081"/>
    <w:rsid w:val="002730EA"/>
    <w:rsid w:val="002731C3"/>
    <w:rsid w:val="0027402C"/>
    <w:rsid w:val="002741BA"/>
    <w:rsid w:val="002743EF"/>
    <w:rsid w:val="00275925"/>
    <w:rsid w:val="002767F6"/>
    <w:rsid w:val="00280F3E"/>
    <w:rsid w:val="00281A7F"/>
    <w:rsid w:val="002820BA"/>
    <w:rsid w:val="002830D4"/>
    <w:rsid w:val="002831F4"/>
    <w:rsid w:val="002833C9"/>
    <w:rsid w:val="002849F6"/>
    <w:rsid w:val="00285597"/>
    <w:rsid w:val="00286053"/>
    <w:rsid w:val="0028703A"/>
    <w:rsid w:val="002902A5"/>
    <w:rsid w:val="002906E8"/>
    <w:rsid w:val="0029226E"/>
    <w:rsid w:val="002926A6"/>
    <w:rsid w:val="002934A9"/>
    <w:rsid w:val="00293E7F"/>
    <w:rsid w:val="00294BE0"/>
    <w:rsid w:val="00294DF7"/>
    <w:rsid w:val="0029552B"/>
    <w:rsid w:val="00296304"/>
    <w:rsid w:val="00296F90"/>
    <w:rsid w:val="002A01D8"/>
    <w:rsid w:val="002A0327"/>
    <w:rsid w:val="002A0C1C"/>
    <w:rsid w:val="002A0DFD"/>
    <w:rsid w:val="002A1356"/>
    <w:rsid w:val="002A153E"/>
    <w:rsid w:val="002A1661"/>
    <w:rsid w:val="002A1850"/>
    <w:rsid w:val="002A204A"/>
    <w:rsid w:val="002A21EC"/>
    <w:rsid w:val="002A27A7"/>
    <w:rsid w:val="002A27D3"/>
    <w:rsid w:val="002A4AA3"/>
    <w:rsid w:val="002A4BB7"/>
    <w:rsid w:val="002A6BE9"/>
    <w:rsid w:val="002A7661"/>
    <w:rsid w:val="002B03A3"/>
    <w:rsid w:val="002B04F7"/>
    <w:rsid w:val="002B0D0A"/>
    <w:rsid w:val="002B15EF"/>
    <w:rsid w:val="002B2998"/>
    <w:rsid w:val="002B45AA"/>
    <w:rsid w:val="002B536E"/>
    <w:rsid w:val="002B55A1"/>
    <w:rsid w:val="002B58E9"/>
    <w:rsid w:val="002B5F08"/>
    <w:rsid w:val="002B6911"/>
    <w:rsid w:val="002B7EBC"/>
    <w:rsid w:val="002C001A"/>
    <w:rsid w:val="002C0C39"/>
    <w:rsid w:val="002C0C99"/>
    <w:rsid w:val="002C0CCB"/>
    <w:rsid w:val="002C0D24"/>
    <w:rsid w:val="002C111C"/>
    <w:rsid w:val="002C1D7F"/>
    <w:rsid w:val="002C20C3"/>
    <w:rsid w:val="002C2368"/>
    <w:rsid w:val="002C4709"/>
    <w:rsid w:val="002C47E5"/>
    <w:rsid w:val="002C4EA5"/>
    <w:rsid w:val="002C5F52"/>
    <w:rsid w:val="002C6DA7"/>
    <w:rsid w:val="002C7272"/>
    <w:rsid w:val="002C737C"/>
    <w:rsid w:val="002C7827"/>
    <w:rsid w:val="002C7AA9"/>
    <w:rsid w:val="002C7B98"/>
    <w:rsid w:val="002D0081"/>
    <w:rsid w:val="002D0964"/>
    <w:rsid w:val="002D0AFE"/>
    <w:rsid w:val="002D0E19"/>
    <w:rsid w:val="002D1C12"/>
    <w:rsid w:val="002D26DB"/>
    <w:rsid w:val="002D277B"/>
    <w:rsid w:val="002D2884"/>
    <w:rsid w:val="002D2910"/>
    <w:rsid w:val="002D2D57"/>
    <w:rsid w:val="002D4137"/>
    <w:rsid w:val="002D49CE"/>
    <w:rsid w:val="002D5025"/>
    <w:rsid w:val="002D52F2"/>
    <w:rsid w:val="002D5AE0"/>
    <w:rsid w:val="002D5EE5"/>
    <w:rsid w:val="002D6195"/>
    <w:rsid w:val="002D625C"/>
    <w:rsid w:val="002D7C32"/>
    <w:rsid w:val="002D7DC8"/>
    <w:rsid w:val="002E0B2F"/>
    <w:rsid w:val="002E0B7A"/>
    <w:rsid w:val="002E0BCB"/>
    <w:rsid w:val="002E3859"/>
    <w:rsid w:val="002E4278"/>
    <w:rsid w:val="002E4876"/>
    <w:rsid w:val="002E5800"/>
    <w:rsid w:val="002E7ABF"/>
    <w:rsid w:val="002F0958"/>
    <w:rsid w:val="002F0982"/>
    <w:rsid w:val="002F14BF"/>
    <w:rsid w:val="002F1887"/>
    <w:rsid w:val="002F27B3"/>
    <w:rsid w:val="002F2904"/>
    <w:rsid w:val="002F2B0F"/>
    <w:rsid w:val="002F2DBE"/>
    <w:rsid w:val="002F33E4"/>
    <w:rsid w:val="002F376F"/>
    <w:rsid w:val="002F3AF8"/>
    <w:rsid w:val="002F4141"/>
    <w:rsid w:val="002F47A3"/>
    <w:rsid w:val="002F4933"/>
    <w:rsid w:val="002F508B"/>
    <w:rsid w:val="002F5211"/>
    <w:rsid w:val="002F5654"/>
    <w:rsid w:val="002F6E79"/>
    <w:rsid w:val="002F73BA"/>
    <w:rsid w:val="002F7710"/>
    <w:rsid w:val="002F7764"/>
    <w:rsid w:val="002F7AFC"/>
    <w:rsid w:val="003001C9"/>
    <w:rsid w:val="0030037D"/>
    <w:rsid w:val="00300D14"/>
    <w:rsid w:val="00300D9A"/>
    <w:rsid w:val="00300F21"/>
    <w:rsid w:val="00301BD6"/>
    <w:rsid w:val="00301E8B"/>
    <w:rsid w:val="00302225"/>
    <w:rsid w:val="003022A5"/>
    <w:rsid w:val="0030238A"/>
    <w:rsid w:val="0030242C"/>
    <w:rsid w:val="00302BC3"/>
    <w:rsid w:val="003030BE"/>
    <w:rsid w:val="003032CB"/>
    <w:rsid w:val="0030330B"/>
    <w:rsid w:val="00303337"/>
    <w:rsid w:val="003058EC"/>
    <w:rsid w:val="00305FC6"/>
    <w:rsid w:val="003068D3"/>
    <w:rsid w:val="00306FD2"/>
    <w:rsid w:val="00307A09"/>
    <w:rsid w:val="00307AC5"/>
    <w:rsid w:val="0031018D"/>
    <w:rsid w:val="00310E48"/>
    <w:rsid w:val="00311223"/>
    <w:rsid w:val="00311728"/>
    <w:rsid w:val="003117A3"/>
    <w:rsid w:val="00312409"/>
    <w:rsid w:val="00313E70"/>
    <w:rsid w:val="00314110"/>
    <w:rsid w:val="00314865"/>
    <w:rsid w:val="00314F44"/>
    <w:rsid w:val="00315349"/>
    <w:rsid w:val="003154FB"/>
    <w:rsid w:val="00315505"/>
    <w:rsid w:val="003161FC"/>
    <w:rsid w:val="00316961"/>
    <w:rsid w:val="00316ABE"/>
    <w:rsid w:val="00316C23"/>
    <w:rsid w:val="0031738B"/>
    <w:rsid w:val="00317651"/>
    <w:rsid w:val="00317944"/>
    <w:rsid w:val="003179D7"/>
    <w:rsid w:val="00317CEB"/>
    <w:rsid w:val="00317F38"/>
    <w:rsid w:val="003205CB"/>
    <w:rsid w:val="00320766"/>
    <w:rsid w:val="00320D97"/>
    <w:rsid w:val="00321510"/>
    <w:rsid w:val="003215AF"/>
    <w:rsid w:val="003225EC"/>
    <w:rsid w:val="00324630"/>
    <w:rsid w:val="003248A9"/>
    <w:rsid w:val="00324A5E"/>
    <w:rsid w:val="00326508"/>
    <w:rsid w:val="003276BA"/>
    <w:rsid w:val="00327DF9"/>
    <w:rsid w:val="0033046D"/>
    <w:rsid w:val="0033085C"/>
    <w:rsid w:val="00330C86"/>
    <w:rsid w:val="0033131A"/>
    <w:rsid w:val="00332C39"/>
    <w:rsid w:val="00332D98"/>
    <w:rsid w:val="0033318D"/>
    <w:rsid w:val="00333256"/>
    <w:rsid w:val="003335B2"/>
    <w:rsid w:val="0033477C"/>
    <w:rsid w:val="0033522E"/>
    <w:rsid w:val="00335D52"/>
    <w:rsid w:val="00336288"/>
    <w:rsid w:val="003374E2"/>
    <w:rsid w:val="00340E26"/>
    <w:rsid w:val="00343E5C"/>
    <w:rsid w:val="0034526B"/>
    <w:rsid w:val="003453C3"/>
    <w:rsid w:val="003457D4"/>
    <w:rsid w:val="00345DC5"/>
    <w:rsid w:val="0034678C"/>
    <w:rsid w:val="00346B67"/>
    <w:rsid w:val="0034749A"/>
    <w:rsid w:val="003477B9"/>
    <w:rsid w:val="00347898"/>
    <w:rsid w:val="003504F6"/>
    <w:rsid w:val="003510E7"/>
    <w:rsid w:val="00352250"/>
    <w:rsid w:val="003525B4"/>
    <w:rsid w:val="0035275D"/>
    <w:rsid w:val="00352AEB"/>
    <w:rsid w:val="00352C70"/>
    <w:rsid w:val="00353981"/>
    <w:rsid w:val="0035420E"/>
    <w:rsid w:val="003546F3"/>
    <w:rsid w:val="00354900"/>
    <w:rsid w:val="003557EC"/>
    <w:rsid w:val="00355D7A"/>
    <w:rsid w:val="003569B7"/>
    <w:rsid w:val="00356D07"/>
    <w:rsid w:val="00357379"/>
    <w:rsid w:val="003573AC"/>
    <w:rsid w:val="00360B19"/>
    <w:rsid w:val="00360B77"/>
    <w:rsid w:val="003612FE"/>
    <w:rsid w:val="00361829"/>
    <w:rsid w:val="00361C63"/>
    <w:rsid w:val="00362D26"/>
    <w:rsid w:val="00363D30"/>
    <w:rsid w:val="003659B1"/>
    <w:rsid w:val="00365FFD"/>
    <w:rsid w:val="003660F9"/>
    <w:rsid w:val="003663C4"/>
    <w:rsid w:val="00366758"/>
    <w:rsid w:val="003677BB"/>
    <w:rsid w:val="003679E5"/>
    <w:rsid w:val="00367CC4"/>
    <w:rsid w:val="00367F96"/>
    <w:rsid w:val="00370089"/>
    <w:rsid w:val="0037064C"/>
    <w:rsid w:val="003723CD"/>
    <w:rsid w:val="00372E0F"/>
    <w:rsid w:val="003734AC"/>
    <w:rsid w:val="00373565"/>
    <w:rsid w:val="0037401B"/>
    <w:rsid w:val="00374422"/>
    <w:rsid w:val="00375973"/>
    <w:rsid w:val="0037604A"/>
    <w:rsid w:val="00376178"/>
    <w:rsid w:val="0037623A"/>
    <w:rsid w:val="003762E1"/>
    <w:rsid w:val="003771DB"/>
    <w:rsid w:val="00377576"/>
    <w:rsid w:val="003776C3"/>
    <w:rsid w:val="00377860"/>
    <w:rsid w:val="0038035F"/>
    <w:rsid w:val="0038055B"/>
    <w:rsid w:val="0038088B"/>
    <w:rsid w:val="00380904"/>
    <w:rsid w:val="00380D93"/>
    <w:rsid w:val="003812FC"/>
    <w:rsid w:val="00381A51"/>
    <w:rsid w:val="00381DD8"/>
    <w:rsid w:val="003848B8"/>
    <w:rsid w:val="00384E1A"/>
    <w:rsid w:val="00385916"/>
    <w:rsid w:val="00385DC5"/>
    <w:rsid w:val="003877B4"/>
    <w:rsid w:val="00391244"/>
    <w:rsid w:val="003918C4"/>
    <w:rsid w:val="00392891"/>
    <w:rsid w:val="00393E05"/>
    <w:rsid w:val="00395189"/>
    <w:rsid w:val="0039582E"/>
    <w:rsid w:val="0039599F"/>
    <w:rsid w:val="00395C31"/>
    <w:rsid w:val="00395CE3"/>
    <w:rsid w:val="00395F63"/>
    <w:rsid w:val="00396E7A"/>
    <w:rsid w:val="00397115"/>
    <w:rsid w:val="00397652"/>
    <w:rsid w:val="003A0829"/>
    <w:rsid w:val="003A0BC8"/>
    <w:rsid w:val="003A0D36"/>
    <w:rsid w:val="003A11C0"/>
    <w:rsid w:val="003A1A99"/>
    <w:rsid w:val="003A38BF"/>
    <w:rsid w:val="003A38EB"/>
    <w:rsid w:val="003A45AD"/>
    <w:rsid w:val="003A5A54"/>
    <w:rsid w:val="003A630E"/>
    <w:rsid w:val="003A6487"/>
    <w:rsid w:val="003A6682"/>
    <w:rsid w:val="003A6BAD"/>
    <w:rsid w:val="003A7078"/>
    <w:rsid w:val="003B03C0"/>
    <w:rsid w:val="003B0475"/>
    <w:rsid w:val="003B086D"/>
    <w:rsid w:val="003B097E"/>
    <w:rsid w:val="003B0E83"/>
    <w:rsid w:val="003B14FC"/>
    <w:rsid w:val="003B2972"/>
    <w:rsid w:val="003B3DBD"/>
    <w:rsid w:val="003B452B"/>
    <w:rsid w:val="003B4D83"/>
    <w:rsid w:val="003B5DE8"/>
    <w:rsid w:val="003B5E74"/>
    <w:rsid w:val="003B6A8C"/>
    <w:rsid w:val="003B727C"/>
    <w:rsid w:val="003B7DE1"/>
    <w:rsid w:val="003C06C5"/>
    <w:rsid w:val="003C1A33"/>
    <w:rsid w:val="003C1A72"/>
    <w:rsid w:val="003C2C7A"/>
    <w:rsid w:val="003C3654"/>
    <w:rsid w:val="003C3DC4"/>
    <w:rsid w:val="003C49B2"/>
    <w:rsid w:val="003C50DB"/>
    <w:rsid w:val="003C59D5"/>
    <w:rsid w:val="003C5DC5"/>
    <w:rsid w:val="003C61F8"/>
    <w:rsid w:val="003C66AC"/>
    <w:rsid w:val="003C7763"/>
    <w:rsid w:val="003D00C9"/>
    <w:rsid w:val="003D1470"/>
    <w:rsid w:val="003D218E"/>
    <w:rsid w:val="003D23D7"/>
    <w:rsid w:val="003D259B"/>
    <w:rsid w:val="003D4035"/>
    <w:rsid w:val="003D5A8F"/>
    <w:rsid w:val="003D5DB0"/>
    <w:rsid w:val="003D6394"/>
    <w:rsid w:val="003D639A"/>
    <w:rsid w:val="003D6677"/>
    <w:rsid w:val="003D735C"/>
    <w:rsid w:val="003D751C"/>
    <w:rsid w:val="003D774F"/>
    <w:rsid w:val="003E1281"/>
    <w:rsid w:val="003E1CF1"/>
    <w:rsid w:val="003E33D1"/>
    <w:rsid w:val="003E398F"/>
    <w:rsid w:val="003E643B"/>
    <w:rsid w:val="003E68B5"/>
    <w:rsid w:val="003E6F71"/>
    <w:rsid w:val="003E705E"/>
    <w:rsid w:val="003E7B5C"/>
    <w:rsid w:val="003E7C96"/>
    <w:rsid w:val="003F038F"/>
    <w:rsid w:val="003F0D6A"/>
    <w:rsid w:val="003F0ECB"/>
    <w:rsid w:val="003F1501"/>
    <w:rsid w:val="003F2477"/>
    <w:rsid w:val="003F3448"/>
    <w:rsid w:val="003F3739"/>
    <w:rsid w:val="003F42FA"/>
    <w:rsid w:val="003F4706"/>
    <w:rsid w:val="003F5FBE"/>
    <w:rsid w:val="003F6416"/>
    <w:rsid w:val="003F6702"/>
    <w:rsid w:val="003F6CC7"/>
    <w:rsid w:val="003F6D04"/>
    <w:rsid w:val="003F753B"/>
    <w:rsid w:val="00400668"/>
    <w:rsid w:val="004019EA"/>
    <w:rsid w:val="00402B33"/>
    <w:rsid w:val="004034D2"/>
    <w:rsid w:val="00403C14"/>
    <w:rsid w:val="00403D72"/>
    <w:rsid w:val="00404062"/>
    <w:rsid w:val="004057AC"/>
    <w:rsid w:val="00405BB1"/>
    <w:rsid w:val="00406AE3"/>
    <w:rsid w:val="004078AD"/>
    <w:rsid w:val="00410B1E"/>
    <w:rsid w:val="00410BA6"/>
    <w:rsid w:val="00411C8B"/>
    <w:rsid w:val="004129AB"/>
    <w:rsid w:val="00413B85"/>
    <w:rsid w:val="0041463B"/>
    <w:rsid w:val="004151DE"/>
    <w:rsid w:val="00416DC1"/>
    <w:rsid w:val="00417286"/>
    <w:rsid w:val="004175E6"/>
    <w:rsid w:val="00417AF4"/>
    <w:rsid w:val="00417CBA"/>
    <w:rsid w:val="0042041B"/>
    <w:rsid w:val="00420B1D"/>
    <w:rsid w:val="004213BF"/>
    <w:rsid w:val="0042257D"/>
    <w:rsid w:val="00422752"/>
    <w:rsid w:val="00422955"/>
    <w:rsid w:val="0042355A"/>
    <w:rsid w:val="004244E7"/>
    <w:rsid w:val="00424A07"/>
    <w:rsid w:val="00424AE7"/>
    <w:rsid w:val="00426C34"/>
    <w:rsid w:val="00430FD1"/>
    <w:rsid w:val="004316D8"/>
    <w:rsid w:val="00431BCD"/>
    <w:rsid w:val="00431E65"/>
    <w:rsid w:val="00432471"/>
    <w:rsid w:val="0043276B"/>
    <w:rsid w:val="00432914"/>
    <w:rsid w:val="00433281"/>
    <w:rsid w:val="004342BD"/>
    <w:rsid w:val="004344B0"/>
    <w:rsid w:val="0043488B"/>
    <w:rsid w:val="004351DC"/>
    <w:rsid w:val="00436006"/>
    <w:rsid w:val="004362E0"/>
    <w:rsid w:val="00437A19"/>
    <w:rsid w:val="00440B27"/>
    <w:rsid w:val="004415B5"/>
    <w:rsid w:val="00442544"/>
    <w:rsid w:val="00442E75"/>
    <w:rsid w:val="0044376E"/>
    <w:rsid w:val="0044402F"/>
    <w:rsid w:val="004441EF"/>
    <w:rsid w:val="00444E20"/>
    <w:rsid w:val="00445052"/>
    <w:rsid w:val="00445523"/>
    <w:rsid w:val="004457CF"/>
    <w:rsid w:val="00447987"/>
    <w:rsid w:val="004500DE"/>
    <w:rsid w:val="00450694"/>
    <w:rsid w:val="00450755"/>
    <w:rsid w:val="00450D9F"/>
    <w:rsid w:val="00450FED"/>
    <w:rsid w:val="00452B94"/>
    <w:rsid w:val="00452CC8"/>
    <w:rsid w:val="00453B0B"/>
    <w:rsid w:val="00453BD0"/>
    <w:rsid w:val="004543F2"/>
    <w:rsid w:val="0045493F"/>
    <w:rsid w:val="00454D93"/>
    <w:rsid w:val="004563B3"/>
    <w:rsid w:val="00456AE6"/>
    <w:rsid w:val="004578BF"/>
    <w:rsid w:val="00457B8C"/>
    <w:rsid w:val="00460330"/>
    <w:rsid w:val="004608DE"/>
    <w:rsid w:val="0046124C"/>
    <w:rsid w:val="0046156A"/>
    <w:rsid w:val="00461B1F"/>
    <w:rsid w:val="00461B2D"/>
    <w:rsid w:val="00462C15"/>
    <w:rsid w:val="00462D0A"/>
    <w:rsid w:val="00462D53"/>
    <w:rsid w:val="0046380C"/>
    <w:rsid w:val="00463D13"/>
    <w:rsid w:val="00463DA9"/>
    <w:rsid w:val="00463EA6"/>
    <w:rsid w:val="00463F87"/>
    <w:rsid w:val="00464A52"/>
    <w:rsid w:val="0046526E"/>
    <w:rsid w:val="00465944"/>
    <w:rsid w:val="00465DAB"/>
    <w:rsid w:val="00465FFA"/>
    <w:rsid w:val="004676E4"/>
    <w:rsid w:val="00467CEE"/>
    <w:rsid w:val="00470648"/>
    <w:rsid w:val="00471DF4"/>
    <w:rsid w:val="00471EB5"/>
    <w:rsid w:val="00473172"/>
    <w:rsid w:val="00473B56"/>
    <w:rsid w:val="00474A30"/>
    <w:rsid w:val="00474B7C"/>
    <w:rsid w:val="004760DA"/>
    <w:rsid w:val="004764B9"/>
    <w:rsid w:val="00476831"/>
    <w:rsid w:val="00476C3D"/>
    <w:rsid w:val="00477247"/>
    <w:rsid w:val="00477329"/>
    <w:rsid w:val="00477FA4"/>
    <w:rsid w:val="00480183"/>
    <w:rsid w:val="00480552"/>
    <w:rsid w:val="00480E61"/>
    <w:rsid w:val="00481076"/>
    <w:rsid w:val="00481E76"/>
    <w:rsid w:val="00483DF9"/>
    <w:rsid w:val="0048503C"/>
    <w:rsid w:val="0048506D"/>
    <w:rsid w:val="0048582C"/>
    <w:rsid w:val="00485925"/>
    <w:rsid w:val="00485AB6"/>
    <w:rsid w:val="00485F9E"/>
    <w:rsid w:val="00486607"/>
    <w:rsid w:val="00490EC1"/>
    <w:rsid w:val="004916F2"/>
    <w:rsid w:val="004919C2"/>
    <w:rsid w:val="00491F0B"/>
    <w:rsid w:val="0049202A"/>
    <w:rsid w:val="004929FF"/>
    <w:rsid w:val="00492A32"/>
    <w:rsid w:val="00492D81"/>
    <w:rsid w:val="00493658"/>
    <w:rsid w:val="00493BCC"/>
    <w:rsid w:val="00493C55"/>
    <w:rsid w:val="00494267"/>
    <w:rsid w:val="00494C30"/>
    <w:rsid w:val="0049604D"/>
    <w:rsid w:val="00496D31"/>
    <w:rsid w:val="00496FA0"/>
    <w:rsid w:val="00497323"/>
    <w:rsid w:val="0049745C"/>
    <w:rsid w:val="004A04DF"/>
    <w:rsid w:val="004A132D"/>
    <w:rsid w:val="004A17EA"/>
    <w:rsid w:val="004A22D4"/>
    <w:rsid w:val="004A456F"/>
    <w:rsid w:val="004A464A"/>
    <w:rsid w:val="004A4A9A"/>
    <w:rsid w:val="004A4E99"/>
    <w:rsid w:val="004A50CD"/>
    <w:rsid w:val="004A6C5D"/>
    <w:rsid w:val="004A7555"/>
    <w:rsid w:val="004A7831"/>
    <w:rsid w:val="004A7861"/>
    <w:rsid w:val="004A79EB"/>
    <w:rsid w:val="004A7FBC"/>
    <w:rsid w:val="004B0035"/>
    <w:rsid w:val="004B0543"/>
    <w:rsid w:val="004B154B"/>
    <w:rsid w:val="004B197E"/>
    <w:rsid w:val="004B1BBA"/>
    <w:rsid w:val="004B2DFD"/>
    <w:rsid w:val="004B31D0"/>
    <w:rsid w:val="004B333E"/>
    <w:rsid w:val="004B3AB1"/>
    <w:rsid w:val="004B4119"/>
    <w:rsid w:val="004B4A58"/>
    <w:rsid w:val="004B5191"/>
    <w:rsid w:val="004B5748"/>
    <w:rsid w:val="004B5AC0"/>
    <w:rsid w:val="004B6256"/>
    <w:rsid w:val="004B6425"/>
    <w:rsid w:val="004B6F83"/>
    <w:rsid w:val="004B6FAA"/>
    <w:rsid w:val="004B7052"/>
    <w:rsid w:val="004B7537"/>
    <w:rsid w:val="004B799A"/>
    <w:rsid w:val="004C0236"/>
    <w:rsid w:val="004C0A45"/>
    <w:rsid w:val="004C118B"/>
    <w:rsid w:val="004C193F"/>
    <w:rsid w:val="004C464F"/>
    <w:rsid w:val="004C4A5F"/>
    <w:rsid w:val="004C4E8A"/>
    <w:rsid w:val="004C54D2"/>
    <w:rsid w:val="004C6361"/>
    <w:rsid w:val="004C6899"/>
    <w:rsid w:val="004C7CA2"/>
    <w:rsid w:val="004D1B0E"/>
    <w:rsid w:val="004D1C30"/>
    <w:rsid w:val="004D1C72"/>
    <w:rsid w:val="004D1DEC"/>
    <w:rsid w:val="004D1F24"/>
    <w:rsid w:val="004D2750"/>
    <w:rsid w:val="004D4126"/>
    <w:rsid w:val="004D5C1F"/>
    <w:rsid w:val="004D6A6F"/>
    <w:rsid w:val="004D75AE"/>
    <w:rsid w:val="004D75C3"/>
    <w:rsid w:val="004D786C"/>
    <w:rsid w:val="004D7CCF"/>
    <w:rsid w:val="004E0491"/>
    <w:rsid w:val="004E3302"/>
    <w:rsid w:val="004E34CC"/>
    <w:rsid w:val="004E3826"/>
    <w:rsid w:val="004E389A"/>
    <w:rsid w:val="004E39EB"/>
    <w:rsid w:val="004E3DA5"/>
    <w:rsid w:val="004E447E"/>
    <w:rsid w:val="004E5ECA"/>
    <w:rsid w:val="004E5F36"/>
    <w:rsid w:val="004E63D7"/>
    <w:rsid w:val="004E63F2"/>
    <w:rsid w:val="004E6920"/>
    <w:rsid w:val="004E69F3"/>
    <w:rsid w:val="004E7336"/>
    <w:rsid w:val="004F034D"/>
    <w:rsid w:val="004F03F7"/>
    <w:rsid w:val="004F1145"/>
    <w:rsid w:val="004F1895"/>
    <w:rsid w:val="004F1D90"/>
    <w:rsid w:val="004F200C"/>
    <w:rsid w:val="004F2436"/>
    <w:rsid w:val="004F3D99"/>
    <w:rsid w:val="004F3E84"/>
    <w:rsid w:val="004F3EA2"/>
    <w:rsid w:val="004F47C7"/>
    <w:rsid w:val="004F52ED"/>
    <w:rsid w:val="004F6F08"/>
    <w:rsid w:val="004F72D7"/>
    <w:rsid w:val="004F7D47"/>
    <w:rsid w:val="00500532"/>
    <w:rsid w:val="005008D2"/>
    <w:rsid w:val="00500A6C"/>
    <w:rsid w:val="00500C11"/>
    <w:rsid w:val="00500FFB"/>
    <w:rsid w:val="00501042"/>
    <w:rsid w:val="005011D7"/>
    <w:rsid w:val="005012DF"/>
    <w:rsid w:val="00501371"/>
    <w:rsid w:val="00501391"/>
    <w:rsid w:val="00501638"/>
    <w:rsid w:val="00501757"/>
    <w:rsid w:val="00501DF1"/>
    <w:rsid w:val="00502506"/>
    <w:rsid w:val="005039C6"/>
    <w:rsid w:val="0050473B"/>
    <w:rsid w:val="005058AE"/>
    <w:rsid w:val="00506142"/>
    <w:rsid w:val="0050627D"/>
    <w:rsid w:val="005065F5"/>
    <w:rsid w:val="00506F99"/>
    <w:rsid w:val="00507373"/>
    <w:rsid w:val="005078C5"/>
    <w:rsid w:val="00507F63"/>
    <w:rsid w:val="00510037"/>
    <w:rsid w:val="005103D3"/>
    <w:rsid w:val="00510AE9"/>
    <w:rsid w:val="00511D3A"/>
    <w:rsid w:val="00512AB0"/>
    <w:rsid w:val="005135C4"/>
    <w:rsid w:val="00513BE0"/>
    <w:rsid w:val="0051412F"/>
    <w:rsid w:val="005143F9"/>
    <w:rsid w:val="00514905"/>
    <w:rsid w:val="00514A0F"/>
    <w:rsid w:val="00517765"/>
    <w:rsid w:val="00517A44"/>
    <w:rsid w:val="00520024"/>
    <w:rsid w:val="00520D16"/>
    <w:rsid w:val="005218AE"/>
    <w:rsid w:val="00522C27"/>
    <w:rsid w:val="005233C4"/>
    <w:rsid w:val="005235ED"/>
    <w:rsid w:val="00523D4E"/>
    <w:rsid w:val="005240A1"/>
    <w:rsid w:val="0052518D"/>
    <w:rsid w:val="00525206"/>
    <w:rsid w:val="0052543B"/>
    <w:rsid w:val="005270BE"/>
    <w:rsid w:val="00527875"/>
    <w:rsid w:val="00530370"/>
    <w:rsid w:val="00530511"/>
    <w:rsid w:val="00530E6C"/>
    <w:rsid w:val="005318E2"/>
    <w:rsid w:val="00531962"/>
    <w:rsid w:val="00531994"/>
    <w:rsid w:val="00531D1B"/>
    <w:rsid w:val="0053264D"/>
    <w:rsid w:val="0053354B"/>
    <w:rsid w:val="005337B0"/>
    <w:rsid w:val="00533C9F"/>
    <w:rsid w:val="00533D73"/>
    <w:rsid w:val="00533DBD"/>
    <w:rsid w:val="005345AD"/>
    <w:rsid w:val="00534661"/>
    <w:rsid w:val="00535686"/>
    <w:rsid w:val="005362DD"/>
    <w:rsid w:val="005369F7"/>
    <w:rsid w:val="00537D41"/>
    <w:rsid w:val="00537DA5"/>
    <w:rsid w:val="005400C2"/>
    <w:rsid w:val="005401B9"/>
    <w:rsid w:val="00540345"/>
    <w:rsid w:val="005411BF"/>
    <w:rsid w:val="00541438"/>
    <w:rsid w:val="00542521"/>
    <w:rsid w:val="00542E4E"/>
    <w:rsid w:val="00543572"/>
    <w:rsid w:val="0054373A"/>
    <w:rsid w:val="00544317"/>
    <w:rsid w:val="005445E4"/>
    <w:rsid w:val="00544BC4"/>
    <w:rsid w:val="00544C04"/>
    <w:rsid w:val="00545046"/>
    <w:rsid w:val="00545C10"/>
    <w:rsid w:val="00545C2A"/>
    <w:rsid w:val="00546FD9"/>
    <w:rsid w:val="00547018"/>
    <w:rsid w:val="0055016A"/>
    <w:rsid w:val="0055034E"/>
    <w:rsid w:val="005505A7"/>
    <w:rsid w:val="00550B87"/>
    <w:rsid w:val="00551511"/>
    <w:rsid w:val="005521E5"/>
    <w:rsid w:val="00553B4C"/>
    <w:rsid w:val="005540AB"/>
    <w:rsid w:val="005543F5"/>
    <w:rsid w:val="00554F66"/>
    <w:rsid w:val="00555234"/>
    <w:rsid w:val="00555C1A"/>
    <w:rsid w:val="00556816"/>
    <w:rsid w:val="00556DCF"/>
    <w:rsid w:val="005570BC"/>
    <w:rsid w:val="00557429"/>
    <w:rsid w:val="00557755"/>
    <w:rsid w:val="00557893"/>
    <w:rsid w:val="00557AD2"/>
    <w:rsid w:val="00557BE4"/>
    <w:rsid w:val="00557E18"/>
    <w:rsid w:val="00557F79"/>
    <w:rsid w:val="005609A7"/>
    <w:rsid w:val="00561017"/>
    <w:rsid w:val="005613A7"/>
    <w:rsid w:val="00561ACB"/>
    <w:rsid w:val="00561CEA"/>
    <w:rsid w:val="00562426"/>
    <w:rsid w:val="00562F91"/>
    <w:rsid w:val="005636FF"/>
    <w:rsid w:val="0056395D"/>
    <w:rsid w:val="00563962"/>
    <w:rsid w:val="00563A8D"/>
    <w:rsid w:val="0056413D"/>
    <w:rsid w:val="00565D7F"/>
    <w:rsid w:val="00567326"/>
    <w:rsid w:val="005674DF"/>
    <w:rsid w:val="00567553"/>
    <w:rsid w:val="00570059"/>
    <w:rsid w:val="005701E1"/>
    <w:rsid w:val="00570293"/>
    <w:rsid w:val="00570A8E"/>
    <w:rsid w:val="00570EA5"/>
    <w:rsid w:val="00570EBF"/>
    <w:rsid w:val="00571189"/>
    <w:rsid w:val="005715CC"/>
    <w:rsid w:val="005716D4"/>
    <w:rsid w:val="00572922"/>
    <w:rsid w:val="0057406F"/>
    <w:rsid w:val="00575301"/>
    <w:rsid w:val="005760CC"/>
    <w:rsid w:val="00576763"/>
    <w:rsid w:val="00576B85"/>
    <w:rsid w:val="00576CAD"/>
    <w:rsid w:val="00576EAC"/>
    <w:rsid w:val="00577BDE"/>
    <w:rsid w:val="00577CBC"/>
    <w:rsid w:val="00577EE5"/>
    <w:rsid w:val="00580BC4"/>
    <w:rsid w:val="00580F97"/>
    <w:rsid w:val="005810FF"/>
    <w:rsid w:val="00581A5B"/>
    <w:rsid w:val="00582D39"/>
    <w:rsid w:val="0058329F"/>
    <w:rsid w:val="005834B0"/>
    <w:rsid w:val="005837C0"/>
    <w:rsid w:val="0058408F"/>
    <w:rsid w:val="00584536"/>
    <w:rsid w:val="00585151"/>
    <w:rsid w:val="0058534D"/>
    <w:rsid w:val="00585998"/>
    <w:rsid w:val="005863E4"/>
    <w:rsid w:val="0058660A"/>
    <w:rsid w:val="00587178"/>
    <w:rsid w:val="005875E7"/>
    <w:rsid w:val="00587BBC"/>
    <w:rsid w:val="00587D9A"/>
    <w:rsid w:val="00590CB5"/>
    <w:rsid w:val="005914AD"/>
    <w:rsid w:val="00591B4D"/>
    <w:rsid w:val="005923F9"/>
    <w:rsid w:val="005926A0"/>
    <w:rsid w:val="00592C27"/>
    <w:rsid w:val="00592F10"/>
    <w:rsid w:val="00592F3E"/>
    <w:rsid w:val="005941A0"/>
    <w:rsid w:val="00594C27"/>
    <w:rsid w:val="005954C1"/>
    <w:rsid w:val="00595507"/>
    <w:rsid w:val="00597862"/>
    <w:rsid w:val="00597B66"/>
    <w:rsid w:val="00597F03"/>
    <w:rsid w:val="00597FE2"/>
    <w:rsid w:val="005A055D"/>
    <w:rsid w:val="005A0770"/>
    <w:rsid w:val="005A1E42"/>
    <w:rsid w:val="005A3424"/>
    <w:rsid w:val="005A3642"/>
    <w:rsid w:val="005A3A60"/>
    <w:rsid w:val="005A3EFB"/>
    <w:rsid w:val="005A541A"/>
    <w:rsid w:val="005A5DDA"/>
    <w:rsid w:val="005A5E7E"/>
    <w:rsid w:val="005A5FAD"/>
    <w:rsid w:val="005A6E03"/>
    <w:rsid w:val="005B0C02"/>
    <w:rsid w:val="005B1429"/>
    <w:rsid w:val="005B2955"/>
    <w:rsid w:val="005B2FE9"/>
    <w:rsid w:val="005B331B"/>
    <w:rsid w:val="005B34A2"/>
    <w:rsid w:val="005B3DA7"/>
    <w:rsid w:val="005B52AB"/>
    <w:rsid w:val="005B5561"/>
    <w:rsid w:val="005B6CA9"/>
    <w:rsid w:val="005C0F8A"/>
    <w:rsid w:val="005C2211"/>
    <w:rsid w:val="005C2380"/>
    <w:rsid w:val="005C2DCC"/>
    <w:rsid w:val="005C3046"/>
    <w:rsid w:val="005C30C0"/>
    <w:rsid w:val="005C43BA"/>
    <w:rsid w:val="005C45DF"/>
    <w:rsid w:val="005C4998"/>
    <w:rsid w:val="005C4EDD"/>
    <w:rsid w:val="005C5558"/>
    <w:rsid w:val="005C5ABC"/>
    <w:rsid w:val="005C6002"/>
    <w:rsid w:val="005C61A5"/>
    <w:rsid w:val="005C7462"/>
    <w:rsid w:val="005C7482"/>
    <w:rsid w:val="005D0ED9"/>
    <w:rsid w:val="005D1F92"/>
    <w:rsid w:val="005D2757"/>
    <w:rsid w:val="005D2C2E"/>
    <w:rsid w:val="005D338F"/>
    <w:rsid w:val="005D3D37"/>
    <w:rsid w:val="005D59B2"/>
    <w:rsid w:val="005D5F74"/>
    <w:rsid w:val="005D622B"/>
    <w:rsid w:val="005D727A"/>
    <w:rsid w:val="005D72AC"/>
    <w:rsid w:val="005D789D"/>
    <w:rsid w:val="005D79D6"/>
    <w:rsid w:val="005D7D42"/>
    <w:rsid w:val="005E1C46"/>
    <w:rsid w:val="005E28CD"/>
    <w:rsid w:val="005E292C"/>
    <w:rsid w:val="005E2B89"/>
    <w:rsid w:val="005E306A"/>
    <w:rsid w:val="005E3D9A"/>
    <w:rsid w:val="005E3DBF"/>
    <w:rsid w:val="005E75B3"/>
    <w:rsid w:val="005E7709"/>
    <w:rsid w:val="005E782E"/>
    <w:rsid w:val="005E7DFC"/>
    <w:rsid w:val="005F0550"/>
    <w:rsid w:val="005F072C"/>
    <w:rsid w:val="005F1A99"/>
    <w:rsid w:val="005F2449"/>
    <w:rsid w:val="005F2511"/>
    <w:rsid w:val="005F28B7"/>
    <w:rsid w:val="005F2D8D"/>
    <w:rsid w:val="005F349F"/>
    <w:rsid w:val="005F3610"/>
    <w:rsid w:val="005F398F"/>
    <w:rsid w:val="005F70E2"/>
    <w:rsid w:val="006018B3"/>
    <w:rsid w:val="00601CEE"/>
    <w:rsid w:val="00602172"/>
    <w:rsid w:val="006025E5"/>
    <w:rsid w:val="00604AB5"/>
    <w:rsid w:val="00605254"/>
    <w:rsid w:val="0060717B"/>
    <w:rsid w:val="006072E2"/>
    <w:rsid w:val="0061008D"/>
    <w:rsid w:val="00610990"/>
    <w:rsid w:val="00611ADA"/>
    <w:rsid w:val="0061201E"/>
    <w:rsid w:val="00613130"/>
    <w:rsid w:val="00613464"/>
    <w:rsid w:val="00613E47"/>
    <w:rsid w:val="006141B7"/>
    <w:rsid w:val="006142B5"/>
    <w:rsid w:val="0061430E"/>
    <w:rsid w:val="00614CE6"/>
    <w:rsid w:val="00615BC8"/>
    <w:rsid w:val="00616271"/>
    <w:rsid w:val="00616891"/>
    <w:rsid w:val="00617924"/>
    <w:rsid w:val="0062036E"/>
    <w:rsid w:val="00620873"/>
    <w:rsid w:val="00620B9D"/>
    <w:rsid w:val="00620CF3"/>
    <w:rsid w:val="00620DCA"/>
    <w:rsid w:val="00621288"/>
    <w:rsid w:val="00621502"/>
    <w:rsid w:val="00621565"/>
    <w:rsid w:val="00621C0D"/>
    <w:rsid w:val="00621DA3"/>
    <w:rsid w:val="0062212F"/>
    <w:rsid w:val="00622AC7"/>
    <w:rsid w:val="00623ADF"/>
    <w:rsid w:val="00623C2D"/>
    <w:rsid w:val="006240F4"/>
    <w:rsid w:val="00624A42"/>
    <w:rsid w:val="00624BC3"/>
    <w:rsid w:val="00624D20"/>
    <w:rsid w:val="006259E4"/>
    <w:rsid w:val="006261A1"/>
    <w:rsid w:val="00626241"/>
    <w:rsid w:val="006274B6"/>
    <w:rsid w:val="00627C8F"/>
    <w:rsid w:val="0063024F"/>
    <w:rsid w:val="00630FDD"/>
    <w:rsid w:val="006313DF"/>
    <w:rsid w:val="006322FF"/>
    <w:rsid w:val="00632A98"/>
    <w:rsid w:val="00633F74"/>
    <w:rsid w:val="00635240"/>
    <w:rsid w:val="006353DA"/>
    <w:rsid w:val="0063709B"/>
    <w:rsid w:val="00637273"/>
    <w:rsid w:val="006402F4"/>
    <w:rsid w:val="006405C5"/>
    <w:rsid w:val="006406AF"/>
    <w:rsid w:val="00640AE8"/>
    <w:rsid w:val="0064202E"/>
    <w:rsid w:val="0064267E"/>
    <w:rsid w:val="00643269"/>
    <w:rsid w:val="006439F4"/>
    <w:rsid w:val="00644A2F"/>
    <w:rsid w:val="00644C55"/>
    <w:rsid w:val="006451F1"/>
    <w:rsid w:val="006455B8"/>
    <w:rsid w:val="00645F25"/>
    <w:rsid w:val="00646816"/>
    <w:rsid w:val="00646E91"/>
    <w:rsid w:val="00646EFF"/>
    <w:rsid w:val="00647543"/>
    <w:rsid w:val="00647583"/>
    <w:rsid w:val="00647918"/>
    <w:rsid w:val="00647D5D"/>
    <w:rsid w:val="00647E47"/>
    <w:rsid w:val="00650385"/>
    <w:rsid w:val="00650508"/>
    <w:rsid w:val="0065092C"/>
    <w:rsid w:val="00651C87"/>
    <w:rsid w:val="0065202E"/>
    <w:rsid w:val="00652948"/>
    <w:rsid w:val="006535F6"/>
    <w:rsid w:val="006537B1"/>
    <w:rsid w:val="00655503"/>
    <w:rsid w:val="00655B9C"/>
    <w:rsid w:val="006568D8"/>
    <w:rsid w:val="00657746"/>
    <w:rsid w:val="00657849"/>
    <w:rsid w:val="00657E04"/>
    <w:rsid w:val="00660367"/>
    <w:rsid w:val="00660E1E"/>
    <w:rsid w:val="00661C7C"/>
    <w:rsid w:val="00662543"/>
    <w:rsid w:val="0066255A"/>
    <w:rsid w:val="00663F6E"/>
    <w:rsid w:val="00664E9D"/>
    <w:rsid w:val="00666732"/>
    <w:rsid w:val="00666CE2"/>
    <w:rsid w:val="006673DD"/>
    <w:rsid w:val="0066784F"/>
    <w:rsid w:val="00670B4D"/>
    <w:rsid w:val="00670F1F"/>
    <w:rsid w:val="00672044"/>
    <w:rsid w:val="006721DA"/>
    <w:rsid w:val="006732E4"/>
    <w:rsid w:val="00673AF6"/>
    <w:rsid w:val="0067404F"/>
    <w:rsid w:val="00674562"/>
    <w:rsid w:val="00674ABC"/>
    <w:rsid w:val="006754FE"/>
    <w:rsid w:val="006765CE"/>
    <w:rsid w:val="00676F82"/>
    <w:rsid w:val="006774DE"/>
    <w:rsid w:val="00677E20"/>
    <w:rsid w:val="00677E89"/>
    <w:rsid w:val="00682242"/>
    <w:rsid w:val="006822D7"/>
    <w:rsid w:val="006827E4"/>
    <w:rsid w:val="00682BBB"/>
    <w:rsid w:val="00682BDF"/>
    <w:rsid w:val="00682F2A"/>
    <w:rsid w:val="00683C3C"/>
    <w:rsid w:val="00685ABE"/>
    <w:rsid w:val="00685BF7"/>
    <w:rsid w:val="00686004"/>
    <w:rsid w:val="0068681E"/>
    <w:rsid w:val="00687954"/>
    <w:rsid w:val="00690892"/>
    <w:rsid w:val="00691546"/>
    <w:rsid w:val="00692B1B"/>
    <w:rsid w:val="00692E81"/>
    <w:rsid w:val="00693121"/>
    <w:rsid w:val="00693145"/>
    <w:rsid w:val="00693740"/>
    <w:rsid w:val="00693975"/>
    <w:rsid w:val="00693A97"/>
    <w:rsid w:val="0069442B"/>
    <w:rsid w:val="00694B94"/>
    <w:rsid w:val="0069666F"/>
    <w:rsid w:val="00697CCB"/>
    <w:rsid w:val="00697D03"/>
    <w:rsid w:val="006A030C"/>
    <w:rsid w:val="006A08CF"/>
    <w:rsid w:val="006A0A8F"/>
    <w:rsid w:val="006A1823"/>
    <w:rsid w:val="006A198B"/>
    <w:rsid w:val="006A1FC3"/>
    <w:rsid w:val="006A2F62"/>
    <w:rsid w:val="006A30AE"/>
    <w:rsid w:val="006A5A1D"/>
    <w:rsid w:val="006A5D33"/>
    <w:rsid w:val="006A5EDF"/>
    <w:rsid w:val="006A627C"/>
    <w:rsid w:val="006A7473"/>
    <w:rsid w:val="006B0919"/>
    <w:rsid w:val="006B0EBC"/>
    <w:rsid w:val="006B10D1"/>
    <w:rsid w:val="006B28CC"/>
    <w:rsid w:val="006B29AB"/>
    <w:rsid w:val="006B32E0"/>
    <w:rsid w:val="006B3D87"/>
    <w:rsid w:val="006B46DA"/>
    <w:rsid w:val="006B4979"/>
    <w:rsid w:val="006B49CF"/>
    <w:rsid w:val="006B59E9"/>
    <w:rsid w:val="006B691A"/>
    <w:rsid w:val="006B7958"/>
    <w:rsid w:val="006C1598"/>
    <w:rsid w:val="006C1C40"/>
    <w:rsid w:val="006C2E25"/>
    <w:rsid w:val="006C363E"/>
    <w:rsid w:val="006C3E18"/>
    <w:rsid w:val="006C56BB"/>
    <w:rsid w:val="006C5CC6"/>
    <w:rsid w:val="006C605D"/>
    <w:rsid w:val="006C6912"/>
    <w:rsid w:val="006C6D77"/>
    <w:rsid w:val="006C784A"/>
    <w:rsid w:val="006C79A3"/>
    <w:rsid w:val="006C7E07"/>
    <w:rsid w:val="006D0E98"/>
    <w:rsid w:val="006D14FA"/>
    <w:rsid w:val="006D1EF2"/>
    <w:rsid w:val="006D2081"/>
    <w:rsid w:val="006D2A59"/>
    <w:rsid w:val="006D2A75"/>
    <w:rsid w:val="006D2E5F"/>
    <w:rsid w:val="006D335A"/>
    <w:rsid w:val="006D3A30"/>
    <w:rsid w:val="006D3CBD"/>
    <w:rsid w:val="006D4388"/>
    <w:rsid w:val="006D4775"/>
    <w:rsid w:val="006D5102"/>
    <w:rsid w:val="006D52B4"/>
    <w:rsid w:val="006D52BC"/>
    <w:rsid w:val="006D5D0A"/>
    <w:rsid w:val="006D67AD"/>
    <w:rsid w:val="006D6811"/>
    <w:rsid w:val="006D7213"/>
    <w:rsid w:val="006E04E8"/>
    <w:rsid w:val="006E0C7A"/>
    <w:rsid w:val="006E22CB"/>
    <w:rsid w:val="006E30DD"/>
    <w:rsid w:val="006E32BD"/>
    <w:rsid w:val="006E3DF9"/>
    <w:rsid w:val="006E4F5E"/>
    <w:rsid w:val="006E50BE"/>
    <w:rsid w:val="006E5AFB"/>
    <w:rsid w:val="006E7210"/>
    <w:rsid w:val="006E7548"/>
    <w:rsid w:val="006E7B2A"/>
    <w:rsid w:val="006F0856"/>
    <w:rsid w:val="006F123E"/>
    <w:rsid w:val="006F1E5D"/>
    <w:rsid w:val="006F3C96"/>
    <w:rsid w:val="006F4798"/>
    <w:rsid w:val="006F58EA"/>
    <w:rsid w:val="006F5A54"/>
    <w:rsid w:val="006F6513"/>
    <w:rsid w:val="006F6E42"/>
    <w:rsid w:val="006F7139"/>
    <w:rsid w:val="006F7A43"/>
    <w:rsid w:val="0070076B"/>
    <w:rsid w:val="00700852"/>
    <w:rsid w:val="007010A9"/>
    <w:rsid w:val="0070310D"/>
    <w:rsid w:val="00703228"/>
    <w:rsid w:val="00703634"/>
    <w:rsid w:val="00703F3A"/>
    <w:rsid w:val="0070453F"/>
    <w:rsid w:val="0070469F"/>
    <w:rsid w:val="00705B59"/>
    <w:rsid w:val="00705DA7"/>
    <w:rsid w:val="007064D8"/>
    <w:rsid w:val="00706E07"/>
    <w:rsid w:val="0070727A"/>
    <w:rsid w:val="007079AF"/>
    <w:rsid w:val="00707E78"/>
    <w:rsid w:val="00707EE5"/>
    <w:rsid w:val="0071045E"/>
    <w:rsid w:val="00711119"/>
    <w:rsid w:val="00711381"/>
    <w:rsid w:val="00711BA6"/>
    <w:rsid w:val="00712D34"/>
    <w:rsid w:val="00714035"/>
    <w:rsid w:val="00714DF9"/>
    <w:rsid w:val="0071549C"/>
    <w:rsid w:val="007177AF"/>
    <w:rsid w:val="00720274"/>
    <w:rsid w:val="007223DF"/>
    <w:rsid w:val="00722AF1"/>
    <w:rsid w:val="0072390F"/>
    <w:rsid w:val="007239A5"/>
    <w:rsid w:val="007242DA"/>
    <w:rsid w:val="007246F5"/>
    <w:rsid w:val="00724BDD"/>
    <w:rsid w:val="00726D25"/>
    <w:rsid w:val="00727305"/>
    <w:rsid w:val="007304C2"/>
    <w:rsid w:val="00730560"/>
    <w:rsid w:val="0073177F"/>
    <w:rsid w:val="00731C03"/>
    <w:rsid w:val="00731F40"/>
    <w:rsid w:val="007328E8"/>
    <w:rsid w:val="00733088"/>
    <w:rsid w:val="00733193"/>
    <w:rsid w:val="007332E3"/>
    <w:rsid w:val="007340D9"/>
    <w:rsid w:val="00734178"/>
    <w:rsid w:val="00734E33"/>
    <w:rsid w:val="00737FFD"/>
    <w:rsid w:val="00740183"/>
    <w:rsid w:val="00740507"/>
    <w:rsid w:val="00740B97"/>
    <w:rsid w:val="007418C4"/>
    <w:rsid w:val="00741EEC"/>
    <w:rsid w:val="00742C5C"/>
    <w:rsid w:val="00743922"/>
    <w:rsid w:val="00744BCD"/>
    <w:rsid w:val="00745C1C"/>
    <w:rsid w:val="007460F7"/>
    <w:rsid w:val="00746E05"/>
    <w:rsid w:val="00747D66"/>
    <w:rsid w:val="007506FE"/>
    <w:rsid w:val="00750B38"/>
    <w:rsid w:val="007526CA"/>
    <w:rsid w:val="00752AB3"/>
    <w:rsid w:val="00752E24"/>
    <w:rsid w:val="00753CF0"/>
    <w:rsid w:val="00754757"/>
    <w:rsid w:val="0075559A"/>
    <w:rsid w:val="00757FA5"/>
    <w:rsid w:val="007610AC"/>
    <w:rsid w:val="0076155F"/>
    <w:rsid w:val="00762604"/>
    <w:rsid w:val="00762A92"/>
    <w:rsid w:val="00764296"/>
    <w:rsid w:val="007649CF"/>
    <w:rsid w:val="00765547"/>
    <w:rsid w:val="007670BA"/>
    <w:rsid w:val="00767CE1"/>
    <w:rsid w:val="0077015B"/>
    <w:rsid w:val="007701AD"/>
    <w:rsid w:val="00770B1F"/>
    <w:rsid w:val="007728BF"/>
    <w:rsid w:val="007729CC"/>
    <w:rsid w:val="00772EC1"/>
    <w:rsid w:val="00773302"/>
    <w:rsid w:val="00773DA3"/>
    <w:rsid w:val="00774037"/>
    <w:rsid w:val="007740C7"/>
    <w:rsid w:val="007756B2"/>
    <w:rsid w:val="0077611B"/>
    <w:rsid w:val="00776BBF"/>
    <w:rsid w:val="0077771B"/>
    <w:rsid w:val="0078030C"/>
    <w:rsid w:val="00780C14"/>
    <w:rsid w:val="007811F4"/>
    <w:rsid w:val="00781DC0"/>
    <w:rsid w:val="00782997"/>
    <w:rsid w:val="00782E36"/>
    <w:rsid w:val="00784084"/>
    <w:rsid w:val="00784111"/>
    <w:rsid w:val="00784227"/>
    <w:rsid w:val="007845CF"/>
    <w:rsid w:val="00784CEA"/>
    <w:rsid w:val="00786266"/>
    <w:rsid w:val="0078628C"/>
    <w:rsid w:val="00786864"/>
    <w:rsid w:val="00786C1F"/>
    <w:rsid w:val="00786D36"/>
    <w:rsid w:val="00787265"/>
    <w:rsid w:val="0079061B"/>
    <w:rsid w:val="007909F1"/>
    <w:rsid w:val="00791234"/>
    <w:rsid w:val="007913D8"/>
    <w:rsid w:val="007919B4"/>
    <w:rsid w:val="00792485"/>
    <w:rsid w:val="00792C3E"/>
    <w:rsid w:val="0079399F"/>
    <w:rsid w:val="00794013"/>
    <w:rsid w:val="007941E7"/>
    <w:rsid w:val="00794936"/>
    <w:rsid w:val="00794E9A"/>
    <w:rsid w:val="007960EC"/>
    <w:rsid w:val="0079624D"/>
    <w:rsid w:val="00796E66"/>
    <w:rsid w:val="00797BC1"/>
    <w:rsid w:val="00797F9A"/>
    <w:rsid w:val="00797FA8"/>
    <w:rsid w:val="007A2549"/>
    <w:rsid w:val="007A2899"/>
    <w:rsid w:val="007A298D"/>
    <w:rsid w:val="007A450F"/>
    <w:rsid w:val="007A4767"/>
    <w:rsid w:val="007A481F"/>
    <w:rsid w:val="007A4B83"/>
    <w:rsid w:val="007A5971"/>
    <w:rsid w:val="007A5BED"/>
    <w:rsid w:val="007A689E"/>
    <w:rsid w:val="007A7213"/>
    <w:rsid w:val="007A7D33"/>
    <w:rsid w:val="007B0029"/>
    <w:rsid w:val="007B1162"/>
    <w:rsid w:val="007B1939"/>
    <w:rsid w:val="007B321B"/>
    <w:rsid w:val="007B3603"/>
    <w:rsid w:val="007C0284"/>
    <w:rsid w:val="007C0C67"/>
    <w:rsid w:val="007C12D5"/>
    <w:rsid w:val="007C1460"/>
    <w:rsid w:val="007C1E1D"/>
    <w:rsid w:val="007C288E"/>
    <w:rsid w:val="007C3286"/>
    <w:rsid w:val="007C334B"/>
    <w:rsid w:val="007C358B"/>
    <w:rsid w:val="007C581E"/>
    <w:rsid w:val="007C5BC9"/>
    <w:rsid w:val="007C60EE"/>
    <w:rsid w:val="007C6651"/>
    <w:rsid w:val="007C68B7"/>
    <w:rsid w:val="007C6D20"/>
    <w:rsid w:val="007C7524"/>
    <w:rsid w:val="007C788D"/>
    <w:rsid w:val="007C78BE"/>
    <w:rsid w:val="007D01A0"/>
    <w:rsid w:val="007D05E4"/>
    <w:rsid w:val="007D11B8"/>
    <w:rsid w:val="007D134D"/>
    <w:rsid w:val="007D1C79"/>
    <w:rsid w:val="007D20C9"/>
    <w:rsid w:val="007D25A0"/>
    <w:rsid w:val="007D3D1A"/>
    <w:rsid w:val="007D5005"/>
    <w:rsid w:val="007D68B3"/>
    <w:rsid w:val="007D699A"/>
    <w:rsid w:val="007D75E2"/>
    <w:rsid w:val="007E0A68"/>
    <w:rsid w:val="007E0A8D"/>
    <w:rsid w:val="007E1364"/>
    <w:rsid w:val="007E136C"/>
    <w:rsid w:val="007E2823"/>
    <w:rsid w:val="007E3078"/>
    <w:rsid w:val="007E3D01"/>
    <w:rsid w:val="007E3DAD"/>
    <w:rsid w:val="007E40E9"/>
    <w:rsid w:val="007E4840"/>
    <w:rsid w:val="007E4854"/>
    <w:rsid w:val="007E5298"/>
    <w:rsid w:val="007E7BA0"/>
    <w:rsid w:val="007E7F8E"/>
    <w:rsid w:val="007F11A2"/>
    <w:rsid w:val="007F1427"/>
    <w:rsid w:val="007F1652"/>
    <w:rsid w:val="007F1E2E"/>
    <w:rsid w:val="007F203A"/>
    <w:rsid w:val="007F237C"/>
    <w:rsid w:val="007F2B6C"/>
    <w:rsid w:val="007F3295"/>
    <w:rsid w:val="007F38E8"/>
    <w:rsid w:val="007F3C58"/>
    <w:rsid w:val="007F3CB0"/>
    <w:rsid w:val="007F3E2B"/>
    <w:rsid w:val="007F434C"/>
    <w:rsid w:val="007F643A"/>
    <w:rsid w:val="007F64C1"/>
    <w:rsid w:val="007F64C7"/>
    <w:rsid w:val="007F6C1B"/>
    <w:rsid w:val="007F7294"/>
    <w:rsid w:val="008002F0"/>
    <w:rsid w:val="00800631"/>
    <w:rsid w:val="00800B2D"/>
    <w:rsid w:val="00801958"/>
    <w:rsid w:val="00801C14"/>
    <w:rsid w:val="00802998"/>
    <w:rsid w:val="00803A77"/>
    <w:rsid w:val="00804095"/>
    <w:rsid w:val="00805319"/>
    <w:rsid w:val="008057A0"/>
    <w:rsid w:val="00805D77"/>
    <w:rsid w:val="00805F95"/>
    <w:rsid w:val="00805FDE"/>
    <w:rsid w:val="00807EE2"/>
    <w:rsid w:val="0081047D"/>
    <w:rsid w:val="008106C8"/>
    <w:rsid w:val="00810FB8"/>
    <w:rsid w:val="00811148"/>
    <w:rsid w:val="008118E3"/>
    <w:rsid w:val="008119F2"/>
    <w:rsid w:val="008124AB"/>
    <w:rsid w:val="008125D2"/>
    <w:rsid w:val="00813C2F"/>
    <w:rsid w:val="008146F0"/>
    <w:rsid w:val="00814F2E"/>
    <w:rsid w:val="008151AB"/>
    <w:rsid w:val="008151C7"/>
    <w:rsid w:val="00815ECD"/>
    <w:rsid w:val="008167D0"/>
    <w:rsid w:val="00817054"/>
    <w:rsid w:val="008171DE"/>
    <w:rsid w:val="00817C86"/>
    <w:rsid w:val="00817EAB"/>
    <w:rsid w:val="00820790"/>
    <w:rsid w:val="00820993"/>
    <w:rsid w:val="00822657"/>
    <w:rsid w:val="008235FF"/>
    <w:rsid w:val="0082462C"/>
    <w:rsid w:val="008246D4"/>
    <w:rsid w:val="00824EDB"/>
    <w:rsid w:val="00826A4D"/>
    <w:rsid w:val="00827827"/>
    <w:rsid w:val="008306F2"/>
    <w:rsid w:val="00830B6C"/>
    <w:rsid w:val="00830C17"/>
    <w:rsid w:val="00830F10"/>
    <w:rsid w:val="00830F60"/>
    <w:rsid w:val="00832289"/>
    <w:rsid w:val="008323EB"/>
    <w:rsid w:val="008324F3"/>
    <w:rsid w:val="00833F3D"/>
    <w:rsid w:val="00834165"/>
    <w:rsid w:val="008345A6"/>
    <w:rsid w:val="00835E93"/>
    <w:rsid w:val="00835F7D"/>
    <w:rsid w:val="00836C7C"/>
    <w:rsid w:val="00837550"/>
    <w:rsid w:val="00837B4E"/>
    <w:rsid w:val="008416FD"/>
    <w:rsid w:val="0084172E"/>
    <w:rsid w:val="00841852"/>
    <w:rsid w:val="00841899"/>
    <w:rsid w:val="008420BC"/>
    <w:rsid w:val="008438ED"/>
    <w:rsid w:val="008447FA"/>
    <w:rsid w:val="008454D2"/>
    <w:rsid w:val="00845650"/>
    <w:rsid w:val="00845C1E"/>
    <w:rsid w:val="008476A8"/>
    <w:rsid w:val="00847EA5"/>
    <w:rsid w:val="0085101C"/>
    <w:rsid w:val="00851517"/>
    <w:rsid w:val="00851A95"/>
    <w:rsid w:val="0085240C"/>
    <w:rsid w:val="00852C65"/>
    <w:rsid w:val="00852E14"/>
    <w:rsid w:val="008537FE"/>
    <w:rsid w:val="00853E58"/>
    <w:rsid w:val="00854B7F"/>
    <w:rsid w:val="00854CD3"/>
    <w:rsid w:val="00854E09"/>
    <w:rsid w:val="00856D56"/>
    <w:rsid w:val="008572FB"/>
    <w:rsid w:val="00857A1F"/>
    <w:rsid w:val="00861144"/>
    <w:rsid w:val="008617A3"/>
    <w:rsid w:val="00861AC2"/>
    <w:rsid w:val="00861D5A"/>
    <w:rsid w:val="0086234E"/>
    <w:rsid w:val="00862843"/>
    <w:rsid w:val="0086326E"/>
    <w:rsid w:val="008639DF"/>
    <w:rsid w:val="00863C1D"/>
    <w:rsid w:val="0086576E"/>
    <w:rsid w:val="008670CE"/>
    <w:rsid w:val="00867AA0"/>
    <w:rsid w:val="00867CD0"/>
    <w:rsid w:val="00870879"/>
    <w:rsid w:val="0087095E"/>
    <w:rsid w:val="00871A2B"/>
    <w:rsid w:val="00872661"/>
    <w:rsid w:val="008738A7"/>
    <w:rsid w:val="00873A55"/>
    <w:rsid w:val="00873EB5"/>
    <w:rsid w:val="00874923"/>
    <w:rsid w:val="008750EA"/>
    <w:rsid w:val="0087519C"/>
    <w:rsid w:val="00875310"/>
    <w:rsid w:val="008755B1"/>
    <w:rsid w:val="00875702"/>
    <w:rsid w:val="00876AA0"/>
    <w:rsid w:val="00877C50"/>
    <w:rsid w:val="00877D94"/>
    <w:rsid w:val="00877ED1"/>
    <w:rsid w:val="0088034B"/>
    <w:rsid w:val="0088070C"/>
    <w:rsid w:val="0088085B"/>
    <w:rsid w:val="00881C88"/>
    <w:rsid w:val="00881F40"/>
    <w:rsid w:val="00882814"/>
    <w:rsid w:val="00882D68"/>
    <w:rsid w:val="008833C0"/>
    <w:rsid w:val="008856A8"/>
    <w:rsid w:val="00885EDE"/>
    <w:rsid w:val="00886A22"/>
    <w:rsid w:val="00886B6E"/>
    <w:rsid w:val="00887182"/>
    <w:rsid w:val="008873D6"/>
    <w:rsid w:val="008875D9"/>
    <w:rsid w:val="00887A0E"/>
    <w:rsid w:val="00891823"/>
    <w:rsid w:val="0089182C"/>
    <w:rsid w:val="0089549A"/>
    <w:rsid w:val="00897EE8"/>
    <w:rsid w:val="008A022E"/>
    <w:rsid w:val="008A0CC7"/>
    <w:rsid w:val="008A1925"/>
    <w:rsid w:val="008A1B3D"/>
    <w:rsid w:val="008A1F25"/>
    <w:rsid w:val="008A28FE"/>
    <w:rsid w:val="008A29BB"/>
    <w:rsid w:val="008A2C1C"/>
    <w:rsid w:val="008A3B1E"/>
    <w:rsid w:val="008A42A9"/>
    <w:rsid w:val="008A4579"/>
    <w:rsid w:val="008A4BFD"/>
    <w:rsid w:val="008A5D2E"/>
    <w:rsid w:val="008A67B6"/>
    <w:rsid w:val="008A6BB8"/>
    <w:rsid w:val="008A7167"/>
    <w:rsid w:val="008B06BD"/>
    <w:rsid w:val="008B0BDF"/>
    <w:rsid w:val="008B0D78"/>
    <w:rsid w:val="008B1753"/>
    <w:rsid w:val="008B1C52"/>
    <w:rsid w:val="008B3D76"/>
    <w:rsid w:val="008B5AA2"/>
    <w:rsid w:val="008B6AFE"/>
    <w:rsid w:val="008B70D6"/>
    <w:rsid w:val="008B79A3"/>
    <w:rsid w:val="008B7EB0"/>
    <w:rsid w:val="008C0604"/>
    <w:rsid w:val="008C07C3"/>
    <w:rsid w:val="008C0C75"/>
    <w:rsid w:val="008C1D36"/>
    <w:rsid w:val="008C28AA"/>
    <w:rsid w:val="008C2935"/>
    <w:rsid w:val="008C2DD8"/>
    <w:rsid w:val="008C3F18"/>
    <w:rsid w:val="008C47BC"/>
    <w:rsid w:val="008C5191"/>
    <w:rsid w:val="008C5895"/>
    <w:rsid w:val="008C6245"/>
    <w:rsid w:val="008C7766"/>
    <w:rsid w:val="008C7E98"/>
    <w:rsid w:val="008C7F0A"/>
    <w:rsid w:val="008D02DE"/>
    <w:rsid w:val="008D0B3B"/>
    <w:rsid w:val="008D0BA6"/>
    <w:rsid w:val="008D1958"/>
    <w:rsid w:val="008D2533"/>
    <w:rsid w:val="008D2592"/>
    <w:rsid w:val="008D2728"/>
    <w:rsid w:val="008D2A27"/>
    <w:rsid w:val="008D3508"/>
    <w:rsid w:val="008D3CEA"/>
    <w:rsid w:val="008D4176"/>
    <w:rsid w:val="008D423C"/>
    <w:rsid w:val="008D454F"/>
    <w:rsid w:val="008D461B"/>
    <w:rsid w:val="008D5625"/>
    <w:rsid w:val="008D5BFC"/>
    <w:rsid w:val="008D6E13"/>
    <w:rsid w:val="008D707E"/>
    <w:rsid w:val="008D7605"/>
    <w:rsid w:val="008D7DDC"/>
    <w:rsid w:val="008E3261"/>
    <w:rsid w:val="008E3742"/>
    <w:rsid w:val="008E3A81"/>
    <w:rsid w:val="008E3AA7"/>
    <w:rsid w:val="008E3C4B"/>
    <w:rsid w:val="008E4297"/>
    <w:rsid w:val="008E4815"/>
    <w:rsid w:val="008F02D3"/>
    <w:rsid w:val="008F071A"/>
    <w:rsid w:val="008F0773"/>
    <w:rsid w:val="008F0B9F"/>
    <w:rsid w:val="008F0BF0"/>
    <w:rsid w:val="008F0D78"/>
    <w:rsid w:val="008F116B"/>
    <w:rsid w:val="008F25C2"/>
    <w:rsid w:val="008F2777"/>
    <w:rsid w:val="008F2DA5"/>
    <w:rsid w:val="008F364F"/>
    <w:rsid w:val="008F38B9"/>
    <w:rsid w:val="008F419B"/>
    <w:rsid w:val="008F4417"/>
    <w:rsid w:val="008F486A"/>
    <w:rsid w:val="008F517D"/>
    <w:rsid w:val="008F52F0"/>
    <w:rsid w:val="008F5D84"/>
    <w:rsid w:val="008F5F17"/>
    <w:rsid w:val="008F6031"/>
    <w:rsid w:val="008F6292"/>
    <w:rsid w:val="008F65DD"/>
    <w:rsid w:val="008F66D9"/>
    <w:rsid w:val="008F69E3"/>
    <w:rsid w:val="008F6E22"/>
    <w:rsid w:val="008F7EDD"/>
    <w:rsid w:val="009005B0"/>
    <w:rsid w:val="00900618"/>
    <w:rsid w:val="009006E9"/>
    <w:rsid w:val="00900722"/>
    <w:rsid w:val="0090114D"/>
    <w:rsid w:val="009012E3"/>
    <w:rsid w:val="0090145F"/>
    <w:rsid w:val="00901709"/>
    <w:rsid w:val="0090187A"/>
    <w:rsid w:val="0090378B"/>
    <w:rsid w:val="00904D32"/>
    <w:rsid w:val="00904DC9"/>
    <w:rsid w:val="009057F7"/>
    <w:rsid w:val="009060D2"/>
    <w:rsid w:val="009066EF"/>
    <w:rsid w:val="00906C63"/>
    <w:rsid w:val="009073B5"/>
    <w:rsid w:val="009074A2"/>
    <w:rsid w:val="009079DE"/>
    <w:rsid w:val="00910CC3"/>
    <w:rsid w:val="00912560"/>
    <w:rsid w:val="00912561"/>
    <w:rsid w:val="00912AC6"/>
    <w:rsid w:val="00912BF7"/>
    <w:rsid w:val="0091311E"/>
    <w:rsid w:val="0091348C"/>
    <w:rsid w:val="00913EE8"/>
    <w:rsid w:val="0091471B"/>
    <w:rsid w:val="00914A08"/>
    <w:rsid w:val="00914A5A"/>
    <w:rsid w:val="0091511B"/>
    <w:rsid w:val="0091531B"/>
    <w:rsid w:val="0091551C"/>
    <w:rsid w:val="0091635A"/>
    <w:rsid w:val="0091721E"/>
    <w:rsid w:val="009173EC"/>
    <w:rsid w:val="00917BAD"/>
    <w:rsid w:val="009208DD"/>
    <w:rsid w:val="009218C9"/>
    <w:rsid w:val="00921C02"/>
    <w:rsid w:val="00921DFA"/>
    <w:rsid w:val="00921FF1"/>
    <w:rsid w:val="0092200B"/>
    <w:rsid w:val="00923692"/>
    <w:rsid w:val="00923F2F"/>
    <w:rsid w:val="00924597"/>
    <w:rsid w:val="00924A21"/>
    <w:rsid w:val="00924A28"/>
    <w:rsid w:val="009250A3"/>
    <w:rsid w:val="0092636F"/>
    <w:rsid w:val="0092657C"/>
    <w:rsid w:val="00927B37"/>
    <w:rsid w:val="00930033"/>
    <w:rsid w:val="00930D9A"/>
    <w:rsid w:val="00930F85"/>
    <w:rsid w:val="00931BA3"/>
    <w:rsid w:val="00931F23"/>
    <w:rsid w:val="0093276A"/>
    <w:rsid w:val="009329DA"/>
    <w:rsid w:val="00933042"/>
    <w:rsid w:val="00933F06"/>
    <w:rsid w:val="00934467"/>
    <w:rsid w:val="00935354"/>
    <w:rsid w:val="0093580E"/>
    <w:rsid w:val="0093628B"/>
    <w:rsid w:val="00936653"/>
    <w:rsid w:val="00936B77"/>
    <w:rsid w:val="009373AB"/>
    <w:rsid w:val="0094012E"/>
    <w:rsid w:val="009408AF"/>
    <w:rsid w:val="00940D83"/>
    <w:rsid w:val="00940DB9"/>
    <w:rsid w:val="00941943"/>
    <w:rsid w:val="0094197F"/>
    <w:rsid w:val="00941AC6"/>
    <w:rsid w:val="00941C52"/>
    <w:rsid w:val="009427C3"/>
    <w:rsid w:val="00942F5C"/>
    <w:rsid w:val="009441A5"/>
    <w:rsid w:val="00944680"/>
    <w:rsid w:val="0094655F"/>
    <w:rsid w:val="009467ED"/>
    <w:rsid w:val="00947054"/>
    <w:rsid w:val="009479C9"/>
    <w:rsid w:val="00947AC0"/>
    <w:rsid w:val="00947D69"/>
    <w:rsid w:val="009516F8"/>
    <w:rsid w:val="0095286B"/>
    <w:rsid w:val="00952D0B"/>
    <w:rsid w:val="00952D85"/>
    <w:rsid w:val="009533FB"/>
    <w:rsid w:val="00953F81"/>
    <w:rsid w:val="00954254"/>
    <w:rsid w:val="0095598C"/>
    <w:rsid w:val="00955B70"/>
    <w:rsid w:val="0096002A"/>
    <w:rsid w:val="009603E6"/>
    <w:rsid w:val="00960E3E"/>
    <w:rsid w:val="00960FDA"/>
    <w:rsid w:val="00961DBD"/>
    <w:rsid w:val="00961ED7"/>
    <w:rsid w:val="00962026"/>
    <w:rsid w:val="00962C66"/>
    <w:rsid w:val="00963FB1"/>
    <w:rsid w:val="00964B40"/>
    <w:rsid w:val="00964F8D"/>
    <w:rsid w:val="0096520D"/>
    <w:rsid w:val="009654BA"/>
    <w:rsid w:val="0096559B"/>
    <w:rsid w:val="0096578D"/>
    <w:rsid w:val="00966792"/>
    <w:rsid w:val="00966950"/>
    <w:rsid w:val="00966CFA"/>
    <w:rsid w:val="00967372"/>
    <w:rsid w:val="00970477"/>
    <w:rsid w:val="00971C97"/>
    <w:rsid w:val="00971E95"/>
    <w:rsid w:val="009735C8"/>
    <w:rsid w:val="009747DA"/>
    <w:rsid w:val="00974C24"/>
    <w:rsid w:val="00974C96"/>
    <w:rsid w:val="00975517"/>
    <w:rsid w:val="00975C20"/>
    <w:rsid w:val="00976BFF"/>
    <w:rsid w:val="00977110"/>
    <w:rsid w:val="009812BA"/>
    <w:rsid w:val="00982E34"/>
    <w:rsid w:val="009834A6"/>
    <w:rsid w:val="00983FCA"/>
    <w:rsid w:val="009864CA"/>
    <w:rsid w:val="009871EA"/>
    <w:rsid w:val="0098765F"/>
    <w:rsid w:val="00987F74"/>
    <w:rsid w:val="00990512"/>
    <w:rsid w:val="0099077E"/>
    <w:rsid w:val="00991679"/>
    <w:rsid w:val="00991729"/>
    <w:rsid w:val="009923A0"/>
    <w:rsid w:val="009927AB"/>
    <w:rsid w:val="00992883"/>
    <w:rsid w:val="009932DB"/>
    <w:rsid w:val="009939A3"/>
    <w:rsid w:val="00993FF0"/>
    <w:rsid w:val="009940C1"/>
    <w:rsid w:val="009947A7"/>
    <w:rsid w:val="009956D3"/>
    <w:rsid w:val="009973B0"/>
    <w:rsid w:val="00997BED"/>
    <w:rsid w:val="009A0B22"/>
    <w:rsid w:val="009A15D6"/>
    <w:rsid w:val="009A188B"/>
    <w:rsid w:val="009A1C17"/>
    <w:rsid w:val="009A4198"/>
    <w:rsid w:val="009A4CE2"/>
    <w:rsid w:val="009A5476"/>
    <w:rsid w:val="009A7EF9"/>
    <w:rsid w:val="009B062C"/>
    <w:rsid w:val="009B0CB6"/>
    <w:rsid w:val="009B1110"/>
    <w:rsid w:val="009B1468"/>
    <w:rsid w:val="009B1627"/>
    <w:rsid w:val="009B28F9"/>
    <w:rsid w:val="009B34E1"/>
    <w:rsid w:val="009B41C9"/>
    <w:rsid w:val="009B44FC"/>
    <w:rsid w:val="009B4742"/>
    <w:rsid w:val="009B480B"/>
    <w:rsid w:val="009B5796"/>
    <w:rsid w:val="009B59C4"/>
    <w:rsid w:val="009B5A92"/>
    <w:rsid w:val="009B5B23"/>
    <w:rsid w:val="009B7568"/>
    <w:rsid w:val="009B7CA8"/>
    <w:rsid w:val="009B7DFC"/>
    <w:rsid w:val="009C093F"/>
    <w:rsid w:val="009C10B1"/>
    <w:rsid w:val="009C16D0"/>
    <w:rsid w:val="009C191A"/>
    <w:rsid w:val="009C1DEB"/>
    <w:rsid w:val="009C3274"/>
    <w:rsid w:val="009C3421"/>
    <w:rsid w:val="009C3789"/>
    <w:rsid w:val="009C40F4"/>
    <w:rsid w:val="009C53CD"/>
    <w:rsid w:val="009C5509"/>
    <w:rsid w:val="009C647C"/>
    <w:rsid w:val="009C6BEB"/>
    <w:rsid w:val="009D0043"/>
    <w:rsid w:val="009D0136"/>
    <w:rsid w:val="009D026D"/>
    <w:rsid w:val="009D027A"/>
    <w:rsid w:val="009D1913"/>
    <w:rsid w:val="009D3912"/>
    <w:rsid w:val="009D3A64"/>
    <w:rsid w:val="009D42A7"/>
    <w:rsid w:val="009D430E"/>
    <w:rsid w:val="009D519D"/>
    <w:rsid w:val="009D59E5"/>
    <w:rsid w:val="009D5C0C"/>
    <w:rsid w:val="009D69F9"/>
    <w:rsid w:val="009D6B07"/>
    <w:rsid w:val="009D7403"/>
    <w:rsid w:val="009E0317"/>
    <w:rsid w:val="009E0792"/>
    <w:rsid w:val="009E1973"/>
    <w:rsid w:val="009E1E43"/>
    <w:rsid w:val="009E3239"/>
    <w:rsid w:val="009E3303"/>
    <w:rsid w:val="009E35D3"/>
    <w:rsid w:val="009E3879"/>
    <w:rsid w:val="009E3911"/>
    <w:rsid w:val="009E3C5C"/>
    <w:rsid w:val="009E3C8C"/>
    <w:rsid w:val="009E3CB8"/>
    <w:rsid w:val="009E4161"/>
    <w:rsid w:val="009E489E"/>
    <w:rsid w:val="009E4D74"/>
    <w:rsid w:val="009E5C2B"/>
    <w:rsid w:val="009F0E3C"/>
    <w:rsid w:val="009F143A"/>
    <w:rsid w:val="009F1C01"/>
    <w:rsid w:val="009F286B"/>
    <w:rsid w:val="009F2E1D"/>
    <w:rsid w:val="009F3282"/>
    <w:rsid w:val="009F3526"/>
    <w:rsid w:val="009F374B"/>
    <w:rsid w:val="009F3999"/>
    <w:rsid w:val="009F3A80"/>
    <w:rsid w:val="009F3D28"/>
    <w:rsid w:val="009F4110"/>
    <w:rsid w:val="009F451D"/>
    <w:rsid w:val="009F5711"/>
    <w:rsid w:val="009F58B7"/>
    <w:rsid w:val="009F5D2C"/>
    <w:rsid w:val="009F6345"/>
    <w:rsid w:val="00A002D4"/>
    <w:rsid w:val="00A015DD"/>
    <w:rsid w:val="00A0221C"/>
    <w:rsid w:val="00A024A0"/>
    <w:rsid w:val="00A03591"/>
    <w:rsid w:val="00A039F1"/>
    <w:rsid w:val="00A03B55"/>
    <w:rsid w:val="00A0498C"/>
    <w:rsid w:val="00A05BC5"/>
    <w:rsid w:val="00A065D6"/>
    <w:rsid w:val="00A06829"/>
    <w:rsid w:val="00A071B2"/>
    <w:rsid w:val="00A0729F"/>
    <w:rsid w:val="00A075CB"/>
    <w:rsid w:val="00A10F4C"/>
    <w:rsid w:val="00A129CB"/>
    <w:rsid w:val="00A13728"/>
    <w:rsid w:val="00A137BB"/>
    <w:rsid w:val="00A13E3D"/>
    <w:rsid w:val="00A13E78"/>
    <w:rsid w:val="00A14116"/>
    <w:rsid w:val="00A14FA3"/>
    <w:rsid w:val="00A159D1"/>
    <w:rsid w:val="00A16382"/>
    <w:rsid w:val="00A167F4"/>
    <w:rsid w:val="00A176F3"/>
    <w:rsid w:val="00A17A82"/>
    <w:rsid w:val="00A20A7D"/>
    <w:rsid w:val="00A22852"/>
    <w:rsid w:val="00A22BD2"/>
    <w:rsid w:val="00A22E18"/>
    <w:rsid w:val="00A22F7D"/>
    <w:rsid w:val="00A25211"/>
    <w:rsid w:val="00A2574C"/>
    <w:rsid w:val="00A25F9A"/>
    <w:rsid w:val="00A27224"/>
    <w:rsid w:val="00A27407"/>
    <w:rsid w:val="00A27736"/>
    <w:rsid w:val="00A303F3"/>
    <w:rsid w:val="00A30CF1"/>
    <w:rsid w:val="00A316D2"/>
    <w:rsid w:val="00A3338A"/>
    <w:rsid w:val="00A33407"/>
    <w:rsid w:val="00A3364C"/>
    <w:rsid w:val="00A347D0"/>
    <w:rsid w:val="00A35025"/>
    <w:rsid w:val="00A35C16"/>
    <w:rsid w:val="00A3698B"/>
    <w:rsid w:val="00A376E4"/>
    <w:rsid w:val="00A37A1D"/>
    <w:rsid w:val="00A413C0"/>
    <w:rsid w:val="00A42ACF"/>
    <w:rsid w:val="00A42BE9"/>
    <w:rsid w:val="00A42D63"/>
    <w:rsid w:val="00A452F8"/>
    <w:rsid w:val="00A4553D"/>
    <w:rsid w:val="00A45AF2"/>
    <w:rsid w:val="00A467C5"/>
    <w:rsid w:val="00A46C0A"/>
    <w:rsid w:val="00A46CE6"/>
    <w:rsid w:val="00A476FF"/>
    <w:rsid w:val="00A47A9A"/>
    <w:rsid w:val="00A47C20"/>
    <w:rsid w:val="00A47EC7"/>
    <w:rsid w:val="00A502A1"/>
    <w:rsid w:val="00A508CB"/>
    <w:rsid w:val="00A51227"/>
    <w:rsid w:val="00A5153C"/>
    <w:rsid w:val="00A51A04"/>
    <w:rsid w:val="00A51FAB"/>
    <w:rsid w:val="00A52E2B"/>
    <w:rsid w:val="00A530F4"/>
    <w:rsid w:val="00A54C3C"/>
    <w:rsid w:val="00A55A86"/>
    <w:rsid w:val="00A56091"/>
    <w:rsid w:val="00A56131"/>
    <w:rsid w:val="00A563AF"/>
    <w:rsid w:val="00A5697D"/>
    <w:rsid w:val="00A57203"/>
    <w:rsid w:val="00A57C62"/>
    <w:rsid w:val="00A600E9"/>
    <w:rsid w:val="00A60A3F"/>
    <w:rsid w:val="00A60B32"/>
    <w:rsid w:val="00A61F20"/>
    <w:rsid w:val="00A63149"/>
    <w:rsid w:val="00A633F8"/>
    <w:rsid w:val="00A64E81"/>
    <w:rsid w:val="00A654E8"/>
    <w:rsid w:val="00A6553B"/>
    <w:rsid w:val="00A7036C"/>
    <w:rsid w:val="00A708C5"/>
    <w:rsid w:val="00A70A2B"/>
    <w:rsid w:val="00A719F1"/>
    <w:rsid w:val="00A7263F"/>
    <w:rsid w:val="00A72945"/>
    <w:rsid w:val="00A72FFF"/>
    <w:rsid w:val="00A73FD7"/>
    <w:rsid w:val="00A7520E"/>
    <w:rsid w:val="00A756D9"/>
    <w:rsid w:val="00A76689"/>
    <w:rsid w:val="00A8062D"/>
    <w:rsid w:val="00A811A4"/>
    <w:rsid w:val="00A81463"/>
    <w:rsid w:val="00A81F65"/>
    <w:rsid w:val="00A821FC"/>
    <w:rsid w:val="00A8269D"/>
    <w:rsid w:val="00A82832"/>
    <w:rsid w:val="00A82916"/>
    <w:rsid w:val="00A82940"/>
    <w:rsid w:val="00A82D0A"/>
    <w:rsid w:val="00A82D72"/>
    <w:rsid w:val="00A83E25"/>
    <w:rsid w:val="00A83F0C"/>
    <w:rsid w:val="00A8426B"/>
    <w:rsid w:val="00A8436D"/>
    <w:rsid w:val="00A84939"/>
    <w:rsid w:val="00A84B95"/>
    <w:rsid w:val="00A85E53"/>
    <w:rsid w:val="00A86A47"/>
    <w:rsid w:val="00A8735C"/>
    <w:rsid w:val="00A90C58"/>
    <w:rsid w:val="00A90C8D"/>
    <w:rsid w:val="00A90F8F"/>
    <w:rsid w:val="00A91062"/>
    <w:rsid w:val="00A913CC"/>
    <w:rsid w:val="00A914B1"/>
    <w:rsid w:val="00A917E6"/>
    <w:rsid w:val="00A9393B"/>
    <w:rsid w:val="00A93F53"/>
    <w:rsid w:val="00A9401E"/>
    <w:rsid w:val="00A94190"/>
    <w:rsid w:val="00A94E14"/>
    <w:rsid w:val="00A95362"/>
    <w:rsid w:val="00A9539F"/>
    <w:rsid w:val="00A971AE"/>
    <w:rsid w:val="00A97A9E"/>
    <w:rsid w:val="00A97EE8"/>
    <w:rsid w:val="00AA10B0"/>
    <w:rsid w:val="00AA12A8"/>
    <w:rsid w:val="00AA2D41"/>
    <w:rsid w:val="00AA2FBB"/>
    <w:rsid w:val="00AA39E0"/>
    <w:rsid w:val="00AA47A0"/>
    <w:rsid w:val="00AA4985"/>
    <w:rsid w:val="00AA4B5A"/>
    <w:rsid w:val="00AA5344"/>
    <w:rsid w:val="00AA55ED"/>
    <w:rsid w:val="00AA69F0"/>
    <w:rsid w:val="00AA7CD6"/>
    <w:rsid w:val="00AA7F9E"/>
    <w:rsid w:val="00AB0489"/>
    <w:rsid w:val="00AB057C"/>
    <w:rsid w:val="00AB0B2C"/>
    <w:rsid w:val="00AB1877"/>
    <w:rsid w:val="00AB1ACA"/>
    <w:rsid w:val="00AB2482"/>
    <w:rsid w:val="00AB2831"/>
    <w:rsid w:val="00AB4045"/>
    <w:rsid w:val="00AB4060"/>
    <w:rsid w:val="00AB4140"/>
    <w:rsid w:val="00AB41B6"/>
    <w:rsid w:val="00AB4BB9"/>
    <w:rsid w:val="00AB4D0C"/>
    <w:rsid w:val="00AB5706"/>
    <w:rsid w:val="00AB6A4D"/>
    <w:rsid w:val="00AB7112"/>
    <w:rsid w:val="00AC0DA9"/>
    <w:rsid w:val="00AC135B"/>
    <w:rsid w:val="00AC14C9"/>
    <w:rsid w:val="00AC1C42"/>
    <w:rsid w:val="00AC3DF3"/>
    <w:rsid w:val="00AC5A57"/>
    <w:rsid w:val="00AC5AEF"/>
    <w:rsid w:val="00AC5B8C"/>
    <w:rsid w:val="00AC5F2B"/>
    <w:rsid w:val="00AC6F45"/>
    <w:rsid w:val="00AC7459"/>
    <w:rsid w:val="00AC74E9"/>
    <w:rsid w:val="00AC7638"/>
    <w:rsid w:val="00AD180C"/>
    <w:rsid w:val="00AD1F90"/>
    <w:rsid w:val="00AD23C6"/>
    <w:rsid w:val="00AD24E0"/>
    <w:rsid w:val="00AD3261"/>
    <w:rsid w:val="00AD454D"/>
    <w:rsid w:val="00AD4740"/>
    <w:rsid w:val="00AD5E7D"/>
    <w:rsid w:val="00AD6E6E"/>
    <w:rsid w:val="00AD72B3"/>
    <w:rsid w:val="00AD75A5"/>
    <w:rsid w:val="00AE046C"/>
    <w:rsid w:val="00AE0B68"/>
    <w:rsid w:val="00AE1E8A"/>
    <w:rsid w:val="00AE32F9"/>
    <w:rsid w:val="00AE3E20"/>
    <w:rsid w:val="00AE4335"/>
    <w:rsid w:val="00AE46CB"/>
    <w:rsid w:val="00AE5026"/>
    <w:rsid w:val="00AE5393"/>
    <w:rsid w:val="00AE6BEC"/>
    <w:rsid w:val="00AE7010"/>
    <w:rsid w:val="00AE79B0"/>
    <w:rsid w:val="00AE7E83"/>
    <w:rsid w:val="00AF004B"/>
    <w:rsid w:val="00AF168D"/>
    <w:rsid w:val="00AF1CF9"/>
    <w:rsid w:val="00AF2A9C"/>
    <w:rsid w:val="00AF2D1D"/>
    <w:rsid w:val="00AF2FEE"/>
    <w:rsid w:val="00AF3705"/>
    <w:rsid w:val="00AF3C94"/>
    <w:rsid w:val="00AF3E5B"/>
    <w:rsid w:val="00AF3F09"/>
    <w:rsid w:val="00AF4102"/>
    <w:rsid w:val="00AF4B53"/>
    <w:rsid w:val="00AF5D97"/>
    <w:rsid w:val="00AF6C7F"/>
    <w:rsid w:val="00AF6DFA"/>
    <w:rsid w:val="00AF7267"/>
    <w:rsid w:val="00AF739E"/>
    <w:rsid w:val="00AF76A4"/>
    <w:rsid w:val="00B00189"/>
    <w:rsid w:val="00B035FB"/>
    <w:rsid w:val="00B03806"/>
    <w:rsid w:val="00B04482"/>
    <w:rsid w:val="00B048C2"/>
    <w:rsid w:val="00B04EDD"/>
    <w:rsid w:val="00B05331"/>
    <w:rsid w:val="00B058FE"/>
    <w:rsid w:val="00B05F7C"/>
    <w:rsid w:val="00B06064"/>
    <w:rsid w:val="00B101D7"/>
    <w:rsid w:val="00B11E6E"/>
    <w:rsid w:val="00B120EC"/>
    <w:rsid w:val="00B133A8"/>
    <w:rsid w:val="00B13A81"/>
    <w:rsid w:val="00B13C40"/>
    <w:rsid w:val="00B1423A"/>
    <w:rsid w:val="00B14306"/>
    <w:rsid w:val="00B149C0"/>
    <w:rsid w:val="00B14CF6"/>
    <w:rsid w:val="00B151AB"/>
    <w:rsid w:val="00B17C69"/>
    <w:rsid w:val="00B17F17"/>
    <w:rsid w:val="00B21137"/>
    <w:rsid w:val="00B216BB"/>
    <w:rsid w:val="00B2170C"/>
    <w:rsid w:val="00B2241A"/>
    <w:rsid w:val="00B22922"/>
    <w:rsid w:val="00B2396C"/>
    <w:rsid w:val="00B24095"/>
    <w:rsid w:val="00B242AE"/>
    <w:rsid w:val="00B2578D"/>
    <w:rsid w:val="00B26269"/>
    <w:rsid w:val="00B2791C"/>
    <w:rsid w:val="00B27F73"/>
    <w:rsid w:val="00B27FBC"/>
    <w:rsid w:val="00B310CC"/>
    <w:rsid w:val="00B315A8"/>
    <w:rsid w:val="00B33F68"/>
    <w:rsid w:val="00B34800"/>
    <w:rsid w:val="00B349A9"/>
    <w:rsid w:val="00B34AE2"/>
    <w:rsid w:val="00B34D45"/>
    <w:rsid w:val="00B35DA5"/>
    <w:rsid w:val="00B35FEF"/>
    <w:rsid w:val="00B369A7"/>
    <w:rsid w:val="00B3733B"/>
    <w:rsid w:val="00B37737"/>
    <w:rsid w:val="00B4009B"/>
    <w:rsid w:val="00B408B2"/>
    <w:rsid w:val="00B41414"/>
    <w:rsid w:val="00B41AD0"/>
    <w:rsid w:val="00B41E83"/>
    <w:rsid w:val="00B424BE"/>
    <w:rsid w:val="00B42C6D"/>
    <w:rsid w:val="00B430E9"/>
    <w:rsid w:val="00B43D69"/>
    <w:rsid w:val="00B441C8"/>
    <w:rsid w:val="00B441F3"/>
    <w:rsid w:val="00B44D42"/>
    <w:rsid w:val="00B45351"/>
    <w:rsid w:val="00B45584"/>
    <w:rsid w:val="00B45E34"/>
    <w:rsid w:val="00B46035"/>
    <w:rsid w:val="00B4642A"/>
    <w:rsid w:val="00B46545"/>
    <w:rsid w:val="00B46F4F"/>
    <w:rsid w:val="00B4705D"/>
    <w:rsid w:val="00B4754B"/>
    <w:rsid w:val="00B50321"/>
    <w:rsid w:val="00B50B6C"/>
    <w:rsid w:val="00B51F42"/>
    <w:rsid w:val="00B52142"/>
    <w:rsid w:val="00B523E6"/>
    <w:rsid w:val="00B52549"/>
    <w:rsid w:val="00B52A3A"/>
    <w:rsid w:val="00B55363"/>
    <w:rsid w:val="00B55559"/>
    <w:rsid w:val="00B555E8"/>
    <w:rsid w:val="00B557C3"/>
    <w:rsid w:val="00B562B6"/>
    <w:rsid w:val="00B56FED"/>
    <w:rsid w:val="00B57035"/>
    <w:rsid w:val="00B57552"/>
    <w:rsid w:val="00B57EA2"/>
    <w:rsid w:val="00B600C1"/>
    <w:rsid w:val="00B600E3"/>
    <w:rsid w:val="00B6034C"/>
    <w:rsid w:val="00B607A5"/>
    <w:rsid w:val="00B613A9"/>
    <w:rsid w:val="00B6233A"/>
    <w:rsid w:val="00B623E5"/>
    <w:rsid w:val="00B62ADA"/>
    <w:rsid w:val="00B63012"/>
    <w:rsid w:val="00B63647"/>
    <w:rsid w:val="00B636AC"/>
    <w:rsid w:val="00B64F1E"/>
    <w:rsid w:val="00B654EC"/>
    <w:rsid w:val="00B65E56"/>
    <w:rsid w:val="00B660E7"/>
    <w:rsid w:val="00B661F3"/>
    <w:rsid w:val="00B66525"/>
    <w:rsid w:val="00B6729C"/>
    <w:rsid w:val="00B67CAC"/>
    <w:rsid w:val="00B67F46"/>
    <w:rsid w:val="00B70622"/>
    <w:rsid w:val="00B71CFB"/>
    <w:rsid w:val="00B71F19"/>
    <w:rsid w:val="00B73E8A"/>
    <w:rsid w:val="00B7434F"/>
    <w:rsid w:val="00B74E3C"/>
    <w:rsid w:val="00B755B9"/>
    <w:rsid w:val="00B7696D"/>
    <w:rsid w:val="00B76F6C"/>
    <w:rsid w:val="00B77C89"/>
    <w:rsid w:val="00B80793"/>
    <w:rsid w:val="00B812E9"/>
    <w:rsid w:val="00B8160F"/>
    <w:rsid w:val="00B81A22"/>
    <w:rsid w:val="00B81BDA"/>
    <w:rsid w:val="00B81D00"/>
    <w:rsid w:val="00B81FDD"/>
    <w:rsid w:val="00B8234B"/>
    <w:rsid w:val="00B835E8"/>
    <w:rsid w:val="00B83EEA"/>
    <w:rsid w:val="00B8447A"/>
    <w:rsid w:val="00B845B7"/>
    <w:rsid w:val="00B846EF"/>
    <w:rsid w:val="00B84700"/>
    <w:rsid w:val="00B8480F"/>
    <w:rsid w:val="00B84A2D"/>
    <w:rsid w:val="00B84C86"/>
    <w:rsid w:val="00B8500C"/>
    <w:rsid w:val="00B855BD"/>
    <w:rsid w:val="00B85A5A"/>
    <w:rsid w:val="00B8662B"/>
    <w:rsid w:val="00B9048D"/>
    <w:rsid w:val="00B91633"/>
    <w:rsid w:val="00B91CD7"/>
    <w:rsid w:val="00B92254"/>
    <w:rsid w:val="00B922CE"/>
    <w:rsid w:val="00B922D8"/>
    <w:rsid w:val="00B9233B"/>
    <w:rsid w:val="00B92827"/>
    <w:rsid w:val="00B92D04"/>
    <w:rsid w:val="00B93B3F"/>
    <w:rsid w:val="00B93DB2"/>
    <w:rsid w:val="00B93EAE"/>
    <w:rsid w:val="00B94230"/>
    <w:rsid w:val="00B96006"/>
    <w:rsid w:val="00B962A7"/>
    <w:rsid w:val="00B9655F"/>
    <w:rsid w:val="00B9692C"/>
    <w:rsid w:val="00BA0729"/>
    <w:rsid w:val="00BA0CDD"/>
    <w:rsid w:val="00BA1117"/>
    <w:rsid w:val="00BA16F7"/>
    <w:rsid w:val="00BA399F"/>
    <w:rsid w:val="00BA425F"/>
    <w:rsid w:val="00BA4A5D"/>
    <w:rsid w:val="00BA59B3"/>
    <w:rsid w:val="00BA5AC7"/>
    <w:rsid w:val="00BA5C20"/>
    <w:rsid w:val="00BA675E"/>
    <w:rsid w:val="00BA74A9"/>
    <w:rsid w:val="00BA775F"/>
    <w:rsid w:val="00BB03B4"/>
    <w:rsid w:val="00BB18D6"/>
    <w:rsid w:val="00BB1B3B"/>
    <w:rsid w:val="00BB2217"/>
    <w:rsid w:val="00BB3ED0"/>
    <w:rsid w:val="00BB4060"/>
    <w:rsid w:val="00BB4EE2"/>
    <w:rsid w:val="00BB58F6"/>
    <w:rsid w:val="00BB59E6"/>
    <w:rsid w:val="00BB5E8B"/>
    <w:rsid w:val="00BB6260"/>
    <w:rsid w:val="00BB697A"/>
    <w:rsid w:val="00BB6E7A"/>
    <w:rsid w:val="00BB71DC"/>
    <w:rsid w:val="00BB72FA"/>
    <w:rsid w:val="00BB792D"/>
    <w:rsid w:val="00BC173D"/>
    <w:rsid w:val="00BC1E2F"/>
    <w:rsid w:val="00BC2336"/>
    <w:rsid w:val="00BC241D"/>
    <w:rsid w:val="00BC2BB1"/>
    <w:rsid w:val="00BC3D01"/>
    <w:rsid w:val="00BC458F"/>
    <w:rsid w:val="00BC4760"/>
    <w:rsid w:val="00BC674E"/>
    <w:rsid w:val="00BC73F1"/>
    <w:rsid w:val="00BC77D9"/>
    <w:rsid w:val="00BC797C"/>
    <w:rsid w:val="00BC7BEB"/>
    <w:rsid w:val="00BC7E0D"/>
    <w:rsid w:val="00BD012A"/>
    <w:rsid w:val="00BD03E5"/>
    <w:rsid w:val="00BD099A"/>
    <w:rsid w:val="00BD0EBB"/>
    <w:rsid w:val="00BD0EDB"/>
    <w:rsid w:val="00BD2A91"/>
    <w:rsid w:val="00BD4D98"/>
    <w:rsid w:val="00BD4E59"/>
    <w:rsid w:val="00BD6039"/>
    <w:rsid w:val="00BD7372"/>
    <w:rsid w:val="00BD739D"/>
    <w:rsid w:val="00BD7402"/>
    <w:rsid w:val="00BD7DD4"/>
    <w:rsid w:val="00BD7E08"/>
    <w:rsid w:val="00BD7E21"/>
    <w:rsid w:val="00BE1EB0"/>
    <w:rsid w:val="00BE208A"/>
    <w:rsid w:val="00BE216B"/>
    <w:rsid w:val="00BE29C8"/>
    <w:rsid w:val="00BE3449"/>
    <w:rsid w:val="00BE3607"/>
    <w:rsid w:val="00BE3C89"/>
    <w:rsid w:val="00BE4527"/>
    <w:rsid w:val="00BE543A"/>
    <w:rsid w:val="00BE5625"/>
    <w:rsid w:val="00BE6348"/>
    <w:rsid w:val="00BE7BEA"/>
    <w:rsid w:val="00BE7C4F"/>
    <w:rsid w:val="00BF0FAB"/>
    <w:rsid w:val="00BF285B"/>
    <w:rsid w:val="00BF5436"/>
    <w:rsid w:val="00BF5550"/>
    <w:rsid w:val="00BF5AE8"/>
    <w:rsid w:val="00BF6DEC"/>
    <w:rsid w:val="00BF7424"/>
    <w:rsid w:val="00BF7726"/>
    <w:rsid w:val="00C004B4"/>
    <w:rsid w:val="00C02C68"/>
    <w:rsid w:val="00C02C7F"/>
    <w:rsid w:val="00C0353A"/>
    <w:rsid w:val="00C03BCB"/>
    <w:rsid w:val="00C043CA"/>
    <w:rsid w:val="00C044BF"/>
    <w:rsid w:val="00C049B3"/>
    <w:rsid w:val="00C049CA"/>
    <w:rsid w:val="00C0511B"/>
    <w:rsid w:val="00C0525C"/>
    <w:rsid w:val="00C06FD0"/>
    <w:rsid w:val="00C073D4"/>
    <w:rsid w:val="00C10A51"/>
    <w:rsid w:val="00C11B5F"/>
    <w:rsid w:val="00C1375A"/>
    <w:rsid w:val="00C13C73"/>
    <w:rsid w:val="00C14DCF"/>
    <w:rsid w:val="00C154C4"/>
    <w:rsid w:val="00C15648"/>
    <w:rsid w:val="00C156BB"/>
    <w:rsid w:val="00C1677D"/>
    <w:rsid w:val="00C16DD9"/>
    <w:rsid w:val="00C16F67"/>
    <w:rsid w:val="00C17854"/>
    <w:rsid w:val="00C200B5"/>
    <w:rsid w:val="00C2065C"/>
    <w:rsid w:val="00C2094F"/>
    <w:rsid w:val="00C20CD3"/>
    <w:rsid w:val="00C21F5E"/>
    <w:rsid w:val="00C23010"/>
    <w:rsid w:val="00C23D6D"/>
    <w:rsid w:val="00C23E9D"/>
    <w:rsid w:val="00C23FCB"/>
    <w:rsid w:val="00C24088"/>
    <w:rsid w:val="00C24268"/>
    <w:rsid w:val="00C248C1"/>
    <w:rsid w:val="00C25D79"/>
    <w:rsid w:val="00C26785"/>
    <w:rsid w:val="00C26C57"/>
    <w:rsid w:val="00C26D21"/>
    <w:rsid w:val="00C2752F"/>
    <w:rsid w:val="00C31534"/>
    <w:rsid w:val="00C3253D"/>
    <w:rsid w:val="00C3287D"/>
    <w:rsid w:val="00C32C58"/>
    <w:rsid w:val="00C33338"/>
    <w:rsid w:val="00C33EB2"/>
    <w:rsid w:val="00C33F67"/>
    <w:rsid w:val="00C3582E"/>
    <w:rsid w:val="00C35EE2"/>
    <w:rsid w:val="00C35EED"/>
    <w:rsid w:val="00C35F97"/>
    <w:rsid w:val="00C36581"/>
    <w:rsid w:val="00C3709A"/>
    <w:rsid w:val="00C40323"/>
    <w:rsid w:val="00C40399"/>
    <w:rsid w:val="00C404E4"/>
    <w:rsid w:val="00C4127B"/>
    <w:rsid w:val="00C41C17"/>
    <w:rsid w:val="00C42236"/>
    <w:rsid w:val="00C42D19"/>
    <w:rsid w:val="00C42E48"/>
    <w:rsid w:val="00C43057"/>
    <w:rsid w:val="00C432B0"/>
    <w:rsid w:val="00C435F5"/>
    <w:rsid w:val="00C4369A"/>
    <w:rsid w:val="00C43977"/>
    <w:rsid w:val="00C43A12"/>
    <w:rsid w:val="00C442F4"/>
    <w:rsid w:val="00C45ED7"/>
    <w:rsid w:val="00C46112"/>
    <w:rsid w:val="00C472C0"/>
    <w:rsid w:val="00C478C9"/>
    <w:rsid w:val="00C478D9"/>
    <w:rsid w:val="00C479C5"/>
    <w:rsid w:val="00C502F4"/>
    <w:rsid w:val="00C5031B"/>
    <w:rsid w:val="00C503E8"/>
    <w:rsid w:val="00C50D1F"/>
    <w:rsid w:val="00C51749"/>
    <w:rsid w:val="00C51CA1"/>
    <w:rsid w:val="00C52603"/>
    <w:rsid w:val="00C5274A"/>
    <w:rsid w:val="00C52F89"/>
    <w:rsid w:val="00C54105"/>
    <w:rsid w:val="00C56759"/>
    <w:rsid w:val="00C57111"/>
    <w:rsid w:val="00C60ADE"/>
    <w:rsid w:val="00C61F10"/>
    <w:rsid w:val="00C61FCD"/>
    <w:rsid w:val="00C63C0A"/>
    <w:rsid w:val="00C64AF8"/>
    <w:rsid w:val="00C654E4"/>
    <w:rsid w:val="00C658E5"/>
    <w:rsid w:val="00C66622"/>
    <w:rsid w:val="00C66F5A"/>
    <w:rsid w:val="00C677EF"/>
    <w:rsid w:val="00C67FA2"/>
    <w:rsid w:val="00C702E6"/>
    <w:rsid w:val="00C70E00"/>
    <w:rsid w:val="00C71BA7"/>
    <w:rsid w:val="00C72823"/>
    <w:rsid w:val="00C728B9"/>
    <w:rsid w:val="00C7290E"/>
    <w:rsid w:val="00C72EA3"/>
    <w:rsid w:val="00C731C4"/>
    <w:rsid w:val="00C73C05"/>
    <w:rsid w:val="00C7543A"/>
    <w:rsid w:val="00C75D71"/>
    <w:rsid w:val="00C75F18"/>
    <w:rsid w:val="00C770FF"/>
    <w:rsid w:val="00C77B0D"/>
    <w:rsid w:val="00C81194"/>
    <w:rsid w:val="00C8229C"/>
    <w:rsid w:val="00C82378"/>
    <w:rsid w:val="00C823CB"/>
    <w:rsid w:val="00C83B87"/>
    <w:rsid w:val="00C84292"/>
    <w:rsid w:val="00C85661"/>
    <w:rsid w:val="00C86515"/>
    <w:rsid w:val="00C8697A"/>
    <w:rsid w:val="00C9029D"/>
    <w:rsid w:val="00C904BF"/>
    <w:rsid w:val="00C90558"/>
    <w:rsid w:val="00C90B14"/>
    <w:rsid w:val="00C91521"/>
    <w:rsid w:val="00C92D8C"/>
    <w:rsid w:val="00C93498"/>
    <w:rsid w:val="00C938E6"/>
    <w:rsid w:val="00C95203"/>
    <w:rsid w:val="00C96774"/>
    <w:rsid w:val="00C96926"/>
    <w:rsid w:val="00C976C0"/>
    <w:rsid w:val="00C9775C"/>
    <w:rsid w:val="00CA0022"/>
    <w:rsid w:val="00CA0DF9"/>
    <w:rsid w:val="00CA18BB"/>
    <w:rsid w:val="00CA3781"/>
    <w:rsid w:val="00CA3E26"/>
    <w:rsid w:val="00CA3F3E"/>
    <w:rsid w:val="00CA52E2"/>
    <w:rsid w:val="00CA5A0F"/>
    <w:rsid w:val="00CA5F54"/>
    <w:rsid w:val="00CA6BB1"/>
    <w:rsid w:val="00CA7436"/>
    <w:rsid w:val="00CB0FAF"/>
    <w:rsid w:val="00CB232D"/>
    <w:rsid w:val="00CB2ABB"/>
    <w:rsid w:val="00CB2FCA"/>
    <w:rsid w:val="00CB4655"/>
    <w:rsid w:val="00CB471B"/>
    <w:rsid w:val="00CB4F75"/>
    <w:rsid w:val="00CB52A2"/>
    <w:rsid w:val="00CB58B9"/>
    <w:rsid w:val="00CB5F9B"/>
    <w:rsid w:val="00CB64E1"/>
    <w:rsid w:val="00CB6C6A"/>
    <w:rsid w:val="00CB71A4"/>
    <w:rsid w:val="00CB7625"/>
    <w:rsid w:val="00CC06EF"/>
    <w:rsid w:val="00CC1BA7"/>
    <w:rsid w:val="00CC3847"/>
    <w:rsid w:val="00CC3912"/>
    <w:rsid w:val="00CC405C"/>
    <w:rsid w:val="00CC5515"/>
    <w:rsid w:val="00CC5ACE"/>
    <w:rsid w:val="00CC76FF"/>
    <w:rsid w:val="00CD07F7"/>
    <w:rsid w:val="00CD1664"/>
    <w:rsid w:val="00CD354F"/>
    <w:rsid w:val="00CD3565"/>
    <w:rsid w:val="00CD39F5"/>
    <w:rsid w:val="00CD421D"/>
    <w:rsid w:val="00CD594A"/>
    <w:rsid w:val="00CD66F6"/>
    <w:rsid w:val="00CD6852"/>
    <w:rsid w:val="00CD6FED"/>
    <w:rsid w:val="00CD72F9"/>
    <w:rsid w:val="00CD7449"/>
    <w:rsid w:val="00CE034E"/>
    <w:rsid w:val="00CE0CFD"/>
    <w:rsid w:val="00CE1401"/>
    <w:rsid w:val="00CE2450"/>
    <w:rsid w:val="00CE27A0"/>
    <w:rsid w:val="00CE2813"/>
    <w:rsid w:val="00CE2E85"/>
    <w:rsid w:val="00CE356B"/>
    <w:rsid w:val="00CE3C10"/>
    <w:rsid w:val="00CE4550"/>
    <w:rsid w:val="00CE47F2"/>
    <w:rsid w:val="00CE4890"/>
    <w:rsid w:val="00CE5304"/>
    <w:rsid w:val="00CE60A5"/>
    <w:rsid w:val="00CE6191"/>
    <w:rsid w:val="00CE6480"/>
    <w:rsid w:val="00CE69F1"/>
    <w:rsid w:val="00CE7C81"/>
    <w:rsid w:val="00CF0D16"/>
    <w:rsid w:val="00CF0DF9"/>
    <w:rsid w:val="00CF11EB"/>
    <w:rsid w:val="00CF3BA6"/>
    <w:rsid w:val="00CF3F0F"/>
    <w:rsid w:val="00CF402E"/>
    <w:rsid w:val="00CF4B07"/>
    <w:rsid w:val="00CF5748"/>
    <w:rsid w:val="00CF6FF3"/>
    <w:rsid w:val="00D0002B"/>
    <w:rsid w:val="00D000C2"/>
    <w:rsid w:val="00D00639"/>
    <w:rsid w:val="00D00C95"/>
    <w:rsid w:val="00D01A3A"/>
    <w:rsid w:val="00D01B26"/>
    <w:rsid w:val="00D025DE"/>
    <w:rsid w:val="00D03253"/>
    <w:rsid w:val="00D03AF5"/>
    <w:rsid w:val="00D0435C"/>
    <w:rsid w:val="00D05169"/>
    <w:rsid w:val="00D05B0B"/>
    <w:rsid w:val="00D05FE8"/>
    <w:rsid w:val="00D0661A"/>
    <w:rsid w:val="00D06C0D"/>
    <w:rsid w:val="00D06C96"/>
    <w:rsid w:val="00D073E6"/>
    <w:rsid w:val="00D07588"/>
    <w:rsid w:val="00D078E9"/>
    <w:rsid w:val="00D10A94"/>
    <w:rsid w:val="00D11A40"/>
    <w:rsid w:val="00D12838"/>
    <w:rsid w:val="00D12ACD"/>
    <w:rsid w:val="00D136A4"/>
    <w:rsid w:val="00D153CC"/>
    <w:rsid w:val="00D15E95"/>
    <w:rsid w:val="00D16C35"/>
    <w:rsid w:val="00D16FD2"/>
    <w:rsid w:val="00D1727E"/>
    <w:rsid w:val="00D17BE7"/>
    <w:rsid w:val="00D17DF4"/>
    <w:rsid w:val="00D21908"/>
    <w:rsid w:val="00D2267C"/>
    <w:rsid w:val="00D241A6"/>
    <w:rsid w:val="00D246B8"/>
    <w:rsid w:val="00D247AB"/>
    <w:rsid w:val="00D24A5B"/>
    <w:rsid w:val="00D24D81"/>
    <w:rsid w:val="00D25838"/>
    <w:rsid w:val="00D25E46"/>
    <w:rsid w:val="00D267AC"/>
    <w:rsid w:val="00D26C89"/>
    <w:rsid w:val="00D26CBB"/>
    <w:rsid w:val="00D27558"/>
    <w:rsid w:val="00D3046A"/>
    <w:rsid w:val="00D30742"/>
    <w:rsid w:val="00D3182D"/>
    <w:rsid w:val="00D31843"/>
    <w:rsid w:val="00D31B85"/>
    <w:rsid w:val="00D326F2"/>
    <w:rsid w:val="00D329A4"/>
    <w:rsid w:val="00D329C1"/>
    <w:rsid w:val="00D3351A"/>
    <w:rsid w:val="00D337CE"/>
    <w:rsid w:val="00D344BE"/>
    <w:rsid w:val="00D35000"/>
    <w:rsid w:val="00D3509D"/>
    <w:rsid w:val="00D352AC"/>
    <w:rsid w:val="00D35BD6"/>
    <w:rsid w:val="00D36AB3"/>
    <w:rsid w:val="00D36B54"/>
    <w:rsid w:val="00D36CD5"/>
    <w:rsid w:val="00D36F3D"/>
    <w:rsid w:val="00D400A3"/>
    <w:rsid w:val="00D40201"/>
    <w:rsid w:val="00D40439"/>
    <w:rsid w:val="00D408C2"/>
    <w:rsid w:val="00D413E1"/>
    <w:rsid w:val="00D42575"/>
    <w:rsid w:val="00D427E7"/>
    <w:rsid w:val="00D43157"/>
    <w:rsid w:val="00D441F5"/>
    <w:rsid w:val="00D44AF8"/>
    <w:rsid w:val="00D44E6C"/>
    <w:rsid w:val="00D4604C"/>
    <w:rsid w:val="00D46F16"/>
    <w:rsid w:val="00D47159"/>
    <w:rsid w:val="00D51437"/>
    <w:rsid w:val="00D51845"/>
    <w:rsid w:val="00D518AE"/>
    <w:rsid w:val="00D51965"/>
    <w:rsid w:val="00D5240B"/>
    <w:rsid w:val="00D52834"/>
    <w:rsid w:val="00D52B56"/>
    <w:rsid w:val="00D539A6"/>
    <w:rsid w:val="00D53AB8"/>
    <w:rsid w:val="00D53C8E"/>
    <w:rsid w:val="00D55A04"/>
    <w:rsid w:val="00D55D74"/>
    <w:rsid w:val="00D56902"/>
    <w:rsid w:val="00D56D80"/>
    <w:rsid w:val="00D56ECA"/>
    <w:rsid w:val="00D57944"/>
    <w:rsid w:val="00D60444"/>
    <w:rsid w:val="00D60917"/>
    <w:rsid w:val="00D61316"/>
    <w:rsid w:val="00D6138C"/>
    <w:rsid w:val="00D614BE"/>
    <w:rsid w:val="00D63933"/>
    <w:rsid w:val="00D63E4F"/>
    <w:rsid w:val="00D63E89"/>
    <w:rsid w:val="00D64610"/>
    <w:rsid w:val="00D64B6D"/>
    <w:rsid w:val="00D6562C"/>
    <w:rsid w:val="00D65B5B"/>
    <w:rsid w:val="00D65EEC"/>
    <w:rsid w:val="00D661D9"/>
    <w:rsid w:val="00D66816"/>
    <w:rsid w:val="00D66BD5"/>
    <w:rsid w:val="00D66CCB"/>
    <w:rsid w:val="00D672BC"/>
    <w:rsid w:val="00D70879"/>
    <w:rsid w:val="00D70904"/>
    <w:rsid w:val="00D709A5"/>
    <w:rsid w:val="00D709FE"/>
    <w:rsid w:val="00D70C23"/>
    <w:rsid w:val="00D711E7"/>
    <w:rsid w:val="00D72033"/>
    <w:rsid w:val="00D72370"/>
    <w:rsid w:val="00D728F9"/>
    <w:rsid w:val="00D72EA2"/>
    <w:rsid w:val="00D732ED"/>
    <w:rsid w:val="00D744E9"/>
    <w:rsid w:val="00D748C1"/>
    <w:rsid w:val="00D75C7F"/>
    <w:rsid w:val="00D75CFF"/>
    <w:rsid w:val="00D75E9E"/>
    <w:rsid w:val="00D76F0B"/>
    <w:rsid w:val="00D77291"/>
    <w:rsid w:val="00D8067A"/>
    <w:rsid w:val="00D81365"/>
    <w:rsid w:val="00D81C46"/>
    <w:rsid w:val="00D821F9"/>
    <w:rsid w:val="00D82635"/>
    <w:rsid w:val="00D82657"/>
    <w:rsid w:val="00D82806"/>
    <w:rsid w:val="00D82D5E"/>
    <w:rsid w:val="00D834DE"/>
    <w:rsid w:val="00D83850"/>
    <w:rsid w:val="00D84D5C"/>
    <w:rsid w:val="00D8517E"/>
    <w:rsid w:val="00D86645"/>
    <w:rsid w:val="00D86B71"/>
    <w:rsid w:val="00D8721B"/>
    <w:rsid w:val="00D8797A"/>
    <w:rsid w:val="00D909C9"/>
    <w:rsid w:val="00D912C9"/>
    <w:rsid w:val="00D91C24"/>
    <w:rsid w:val="00D926D4"/>
    <w:rsid w:val="00D93FA4"/>
    <w:rsid w:val="00D94115"/>
    <w:rsid w:val="00D94513"/>
    <w:rsid w:val="00D970A8"/>
    <w:rsid w:val="00DA0EAE"/>
    <w:rsid w:val="00DA114F"/>
    <w:rsid w:val="00DA2B49"/>
    <w:rsid w:val="00DA2B70"/>
    <w:rsid w:val="00DA347C"/>
    <w:rsid w:val="00DA3B3A"/>
    <w:rsid w:val="00DA3CC0"/>
    <w:rsid w:val="00DA4A2B"/>
    <w:rsid w:val="00DA4B3F"/>
    <w:rsid w:val="00DA62F0"/>
    <w:rsid w:val="00DA6813"/>
    <w:rsid w:val="00DA6CFA"/>
    <w:rsid w:val="00DA6DFB"/>
    <w:rsid w:val="00DA6ED4"/>
    <w:rsid w:val="00DA76F0"/>
    <w:rsid w:val="00DA792A"/>
    <w:rsid w:val="00DA7EA6"/>
    <w:rsid w:val="00DB18A3"/>
    <w:rsid w:val="00DB1BB5"/>
    <w:rsid w:val="00DB2383"/>
    <w:rsid w:val="00DB24C3"/>
    <w:rsid w:val="00DB27D9"/>
    <w:rsid w:val="00DB3529"/>
    <w:rsid w:val="00DB3746"/>
    <w:rsid w:val="00DB3C05"/>
    <w:rsid w:val="00DB3FC0"/>
    <w:rsid w:val="00DB459D"/>
    <w:rsid w:val="00DB4756"/>
    <w:rsid w:val="00DB4EB1"/>
    <w:rsid w:val="00DB5449"/>
    <w:rsid w:val="00DB7EF2"/>
    <w:rsid w:val="00DC0E75"/>
    <w:rsid w:val="00DC127A"/>
    <w:rsid w:val="00DC1A0D"/>
    <w:rsid w:val="00DC1AA3"/>
    <w:rsid w:val="00DC2097"/>
    <w:rsid w:val="00DC29E6"/>
    <w:rsid w:val="00DC2F70"/>
    <w:rsid w:val="00DC33F0"/>
    <w:rsid w:val="00DC34C9"/>
    <w:rsid w:val="00DC381B"/>
    <w:rsid w:val="00DC39FD"/>
    <w:rsid w:val="00DC424C"/>
    <w:rsid w:val="00DC4C10"/>
    <w:rsid w:val="00DC5594"/>
    <w:rsid w:val="00DC55B8"/>
    <w:rsid w:val="00DC59BD"/>
    <w:rsid w:val="00DC5EF5"/>
    <w:rsid w:val="00DC68FB"/>
    <w:rsid w:val="00DC7227"/>
    <w:rsid w:val="00DC7252"/>
    <w:rsid w:val="00DC76F8"/>
    <w:rsid w:val="00DC79A4"/>
    <w:rsid w:val="00DC7F93"/>
    <w:rsid w:val="00DD0494"/>
    <w:rsid w:val="00DD055D"/>
    <w:rsid w:val="00DD1A9D"/>
    <w:rsid w:val="00DD2BF2"/>
    <w:rsid w:val="00DD2C2F"/>
    <w:rsid w:val="00DD30E7"/>
    <w:rsid w:val="00DD3F65"/>
    <w:rsid w:val="00DD407F"/>
    <w:rsid w:val="00DD4D01"/>
    <w:rsid w:val="00DD4DC9"/>
    <w:rsid w:val="00DD538E"/>
    <w:rsid w:val="00DD56A5"/>
    <w:rsid w:val="00DD5C5C"/>
    <w:rsid w:val="00DD72A3"/>
    <w:rsid w:val="00DD78BC"/>
    <w:rsid w:val="00DE0024"/>
    <w:rsid w:val="00DE0188"/>
    <w:rsid w:val="00DE035A"/>
    <w:rsid w:val="00DE05AA"/>
    <w:rsid w:val="00DE1904"/>
    <w:rsid w:val="00DE299E"/>
    <w:rsid w:val="00DE31EB"/>
    <w:rsid w:val="00DE33F0"/>
    <w:rsid w:val="00DE353D"/>
    <w:rsid w:val="00DE376F"/>
    <w:rsid w:val="00DE3AED"/>
    <w:rsid w:val="00DE4ABB"/>
    <w:rsid w:val="00DE5776"/>
    <w:rsid w:val="00DE6ED3"/>
    <w:rsid w:val="00DF1F4B"/>
    <w:rsid w:val="00DF244D"/>
    <w:rsid w:val="00DF2B1F"/>
    <w:rsid w:val="00DF3E75"/>
    <w:rsid w:val="00DF4002"/>
    <w:rsid w:val="00DF669C"/>
    <w:rsid w:val="00DF6A47"/>
    <w:rsid w:val="00DF6F44"/>
    <w:rsid w:val="00DF7522"/>
    <w:rsid w:val="00DF7EF6"/>
    <w:rsid w:val="00E00153"/>
    <w:rsid w:val="00E004B1"/>
    <w:rsid w:val="00E0097B"/>
    <w:rsid w:val="00E00BE1"/>
    <w:rsid w:val="00E018B5"/>
    <w:rsid w:val="00E01F91"/>
    <w:rsid w:val="00E021F5"/>
    <w:rsid w:val="00E024D4"/>
    <w:rsid w:val="00E03281"/>
    <w:rsid w:val="00E037D3"/>
    <w:rsid w:val="00E03977"/>
    <w:rsid w:val="00E03ECE"/>
    <w:rsid w:val="00E056E3"/>
    <w:rsid w:val="00E05A60"/>
    <w:rsid w:val="00E06421"/>
    <w:rsid w:val="00E071F3"/>
    <w:rsid w:val="00E079A9"/>
    <w:rsid w:val="00E100DE"/>
    <w:rsid w:val="00E10C72"/>
    <w:rsid w:val="00E11B4E"/>
    <w:rsid w:val="00E129E6"/>
    <w:rsid w:val="00E1311D"/>
    <w:rsid w:val="00E139ED"/>
    <w:rsid w:val="00E13A07"/>
    <w:rsid w:val="00E13F86"/>
    <w:rsid w:val="00E146DB"/>
    <w:rsid w:val="00E14B19"/>
    <w:rsid w:val="00E161E9"/>
    <w:rsid w:val="00E16D39"/>
    <w:rsid w:val="00E16DE9"/>
    <w:rsid w:val="00E175C6"/>
    <w:rsid w:val="00E17677"/>
    <w:rsid w:val="00E21908"/>
    <w:rsid w:val="00E21D25"/>
    <w:rsid w:val="00E225A8"/>
    <w:rsid w:val="00E22B4A"/>
    <w:rsid w:val="00E2386C"/>
    <w:rsid w:val="00E2390B"/>
    <w:rsid w:val="00E23FBE"/>
    <w:rsid w:val="00E2431F"/>
    <w:rsid w:val="00E24FE0"/>
    <w:rsid w:val="00E257C5"/>
    <w:rsid w:val="00E31E5D"/>
    <w:rsid w:val="00E333F5"/>
    <w:rsid w:val="00E334D4"/>
    <w:rsid w:val="00E33AE9"/>
    <w:rsid w:val="00E33D91"/>
    <w:rsid w:val="00E34376"/>
    <w:rsid w:val="00E3441D"/>
    <w:rsid w:val="00E356DB"/>
    <w:rsid w:val="00E35B35"/>
    <w:rsid w:val="00E3621F"/>
    <w:rsid w:val="00E363AA"/>
    <w:rsid w:val="00E36455"/>
    <w:rsid w:val="00E37201"/>
    <w:rsid w:val="00E37C60"/>
    <w:rsid w:val="00E40583"/>
    <w:rsid w:val="00E407D7"/>
    <w:rsid w:val="00E40ECC"/>
    <w:rsid w:val="00E41BE4"/>
    <w:rsid w:val="00E4388F"/>
    <w:rsid w:val="00E44A2C"/>
    <w:rsid w:val="00E44A71"/>
    <w:rsid w:val="00E4510E"/>
    <w:rsid w:val="00E45784"/>
    <w:rsid w:val="00E464F3"/>
    <w:rsid w:val="00E46DD8"/>
    <w:rsid w:val="00E47B4A"/>
    <w:rsid w:val="00E50E25"/>
    <w:rsid w:val="00E5117A"/>
    <w:rsid w:val="00E512FE"/>
    <w:rsid w:val="00E51588"/>
    <w:rsid w:val="00E52406"/>
    <w:rsid w:val="00E5288B"/>
    <w:rsid w:val="00E531E3"/>
    <w:rsid w:val="00E54221"/>
    <w:rsid w:val="00E545E8"/>
    <w:rsid w:val="00E54647"/>
    <w:rsid w:val="00E5487C"/>
    <w:rsid w:val="00E54DB9"/>
    <w:rsid w:val="00E55234"/>
    <w:rsid w:val="00E56D1D"/>
    <w:rsid w:val="00E57C54"/>
    <w:rsid w:val="00E57E9A"/>
    <w:rsid w:val="00E61253"/>
    <w:rsid w:val="00E61DB8"/>
    <w:rsid w:val="00E62085"/>
    <w:rsid w:val="00E622A3"/>
    <w:rsid w:val="00E62528"/>
    <w:rsid w:val="00E626BE"/>
    <w:rsid w:val="00E62768"/>
    <w:rsid w:val="00E632E3"/>
    <w:rsid w:val="00E632F6"/>
    <w:rsid w:val="00E637A5"/>
    <w:rsid w:val="00E64364"/>
    <w:rsid w:val="00E6447B"/>
    <w:rsid w:val="00E66F3D"/>
    <w:rsid w:val="00E6764C"/>
    <w:rsid w:val="00E7101E"/>
    <w:rsid w:val="00E716D8"/>
    <w:rsid w:val="00E72314"/>
    <w:rsid w:val="00E72EA2"/>
    <w:rsid w:val="00E73D37"/>
    <w:rsid w:val="00E7414D"/>
    <w:rsid w:val="00E7468B"/>
    <w:rsid w:val="00E74979"/>
    <w:rsid w:val="00E75771"/>
    <w:rsid w:val="00E75AAF"/>
    <w:rsid w:val="00E77B74"/>
    <w:rsid w:val="00E77B88"/>
    <w:rsid w:val="00E8096A"/>
    <w:rsid w:val="00E80D9A"/>
    <w:rsid w:val="00E80E35"/>
    <w:rsid w:val="00E81EA1"/>
    <w:rsid w:val="00E81EF5"/>
    <w:rsid w:val="00E8227E"/>
    <w:rsid w:val="00E8322F"/>
    <w:rsid w:val="00E8398D"/>
    <w:rsid w:val="00E83B7A"/>
    <w:rsid w:val="00E83C29"/>
    <w:rsid w:val="00E8469B"/>
    <w:rsid w:val="00E85C20"/>
    <w:rsid w:val="00E862F9"/>
    <w:rsid w:val="00E87881"/>
    <w:rsid w:val="00E87F47"/>
    <w:rsid w:val="00E90724"/>
    <w:rsid w:val="00E92616"/>
    <w:rsid w:val="00E92E02"/>
    <w:rsid w:val="00E93490"/>
    <w:rsid w:val="00E93587"/>
    <w:rsid w:val="00E9473D"/>
    <w:rsid w:val="00E94B03"/>
    <w:rsid w:val="00E94CF9"/>
    <w:rsid w:val="00E94D46"/>
    <w:rsid w:val="00E964C7"/>
    <w:rsid w:val="00E97185"/>
    <w:rsid w:val="00EA0024"/>
    <w:rsid w:val="00EA0532"/>
    <w:rsid w:val="00EA11E9"/>
    <w:rsid w:val="00EA1205"/>
    <w:rsid w:val="00EA1C4C"/>
    <w:rsid w:val="00EA2428"/>
    <w:rsid w:val="00EA387D"/>
    <w:rsid w:val="00EA4845"/>
    <w:rsid w:val="00EA5AFA"/>
    <w:rsid w:val="00EA5E75"/>
    <w:rsid w:val="00EA6593"/>
    <w:rsid w:val="00EA698C"/>
    <w:rsid w:val="00EA7196"/>
    <w:rsid w:val="00EA7737"/>
    <w:rsid w:val="00EB074B"/>
    <w:rsid w:val="00EB15D5"/>
    <w:rsid w:val="00EB1DF5"/>
    <w:rsid w:val="00EB3726"/>
    <w:rsid w:val="00EB44F8"/>
    <w:rsid w:val="00EB49AC"/>
    <w:rsid w:val="00EB4AAB"/>
    <w:rsid w:val="00EB4AEE"/>
    <w:rsid w:val="00EB4B9A"/>
    <w:rsid w:val="00EB53AB"/>
    <w:rsid w:val="00EB6041"/>
    <w:rsid w:val="00EB68A7"/>
    <w:rsid w:val="00EB7523"/>
    <w:rsid w:val="00EB7900"/>
    <w:rsid w:val="00EC065F"/>
    <w:rsid w:val="00EC13AE"/>
    <w:rsid w:val="00EC20BF"/>
    <w:rsid w:val="00EC2BC6"/>
    <w:rsid w:val="00EC2D89"/>
    <w:rsid w:val="00EC434A"/>
    <w:rsid w:val="00EC444A"/>
    <w:rsid w:val="00EC47AC"/>
    <w:rsid w:val="00EC729D"/>
    <w:rsid w:val="00EC7B72"/>
    <w:rsid w:val="00EC7D50"/>
    <w:rsid w:val="00ED0C3A"/>
    <w:rsid w:val="00ED1954"/>
    <w:rsid w:val="00ED2711"/>
    <w:rsid w:val="00ED27F2"/>
    <w:rsid w:val="00ED3C0F"/>
    <w:rsid w:val="00ED3D7C"/>
    <w:rsid w:val="00ED4997"/>
    <w:rsid w:val="00ED6233"/>
    <w:rsid w:val="00ED6B10"/>
    <w:rsid w:val="00ED6F09"/>
    <w:rsid w:val="00ED6F86"/>
    <w:rsid w:val="00ED79E4"/>
    <w:rsid w:val="00ED7BA1"/>
    <w:rsid w:val="00EE0EE3"/>
    <w:rsid w:val="00EE141D"/>
    <w:rsid w:val="00EE1AA7"/>
    <w:rsid w:val="00EE1C83"/>
    <w:rsid w:val="00EE1D77"/>
    <w:rsid w:val="00EE2D8A"/>
    <w:rsid w:val="00EE33A5"/>
    <w:rsid w:val="00EE3711"/>
    <w:rsid w:val="00EE3994"/>
    <w:rsid w:val="00EE7204"/>
    <w:rsid w:val="00EE7838"/>
    <w:rsid w:val="00EE7F6C"/>
    <w:rsid w:val="00EF0F0C"/>
    <w:rsid w:val="00EF0F8C"/>
    <w:rsid w:val="00EF15F1"/>
    <w:rsid w:val="00EF2654"/>
    <w:rsid w:val="00EF2CC5"/>
    <w:rsid w:val="00EF2F9C"/>
    <w:rsid w:val="00EF3721"/>
    <w:rsid w:val="00EF4074"/>
    <w:rsid w:val="00EF4304"/>
    <w:rsid w:val="00EF47AC"/>
    <w:rsid w:val="00EF4CD9"/>
    <w:rsid w:val="00EF5A2F"/>
    <w:rsid w:val="00EF7236"/>
    <w:rsid w:val="00EF76E7"/>
    <w:rsid w:val="00EF7C3D"/>
    <w:rsid w:val="00F003F7"/>
    <w:rsid w:val="00F00DE8"/>
    <w:rsid w:val="00F02254"/>
    <w:rsid w:val="00F024A6"/>
    <w:rsid w:val="00F026DC"/>
    <w:rsid w:val="00F02EBD"/>
    <w:rsid w:val="00F04584"/>
    <w:rsid w:val="00F04EA0"/>
    <w:rsid w:val="00F054F5"/>
    <w:rsid w:val="00F06909"/>
    <w:rsid w:val="00F069CD"/>
    <w:rsid w:val="00F06A80"/>
    <w:rsid w:val="00F07E04"/>
    <w:rsid w:val="00F07FBF"/>
    <w:rsid w:val="00F1047A"/>
    <w:rsid w:val="00F10A0E"/>
    <w:rsid w:val="00F10B08"/>
    <w:rsid w:val="00F1151C"/>
    <w:rsid w:val="00F117B9"/>
    <w:rsid w:val="00F11D58"/>
    <w:rsid w:val="00F1220A"/>
    <w:rsid w:val="00F13FF8"/>
    <w:rsid w:val="00F146A6"/>
    <w:rsid w:val="00F150C1"/>
    <w:rsid w:val="00F16FE6"/>
    <w:rsid w:val="00F1790D"/>
    <w:rsid w:val="00F17EFB"/>
    <w:rsid w:val="00F20138"/>
    <w:rsid w:val="00F20AD3"/>
    <w:rsid w:val="00F20B7D"/>
    <w:rsid w:val="00F20DD8"/>
    <w:rsid w:val="00F22679"/>
    <w:rsid w:val="00F226F8"/>
    <w:rsid w:val="00F22FF5"/>
    <w:rsid w:val="00F22FFC"/>
    <w:rsid w:val="00F234D4"/>
    <w:rsid w:val="00F23511"/>
    <w:rsid w:val="00F237F7"/>
    <w:rsid w:val="00F23ADA"/>
    <w:rsid w:val="00F23F0C"/>
    <w:rsid w:val="00F249AE"/>
    <w:rsid w:val="00F257DD"/>
    <w:rsid w:val="00F2632E"/>
    <w:rsid w:val="00F272CB"/>
    <w:rsid w:val="00F27859"/>
    <w:rsid w:val="00F27DC1"/>
    <w:rsid w:val="00F303F6"/>
    <w:rsid w:val="00F30AE1"/>
    <w:rsid w:val="00F319B4"/>
    <w:rsid w:val="00F323B4"/>
    <w:rsid w:val="00F33CC5"/>
    <w:rsid w:val="00F34CDF"/>
    <w:rsid w:val="00F36790"/>
    <w:rsid w:val="00F405C8"/>
    <w:rsid w:val="00F40866"/>
    <w:rsid w:val="00F40C3C"/>
    <w:rsid w:val="00F41922"/>
    <w:rsid w:val="00F42278"/>
    <w:rsid w:val="00F435EB"/>
    <w:rsid w:val="00F4373A"/>
    <w:rsid w:val="00F43786"/>
    <w:rsid w:val="00F438F3"/>
    <w:rsid w:val="00F44E0C"/>
    <w:rsid w:val="00F453F4"/>
    <w:rsid w:val="00F45955"/>
    <w:rsid w:val="00F47C48"/>
    <w:rsid w:val="00F50562"/>
    <w:rsid w:val="00F50B09"/>
    <w:rsid w:val="00F5164D"/>
    <w:rsid w:val="00F5276D"/>
    <w:rsid w:val="00F530AF"/>
    <w:rsid w:val="00F53311"/>
    <w:rsid w:val="00F53E8B"/>
    <w:rsid w:val="00F541DA"/>
    <w:rsid w:val="00F5477D"/>
    <w:rsid w:val="00F55EE0"/>
    <w:rsid w:val="00F57E70"/>
    <w:rsid w:val="00F604AE"/>
    <w:rsid w:val="00F62068"/>
    <w:rsid w:val="00F6209B"/>
    <w:rsid w:val="00F624C8"/>
    <w:rsid w:val="00F62BF0"/>
    <w:rsid w:val="00F62C47"/>
    <w:rsid w:val="00F62F9F"/>
    <w:rsid w:val="00F63189"/>
    <w:rsid w:val="00F63590"/>
    <w:rsid w:val="00F63825"/>
    <w:rsid w:val="00F643DA"/>
    <w:rsid w:val="00F644B9"/>
    <w:rsid w:val="00F6528B"/>
    <w:rsid w:val="00F653C1"/>
    <w:rsid w:val="00F653CE"/>
    <w:rsid w:val="00F6589B"/>
    <w:rsid w:val="00F663C7"/>
    <w:rsid w:val="00F665B9"/>
    <w:rsid w:val="00F67425"/>
    <w:rsid w:val="00F67772"/>
    <w:rsid w:val="00F6778F"/>
    <w:rsid w:val="00F70582"/>
    <w:rsid w:val="00F705A3"/>
    <w:rsid w:val="00F719D4"/>
    <w:rsid w:val="00F71B05"/>
    <w:rsid w:val="00F7240A"/>
    <w:rsid w:val="00F72F2A"/>
    <w:rsid w:val="00F72FF8"/>
    <w:rsid w:val="00F73606"/>
    <w:rsid w:val="00F739FA"/>
    <w:rsid w:val="00F74976"/>
    <w:rsid w:val="00F75A5E"/>
    <w:rsid w:val="00F7619A"/>
    <w:rsid w:val="00F7663E"/>
    <w:rsid w:val="00F771F5"/>
    <w:rsid w:val="00F773B2"/>
    <w:rsid w:val="00F77D82"/>
    <w:rsid w:val="00F8264E"/>
    <w:rsid w:val="00F833CF"/>
    <w:rsid w:val="00F84E71"/>
    <w:rsid w:val="00F84FBE"/>
    <w:rsid w:val="00F86425"/>
    <w:rsid w:val="00F86BF7"/>
    <w:rsid w:val="00F87D1C"/>
    <w:rsid w:val="00F9033B"/>
    <w:rsid w:val="00F90CB1"/>
    <w:rsid w:val="00F92414"/>
    <w:rsid w:val="00F93256"/>
    <w:rsid w:val="00F937AD"/>
    <w:rsid w:val="00F93F93"/>
    <w:rsid w:val="00F94CF9"/>
    <w:rsid w:val="00F94ED2"/>
    <w:rsid w:val="00F960C4"/>
    <w:rsid w:val="00F9615E"/>
    <w:rsid w:val="00FA0056"/>
    <w:rsid w:val="00FA14A7"/>
    <w:rsid w:val="00FA1596"/>
    <w:rsid w:val="00FA17D8"/>
    <w:rsid w:val="00FA1E11"/>
    <w:rsid w:val="00FA215F"/>
    <w:rsid w:val="00FA4095"/>
    <w:rsid w:val="00FA439F"/>
    <w:rsid w:val="00FA524D"/>
    <w:rsid w:val="00FA5621"/>
    <w:rsid w:val="00FA5A32"/>
    <w:rsid w:val="00FA5EA3"/>
    <w:rsid w:val="00FA6281"/>
    <w:rsid w:val="00FA64A5"/>
    <w:rsid w:val="00FA6651"/>
    <w:rsid w:val="00FA6C49"/>
    <w:rsid w:val="00FA6E15"/>
    <w:rsid w:val="00FA7231"/>
    <w:rsid w:val="00FB0E56"/>
    <w:rsid w:val="00FB12E5"/>
    <w:rsid w:val="00FB1BBD"/>
    <w:rsid w:val="00FB1CC0"/>
    <w:rsid w:val="00FB26FE"/>
    <w:rsid w:val="00FB341B"/>
    <w:rsid w:val="00FB384E"/>
    <w:rsid w:val="00FB4224"/>
    <w:rsid w:val="00FB5155"/>
    <w:rsid w:val="00FB5545"/>
    <w:rsid w:val="00FB5B80"/>
    <w:rsid w:val="00FB6613"/>
    <w:rsid w:val="00FB6961"/>
    <w:rsid w:val="00FB6D7C"/>
    <w:rsid w:val="00FC0274"/>
    <w:rsid w:val="00FC122A"/>
    <w:rsid w:val="00FC1338"/>
    <w:rsid w:val="00FC1AFD"/>
    <w:rsid w:val="00FC34AA"/>
    <w:rsid w:val="00FC395C"/>
    <w:rsid w:val="00FC3F5C"/>
    <w:rsid w:val="00FC4030"/>
    <w:rsid w:val="00FC467D"/>
    <w:rsid w:val="00FC5409"/>
    <w:rsid w:val="00FC598E"/>
    <w:rsid w:val="00FC5E59"/>
    <w:rsid w:val="00FC605E"/>
    <w:rsid w:val="00FC607F"/>
    <w:rsid w:val="00FC7F89"/>
    <w:rsid w:val="00FD15D1"/>
    <w:rsid w:val="00FD1F02"/>
    <w:rsid w:val="00FD218E"/>
    <w:rsid w:val="00FD29C6"/>
    <w:rsid w:val="00FD3101"/>
    <w:rsid w:val="00FD4586"/>
    <w:rsid w:val="00FD4975"/>
    <w:rsid w:val="00FD4A41"/>
    <w:rsid w:val="00FD5056"/>
    <w:rsid w:val="00FD5906"/>
    <w:rsid w:val="00FD676C"/>
    <w:rsid w:val="00FE2917"/>
    <w:rsid w:val="00FE4450"/>
    <w:rsid w:val="00FE4598"/>
    <w:rsid w:val="00FE4969"/>
    <w:rsid w:val="00FE4EBB"/>
    <w:rsid w:val="00FE52BC"/>
    <w:rsid w:val="00FE61A3"/>
    <w:rsid w:val="00FE665E"/>
    <w:rsid w:val="00FE670C"/>
    <w:rsid w:val="00FE6FC3"/>
    <w:rsid w:val="00FF071D"/>
    <w:rsid w:val="00FF0D3F"/>
    <w:rsid w:val="00FF0F1E"/>
    <w:rsid w:val="00FF1373"/>
    <w:rsid w:val="00FF198E"/>
    <w:rsid w:val="00FF295F"/>
    <w:rsid w:val="00FF3347"/>
    <w:rsid w:val="00FF371F"/>
    <w:rsid w:val="00FF39C2"/>
    <w:rsid w:val="00FF4EBB"/>
    <w:rsid w:val="00FF60A6"/>
    <w:rsid w:val="00FF7A38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72C38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D322D" w:themeColor="text2"/>
        <w:szCs w:val="22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4" w:qFormat="1"/>
    <w:lsdException w:name="heading 5" w:uiPriority="13" w:qFormat="1"/>
    <w:lsdException w:name="heading 6" w:uiPriority="13" w:qFormat="1"/>
    <w:lsdException w:name="heading 7" w:uiPriority="4" w:qFormat="1"/>
    <w:lsdException w:name="heading 8" w:uiPriority="4" w:qFormat="1"/>
    <w:lsdException w:name="heading 9" w:uiPriority="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caption" w:uiPriority="2" w:qFormat="1"/>
    <w:lsdException w:name="envelope return" w:qFormat="1"/>
    <w:lsdException w:name="annotation reference" w:qFormat="1"/>
    <w:lsdException w:name="endnote text" w:qFormat="1"/>
    <w:lsdException w:name="macro" w:qFormat="1"/>
    <w:lsdException w:name="List" w:uiPriority="0"/>
    <w:lsdException w:name="List Bullet" w:uiPriority="7" w:qFormat="1"/>
    <w:lsdException w:name="List Number" w:uiPriority="5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Body Text 3" w:qFormat="1"/>
    <w:lsdException w:name="Body Text Indent 3" w:qFormat="1"/>
    <w:lsdException w:name="Strong" w:semiHidden="0" w:uiPriority="22" w:unhideWhenUsed="0" w:qFormat="1"/>
    <w:lsdException w:name="Emphasis" w:semiHidden="0" w:uiPriority="10" w:unhideWhenUsed="0" w:qFormat="1"/>
    <w:lsdException w:name="Document Map" w:qFormat="1"/>
    <w:lsdException w:name="Plain Text" w:qFormat="1"/>
    <w:lsdException w:name="Normal (Web)" w:qFormat="1"/>
    <w:lsdException w:name="HTML Code" w:qFormat="1"/>
    <w:lsdException w:name="HTML Keyboard" w:qFormat="1"/>
    <w:lsdException w:name="HTML Preformatted" w:qFormat="1"/>
    <w:lsdException w:name="HTML Typewriter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9" w:qFormat="1"/>
    <w:lsdException w:name="TOC Heading" w:uiPriority="39" w:qFormat="1"/>
  </w:latentStyles>
  <w:style w:type="paragraph" w:default="1" w:styleId="a">
    <w:name w:val="Normal"/>
    <w:qFormat/>
    <w:rsid w:val="00544BC4"/>
    <w:pPr>
      <w:spacing w:before="120" w:after="200" w:line="264" w:lineRule="auto"/>
    </w:pPr>
    <w:rPr>
      <w:sz w:val="22"/>
    </w:rPr>
  </w:style>
  <w:style w:type="paragraph" w:styleId="1">
    <w:name w:val="heading 1"/>
    <w:basedOn w:val="a"/>
    <w:next w:val="a"/>
    <w:link w:val="11"/>
    <w:qFormat/>
    <w:rsid w:val="006603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1B1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0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customStyle="1" w:styleId="21">
    <w:name w:val="Заголовок 21"/>
    <w:basedOn w:val="a"/>
    <w:link w:val="2"/>
    <w:uiPriority w:val="9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customStyle="1" w:styleId="31">
    <w:name w:val="Заголовок 31"/>
    <w:basedOn w:val="a"/>
    <w:link w:val="3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customStyle="1" w:styleId="41">
    <w:name w:val="Заголовок 41"/>
    <w:basedOn w:val="a"/>
    <w:link w:val="4"/>
    <w:uiPriority w:val="4"/>
    <w:semiHidden/>
    <w:unhideWhenUsed/>
    <w:qFormat/>
    <w:rsid w:val="003E24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1B15" w:themeColor="accent1" w:themeShade="BF"/>
    </w:rPr>
  </w:style>
  <w:style w:type="paragraph" w:customStyle="1" w:styleId="51">
    <w:name w:val="Заголовок 51"/>
    <w:basedOn w:val="a"/>
    <w:link w:val="5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customStyle="1" w:styleId="61">
    <w:name w:val="Заголовок 61"/>
    <w:basedOn w:val="a"/>
    <w:link w:val="6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customStyle="1" w:styleId="81">
    <w:name w:val="Заголовок 81"/>
    <w:basedOn w:val="a"/>
    <w:link w:val="8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customStyle="1" w:styleId="91">
    <w:name w:val="Заголовок 91"/>
    <w:basedOn w:val="a"/>
    <w:link w:val="9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10">
    <w:name w:val="Заголовок 1 Знак"/>
    <w:basedOn w:val="a0"/>
    <w:link w:val="110"/>
    <w:uiPriority w:val="4"/>
    <w:qFormat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2">
    <w:name w:val="Заголовок 2 Знак"/>
    <w:basedOn w:val="a0"/>
    <w:link w:val="21"/>
    <w:uiPriority w:val="9"/>
    <w:qFormat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3">
    <w:name w:val="Заголовок 3 Знак"/>
    <w:basedOn w:val="a0"/>
    <w:link w:val="31"/>
    <w:uiPriority w:val="4"/>
    <w:qFormat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5">
    <w:name w:val="Заголовок 5 Знак"/>
    <w:basedOn w:val="a0"/>
    <w:link w:val="51"/>
    <w:uiPriority w:val="4"/>
    <w:semiHidden/>
    <w:qFormat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6">
    <w:name w:val="Заголовок 6 Знак"/>
    <w:basedOn w:val="a0"/>
    <w:link w:val="61"/>
    <w:uiPriority w:val="4"/>
    <w:semiHidden/>
    <w:qFormat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character" w:customStyle="1" w:styleId="a3">
    <w:name w:val="Название Знак"/>
    <w:basedOn w:val="a0"/>
    <w:uiPriority w:val="2"/>
    <w:qFormat/>
    <w:rsid w:val="00FD1504"/>
    <w:rPr>
      <w:rFonts w:asciiTheme="majorHAnsi" w:eastAsiaTheme="majorEastAsia" w:hAnsiTheme="majorHAnsi" w:cstheme="majorBidi"/>
      <w:color w:val="3F251D" w:themeColor="accent1"/>
      <w:kern w:val="2"/>
      <w:sz w:val="60"/>
      <w:szCs w:val="60"/>
    </w:rPr>
  </w:style>
  <w:style w:type="character" w:customStyle="1" w:styleId="a4">
    <w:name w:val="Подзаголовок Знак"/>
    <w:basedOn w:val="a0"/>
    <w:uiPriority w:val="3"/>
    <w:qFormat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9">
    <w:name w:val="Заголовок 9 Знак"/>
    <w:basedOn w:val="a0"/>
    <w:link w:val="91"/>
    <w:uiPriority w:val="4"/>
    <w:semiHidden/>
    <w:qFormat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8">
    <w:name w:val="Заголовок 8 Знак"/>
    <w:basedOn w:val="a0"/>
    <w:link w:val="81"/>
    <w:uiPriority w:val="4"/>
    <w:semiHidden/>
    <w:qFormat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a5">
    <w:name w:val="Нижний колонтитул Знак"/>
    <w:basedOn w:val="a0"/>
    <w:uiPriority w:val="99"/>
    <w:qFormat/>
    <w:rsid w:val="003422FF"/>
    <w:rPr>
      <w:sz w:val="22"/>
      <w:szCs w:val="16"/>
    </w:rPr>
  </w:style>
  <w:style w:type="character" w:customStyle="1" w:styleId="a6">
    <w:name w:val="Текст выноски Знак"/>
    <w:basedOn w:val="a0"/>
    <w:uiPriority w:val="99"/>
    <w:semiHidden/>
    <w:qFormat/>
    <w:rsid w:val="00A122DB"/>
    <w:rPr>
      <w:rFonts w:ascii="Tahoma" w:hAnsi="Tahoma" w:cs="Tahoma"/>
      <w:szCs w:val="16"/>
    </w:rPr>
  </w:style>
  <w:style w:type="character" w:customStyle="1" w:styleId="a7">
    <w:name w:val="Верхний колонтитул Знак"/>
    <w:basedOn w:val="a0"/>
    <w:uiPriority w:val="99"/>
    <w:qFormat/>
    <w:rsid w:val="001A2000"/>
  </w:style>
  <w:style w:type="character" w:customStyle="1" w:styleId="30">
    <w:name w:val="Основной текст 3 Знак"/>
    <w:basedOn w:val="a0"/>
    <w:uiPriority w:val="99"/>
    <w:semiHidden/>
    <w:qFormat/>
    <w:rsid w:val="00A122DB"/>
    <w:rPr>
      <w:szCs w:val="16"/>
    </w:rPr>
  </w:style>
  <w:style w:type="character" w:styleId="a8">
    <w:name w:val="annotation reference"/>
    <w:basedOn w:val="a0"/>
    <w:uiPriority w:val="99"/>
    <w:semiHidden/>
    <w:unhideWhenUsed/>
    <w:qFormat/>
    <w:rsid w:val="00A122DB"/>
    <w:rPr>
      <w:sz w:val="22"/>
      <w:szCs w:val="16"/>
    </w:rPr>
  </w:style>
  <w:style w:type="character" w:customStyle="1" w:styleId="32">
    <w:name w:val="Основной текст с отступом 3 Знак"/>
    <w:basedOn w:val="a0"/>
    <w:link w:val="310"/>
    <w:uiPriority w:val="99"/>
    <w:semiHidden/>
    <w:qFormat/>
    <w:rsid w:val="00A122DB"/>
    <w:rPr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A122DB"/>
    <w:rPr>
      <w:szCs w:val="20"/>
    </w:rPr>
  </w:style>
  <w:style w:type="character" w:customStyle="1" w:styleId="aa">
    <w:name w:val="Тема примечания Знак"/>
    <w:basedOn w:val="a9"/>
    <w:uiPriority w:val="99"/>
    <w:semiHidden/>
    <w:qFormat/>
    <w:rsid w:val="00A122DB"/>
    <w:rPr>
      <w:b/>
      <w:bCs/>
      <w:szCs w:val="20"/>
    </w:rPr>
  </w:style>
  <w:style w:type="character" w:customStyle="1" w:styleId="ab">
    <w:name w:val="Схема документа Знак"/>
    <w:basedOn w:val="a0"/>
    <w:uiPriority w:val="99"/>
    <w:semiHidden/>
    <w:qFormat/>
    <w:rsid w:val="00A122DB"/>
    <w:rPr>
      <w:rFonts w:ascii="Segoe UI" w:hAnsi="Segoe UI" w:cs="Segoe UI"/>
      <w:szCs w:val="16"/>
    </w:rPr>
  </w:style>
  <w:style w:type="character" w:customStyle="1" w:styleId="ac">
    <w:name w:val="Текст концевой сноски Знак"/>
    <w:basedOn w:val="a0"/>
    <w:uiPriority w:val="99"/>
    <w:semiHidden/>
    <w:qFormat/>
    <w:rsid w:val="00A122DB"/>
    <w:rPr>
      <w:szCs w:val="20"/>
    </w:rPr>
  </w:style>
  <w:style w:type="character" w:customStyle="1" w:styleId="ad">
    <w:name w:val="Текст сноски Знак"/>
    <w:basedOn w:val="a0"/>
    <w:uiPriority w:val="99"/>
    <w:semiHidden/>
    <w:qFormat/>
    <w:rsid w:val="00A122DB"/>
    <w:rPr>
      <w:szCs w:val="20"/>
    </w:rPr>
  </w:style>
  <w:style w:type="character" w:styleId="HTML">
    <w:name w:val="HTML Code"/>
    <w:basedOn w:val="a0"/>
    <w:uiPriority w:val="99"/>
    <w:semiHidden/>
    <w:unhideWhenUsed/>
    <w:qFormat/>
    <w:rsid w:val="00A122DB"/>
    <w:rPr>
      <w:rFonts w:ascii="Consolas" w:hAnsi="Consolas"/>
      <w:sz w:val="22"/>
      <w:szCs w:val="20"/>
    </w:rPr>
  </w:style>
  <w:style w:type="character" w:customStyle="1" w:styleId="HTML0">
    <w:name w:val="Стандартный HTML Знак"/>
    <w:basedOn w:val="a0"/>
    <w:uiPriority w:val="99"/>
    <w:semiHidden/>
    <w:qFormat/>
    <w:rsid w:val="00A122DB"/>
    <w:rPr>
      <w:rFonts w:ascii="Consolas" w:hAnsi="Consolas"/>
      <w:szCs w:val="20"/>
    </w:rPr>
  </w:style>
  <w:style w:type="character" w:styleId="HTML1">
    <w:name w:val="HTML Keyboard"/>
    <w:basedOn w:val="a0"/>
    <w:uiPriority w:val="99"/>
    <w:semiHidden/>
    <w:unhideWhenUsed/>
    <w:qFormat/>
    <w:rsid w:val="00A122DB"/>
    <w:rPr>
      <w:rFonts w:ascii="Consolas" w:hAnsi="Consolas"/>
      <w:sz w:val="22"/>
      <w:szCs w:val="20"/>
    </w:rPr>
  </w:style>
  <w:style w:type="character" w:styleId="HTML2">
    <w:name w:val="HTML Typewriter"/>
    <w:basedOn w:val="a0"/>
    <w:uiPriority w:val="99"/>
    <w:semiHidden/>
    <w:unhideWhenUsed/>
    <w:qFormat/>
    <w:rsid w:val="00A122DB"/>
    <w:rPr>
      <w:rFonts w:ascii="Consolas" w:hAnsi="Consolas"/>
      <w:sz w:val="22"/>
      <w:szCs w:val="20"/>
    </w:rPr>
  </w:style>
  <w:style w:type="character" w:customStyle="1" w:styleId="ae">
    <w:name w:val="Текст макроса Знак"/>
    <w:basedOn w:val="a0"/>
    <w:uiPriority w:val="99"/>
    <w:semiHidden/>
    <w:qFormat/>
    <w:rsid w:val="00A122DB"/>
    <w:rPr>
      <w:rFonts w:ascii="Consolas" w:hAnsi="Consolas"/>
      <w:szCs w:val="20"/>
    </w:rPr>
  </w:style>
  <w:style w:type="character" w:customStyle="1" w:styleId="af">
    <w:name w:val="Текст Знак"/>
    <w:basedOn w:val="a0"/>
    <w:uiPriority w:val="99"/>
    <w:semiHidden/>
    <w:qFormat/>
    <w:rsid w:val="00A122DB"/>
    <w:rPr>
      <w:rFonts w:ascii="Consolas" w:hAnsi="Consolas"/>
      <w:szCs w:val="21"/>
    </w:rPr>
  </w:style>
  <w:style w:type="character" w:styleId="af0">
    <w:name w:val="Placeholder Text"/>
    <w:basedOn w:val="a0"/>
    <w:uiPriority w:val="99"/>
    <w:semiHidden/>
    <w:qFormat/>
    <w:rsid w:val="00A122DB"/>
    <w:rPr>
      <w:color w:val="595959" w:themeColor="text1" w:themeTint="A6"/>
    </w:rPr>
  </w:style>
  <w:style w:type="character" w:customStyle="1" w:styleId="-">
    <w:name w:val="Интернет-ссылка"/>
    <w:basedOn w:val="a0"/>
    <w:uiPriority w:val="99"/>
    <w:unhideWhenUsed/>
    <w:rsid w:val="00835E09"/>
    <w:rPr>
      <w:color w:val="993E21" w:themeColor="hyperlink"/>
      <w:u w:val="single"/>
    </w:rPr>
  </w:style>
  <w:style w:type="character" w:customStyle="1" w:styleId="4">
    <w:name w:val="Заголовок 4 Знак"/>
    <w:basedOn w:val="a0"/>
    <w:link w:val="41"/>
    <w:uiPriority w:val="4"/>
    <w:semiHidden/>
    <w:qFormat/>
    <w:rsid w:val="003E24AC"/>
    <w:rPr>
      <w:rFonts w:asciiTheme="majorHAnsi" w:eastAsiaTheme="majorEastAsia" w:hAnsiTheme="majorHAnsi" w:cstheme="majorBidi"/>
      <w:i/>
      <w:iCs/>
      <w:color w:val="2F1B15" w:themeColor="accent1" w:themeShade="BF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sid w:val="001D0299"/>
    <w:rPr>
      <w:color w:val="605E5C"/>
      <w:shd w:val="clear" w:color="auto" w:fill="E1DFDD"/>
    </w:rPr>
  </w:style>
  <w:style w:type="character" w:customStyle="1" w:styleId="af1">
    <w:name w:val="Основной текст с отступом Знак"/>
    <w:basedOn w:val="a0"/>
    <w:uiPriority w:val="99"/>
    <w:semiHidden/>
    <w:qFormat/>
    <w:rsid w:val="003316CB"/>
  </w:style>
  <w:style w:type="character" w:customStyle="1" w:styleId="af2">
    <w:name w:val="Основной текст Знак"/>
    <w:basedOn w:val="a0"/>
    <w:uiPriority w:val="99"/>
    <w:semiHidden/>
    <w:qFormat/>
    <w:rsid w:val="005A5840"/>
  </w:style>
  <w:style w:type="character" w:customStyle="1" w:styleId="ListLabel1">
    <w:name w:val="ListLabel 1"/>
    <w:qFormat/>
    <w:rPr>
      <w:color w:val="0D0D0D"/>
    </w:rPr>
  </w:style>
  <w:style w:type="character" w:customStyle="1" w:styleId="ListLabel2">
    <w:name w:val="ListLabel 2"/>
    <w:qFormat/>
    <w:rPr>
      <w:rFonts w:ascii="Times New Roman" w:hAnsi="Times New Roman"/>
      <w:sz w:val="28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ascii="Times New Roman" w:hAnsi="Times New Roman"/>
      <w:sz w:val="28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rFonts w:ascii="Times New Roman" w:hAnsi="Times New Roman" w:cs="Times New Roman"/>
      <w:b/>
      <w:sz w:val="28"/>
    </w:rPr>
  </w:style>
  <w:style w:type="character" w:customStyle="1" w:styleId="ListLabel21">
    <w:name w:val="ListLabel 21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22">
    <w:name w:val="ListLabel 22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23">
    <w:name w:val="ListLabel 23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24">
    <w:name w:val="ListLabel 24"/>
    <w:qFormat/>
    <w:rPr>
      <w:rFonts w:ascii="Times New Roman" w:hAnsi="Times New Roman"/>
      <w:sz w:val="28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rFonts w:ascii="Times New Roman" w:hAnsi="Times New Roman" w:cs="Times New Roman"/>
      <w:b/>
      <w:sz w:val="28"/>
    </w:rPr>
  </w:style>
  <w:style w:type="character" w:customStyle="1" w:styleId="ListLabel34">
    <w:name w:val="ListLabel 34"/>
    <w:qFormat/>
    <w:rPr>
      <w:rFonts w:ascii="Times New Roman" w:hAnsi="Times New Roman" w:cs="Times New Roman"/>
      <w:b/>
      <w:sz w:val="28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ascii="Times New Roman" w:hAnsi="Times New Roman" w:cs="Symbol"/>
      <w:sz w:val="28"/>
    </w:rPr>
  </w:style>
  <w:style w:type="character" w:customStyle="1" w:styleId="ListLabel48">
    <w:name w:val="ListLabel 48"/>
    <w:qFormat/>
    <w:rPr>
      <w:rFonts w:cs="Courier New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cs="Wingdings"/>
      <w:sz w:val="20"/>
    </w:rPr>
  </w:style>
  <w:style w:type="character" w:customStyle="1" w:styleId="ListLabel65">
    <w:name w:val="ListLabel 65"/>
    <w:qFormat/>
    <w:rPr>
      <w:rFonts w:ascii="Times New Roman" w:hAnsi="Times New Roman" w:cs="Times New Roman"/>
      <w:b/>
      <w:sz w:val="28"/>
    </w:rPr>
  </w:style>
  <w:style w:type="character" w:customStyle="1" w:styleId="ListLabel66">
    <w:name w:val="ListLabel 66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67">
    <w:name w:val="ListLabel 67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68">
    <w:name w:val="ListLabel 68"/>
    <w:qFormat/>
    <w:rPr>
      <w:rFonts w:ascii="Times New Roman" w:hAnsi="Times New Roman" w:cs="StarSymbol"/>
      <w:b/>
      <w:sz w:val="28"/>
    </w:rPr>
  </w:style>
  <w:style w:type="character" w:customStyle="1" w:styleId="ListLabel69">
    <w:name w:val="ListLabel 69"/>
    <w:qFormat/>
    <w:rPr>
      <w:rFonts w:ascii="Times New Roman" w:hAnsi="Times New Roman" w:cs="Symbol"/>
      <w:b/>
      <w:sz w:val="28"/>
    </w:rPr>
  </w:style>
  <w:style w:type="character" w:customStyle="1" w:styleId="ListLabel70">
    <w:name w:val="ListLabel 70"/>
    <w:qFormat/>
    <w:rPr>
      <w:rFonts w:ascii="Times New Roman" w:hAnsi="Times New Roman" w:cs="Symbol"/>
      <w:b/>
      <w:sz w:val="28"/>
    </w:rPr>
  </w:style>
  <w:style w:type="character" w:customStyle="1" w:styleId="ListLabel71">
    <w:name w:val="ListLabel 71"/>
    <w:qFormat/>
    <w:rPr>
      <w:rFonts w:ascii="Times New Roman" w:hAnsi="Times New Roman" w:cs="Symbol"/>
      <w:b/>
      <w:sz w:val="28"/>
    </w:rPr>
  </w:style>
  <w:style w:type="character" w:customStyle="1" w:styleId="ListLabel72">
    <w:name w:val="ListLabel 72"/>
    <w:qFormat/>
    <w:rPr>
      <w:rFonts w:ascii="Times New Roman" w:hAnsi="Times New Roman" w:cs="OpenSymbol"/>
      <w:b/>
      <w:sz w:val="28"/>
    </w:rPr>
  </w:style>
  <w:style w:type="character" w:customStyle="1" w:styleId="ListLabel73">
    <w:name w:val="ListLabel 73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74">
    <w:name w:val="ListLabel 74"/>
    <w:qFormat/>
    <w:rPr>
      <w:rFonts w:ascii="Times New Roman" w:hAnsi="Times New Roman" w:cs="Symbol"/>
      <w:sz w:val="28"/>
    </w:rPr>
  </w:style>
  <w:style w:type="character" w:customStyle="1" w:styleId="ListLabel75">
    <w:name w:val="ListLabel 75"/>
    <w:qFormat/>
    <w:rPr>
      <w:rFonts w:cs="Symbol"/>
      <w:sz w:val="20"/>
    </w:rPr>
  </w:style>
  <w:style w:type="character" w:customStyle="1" w:styleId="ListLabel76">
    <w:name w:val="ListLabel 76"/>
    <w:qFormat/>
    <w:rPr>
      <w:rFonts w:cs="Symbol"/>
      <w:sz w:val="20"/>
    </w:rPr>
  </w:style>
  <w:style w:type="character" w:customStyle="1" w:styleId="ListLabel77">
    <w:name w:val="ListLabel 77"/>
    <w:qFormat/>
    <w:rPr>
      <w:rFonts w:cs="Symbol"/>
      <w:sz w:val="20"/>
    </w:rPr>
  </w:style>
  <w:style w:type="character" w:customStyle="1" w:styleId="ListLabel78">
    <w:name w:val="ListLabel 78"/>
    <w:qFormat/>
    <w:rPr>
      <w:rFonts w:cs="Symbol"/>
      <w:sz w:val="20"/>
    </w:rPr>
  </w:style>
  <w:style w:type="character" w:customStyle="1" w:styleId="ListLabel79">
    <w:name w:val="ListLabel 79"/>
    <w:qFormat/>
    <w:rPr>
      <w:rFonts w:cs="Symbol"/>
      <w:sz w:val="20"/>
    </w:rPr>
  </w:style>
  <w:style w:type="character" w:customStyle="1" w:styleId="ListLabel80">
    <w:name w:val="ListLabel 80"/>
    <w:qFormat/>
    <w:rPr>
      <w:rFonts w:cs="Symbol"/>
      <w:sz w:val="20"/>
    </w:rPr>
  </w:style>
  <w:style w:type="character" w:customStyle="1" w:styleId="ListLabel81">
    <w:name w:val="ListLabel 81"/>
    <w:qFormat/>
    <w:rPr>
      <w:rFonts w:cs="Symbol"/>
      <w:sz w:val="20"/>
    </w:rPr>
  </w:style>
  <w:style w:type="character" w:customStyle="1" w:styleId="ListLabel82">
    <w:name w:val="ListLabel 82"/>
    <w:qFormat/>
    <w:rPr>
      <w:rFonts w:cs="Symbol"/>
      <w:sz w:val="20"/>
    </w:rPr>
  </w:style>
  <w:style w:type="character" w:customStyle="1" w:styleId="ListLabel83">
    <w:name w:val="ListLabel 83"/>
    <w:qFormat/>
    <w:rPr>
      <w:rFonts w:ascii="Times New Roman" w:hAnsi="Times New Roman" w:cs="Times New Roman"/>
      <w:b/>
      <w:sz w:val="28"/>
    </w:rPr>
  </w:style>
  <w:style w:type="character" w:customStyle="1" w:styleId="ListLabel84">
    <w:name w:val="ListLabel 84"/>
    <w:qFormat/>
    <w:rPr>
      <w:rFonts w:ascii="Times New Roman" w:hAnsi="Times New Roman" w:cs="Times New Roman"/>
      <w:b/>
      <w:sz w:val="28"/>
    </w:rPr>
  </w:style>
  <w:style w:type="character" w:customStyle="1" w:styleId="ListLabel85">
    <w:name w:val="ListLabel 85"/>
    <w:qFormat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paragraph" w:customStyle="1" w:styleId="13">
    <w:name w:val="Заголовок1"/>
    <w:basedOn w:val="a"/>
    <w:next w:val="af3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3">
    <w:name w:val="Body Text"/>
    <w:basedOn w:val="a"/>
    <w:uiPriority w:val="99"/>
    <w:unhideWhenUsed/>
    <w:rsid w:val="005A5840"/>
    <w:pPr>
      <w:spacing w:after="120"/>
    </w:pPr>
  </w:style>
  <w:style w:type="paragraph" w:styleId="af4">
    <w:name w:val="List"/>
    <w:basedOn w:val="af3"/>
    <w:rPr>
      <w:rFonts w:cs="Lucida Sans"/>
    </w:rPr>
  </w:style>
  <w:style w:type="paragraph" w:customStyle="1" w:styleId="14">
    <w:name w:val="Название объекта1"/>
    <w:basedOn w:val="a"/>
    <w:qFormat/>
    <w:pPr>
      <w:suppressLineNumbers/>
      <w:spacing w:after="120"/>
    </w:pPr>
    <w:rPr>
      <w:rFonts w:cs="Lucida Sans"/>
      <w:i/>
      <w:iCs/>
      <w:sz w:val="24"/>
      <w:szCs w:val="24"/>
    </w:rPr>
  </w:style>
  <w:style w:type="paragraph" w:customStyle="1" w:styleId="15">
    <w:name w:val="Указатель1"/>
    <w:basedOn w:val="a"/>
    <w:qFormat/>
    <w:pPr>
      <w:suppressLineNumbers/>
    </w:pPr>
    <w:rPr>
      <w:rFonts w:cs="Lucida Sans"/>
    </w:rPr>
  </w:style>
  <w:style w:type="paragraph" w:customStyle="1" w:styleId="af5">
    <w:name w:val="Контактные данные"/>
    <w:basedOn w:val="a"/>
    <w:uiPriority w:val="4"/>
    <w:qFormat/>
    <w:pPr>
      <w:spacing w:before="360" w:after="0"/>
      <w:contextualSpacing/>
      <w:jc w:val="center"/>
    </w:pPr>
  </w:style>
  <w:style w:type="paragraph" w:styleId="af6">
    <w:name w:val="List Bullet"/>
    <w:basedOn w:val="a"/>
    <w:uiPriority w:val="7"/>
    <w:unhideWhenUsed/>
    <w:qFormat/>
  </w:style>
  <w:style w:type="paragraph" w:styleId="af7">
    <w:name w:val="List Number"/>
    <w:basedOn w:val="a"/>
    <w:uiPriority w:val="5"/>
    <w:unhideWhenUsed/>
    <w:qFormat/>
    <w:pPr>
      <w:contextualSpacing/>
    </w:pPr>
  </w:style>
  <w:style w:type="paragraph" w:styleId="af8">
    <w:name w:val="Title"/>
    <w:basedOn w:val="a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"/>
      <w:sz w:val="60"/>
      <w:szCs w:val="60"/>
    </w:rPr>
  </w:style>
  <w:style w:type="paragraph" w:styleId="af9">
    <w:name w:val="Subtitle"/>
    <w:basedOn w:val="a"/>
    <w:uiPriority w:val="3"/>
    <w:unhideWhenUsed/>
    <w:qFormat/>
    <w:rsid w:val="00FD1504"/>
    <w:p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afa">
    <w:name w:val="Фото"/>
    <w:basedOn w:val="a"/>
    <w:uiPriority w:val="1"/>
    <w:qFormat/>
    <w:rsid w:val="00D5413C"/>
    <w:pPr>
      <w:spacing w:before="2400" w:after="400"/>
      <w:jc w:val="center"/>
    </w:pPr>
  </w:style>
  <w:style w:type="paragraph" w:styleId="afb">
    <w:name w:val="caption"/>
    <w:basedOn w:val="a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paragraph" w:styleId="afc">
    <w:name w:val="TOC Heading"/>
    <w:basedOn w:val="110"/>
    <w:uiPriority w:val="39"/>
    <w:unhideWhenUsed/>
    <w:qFormat/>
    <w:pPr>
      <w:spacing w:before="0"/>
    </w:pPr>
  </w:style>
  <w:style w:type="paragraph" w:customStyle="1" w:styleId="16">
    <w:name w:val="Нижний колонтитул1"/>
    <w:basedOn w:val="a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paragraph" w:customStyle="1" w:styleId="310">
    <w:name w:val="Оглавление 31"/>
    <w:basedOn w:val="a"/>
    <w:link w:val="32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customStyle="1" w:styleId="111">
    <w:name w:val="Оглавление 11"/>
    <w:basedOn w:val="a"/>
    <w:autoRedefine/>
    <w:uiPriority w:val="39"/>
    <w:semiHidden/>
    <w:unhideWhenUsed/>
    <w:pPr>
      <w:spacing w:after="100"/>
    </w:pPr>
  </w:style>
  <w:style w:type="paragraph" w:customStyle="1" w:styleId="210">
    <w:name w:val="Оглавление 21"/>
    <w:basedOn w:val="a"/>
    <w:autoRedefine/>
    <w:uiPriority w:val="39"/>
    <w:semiHidden/>
    <w:unhideWhenUsed/>
    <w:pPr>
      <w:spacing w:after="100"/>
      <w:ind w:left="200"/>
    </w:pPr>
  </w:style>
  <w:style w:type="paragraph" w:styleId="afd">
    <w:name w:val="Balloon Text"/>
    <w:basedOn w:val="a"/>
    <w:uiPriority w:val="99"/>
    <w:semiHidden/>
    <w:unhideWhenUsed/>
    <w:qFormat/>
    <w:rsid w:val="00A122DB"/>
    <w:pPr>
      <w:spacing w:after="0" w:line="240" w:lineRule="auto"/>
    </w:pPr>
    <w:rPr>
      <w:rFonts w:ascii="Tahoma" w:hAnsi="Tahoma" w:cs="Tahoma"/>
      <w:szCs w:val="16"/>
    </w:rPr>
  </w:style>
  <w:style w:type="paragraph" w:styleId="afe">
    <w:name w:val="Bibliography"/>
    <w:basedOn w:val="a"/>
    <w:uiPriority w:val="39"/>
    <w:semiHidden/>
    <w:unhideWhenUsed/>
    <w:qFormat/>
  </w:style>
  <w:style w:type="paragraph" w:styleId="33">
    <w:name w:val="Body Text 3"/>
    <w:basedOn w:val="a"/>
    <w:uiPriority w:val="99"/>
    <w:semiHidden/>
    <w:unhideWhenUsed/>
    <w:qFormat/>
    <w:rsid w:val="00A122DB"/>
    <w:pPr>
      <w:spacing w:after="120"/>
    </w:pPr>
    <w:rPr>
      <w:szCs w:val="16"/>
    </w:rPr>
  </w:style>
  <w:style w:type="paragraph" w:customStyle="1" w:styleId="17">
    <w:name w:val="Верхний колонтитул1"/>
    <w:basedOn w:val="a"/>
    <w:uiPriority w:val="99"/>
    <w:unhideWhenUsed/>
    <w:rsid w:val="001A2000"/>
    <w:pPr>
      <w:spacing w:before="0" w:after="0" w:line="240" w:lineRule="auto"/>
    </w:pPr>
  </w:style>
  <w:style w:type="paragraph" w:styleId="34">
    <w:name w:val="Body Text Indent 3"/>
    <w:basedOn w:val="a"/>
    <w:uiPriority w:val="99"/>
    <w:semiHidden/>
    <w:unhideWhenUsed/>
    <w:qFormat/>
    <w:rsid w:val="00A122DB"/>
    <w:pPr>
      <w:spacing w:after="120"/>
      <w:ind w:left="360"/>
    </w:pPr>
    <w:rPr>
      <w:szCs w:val="16"/>
    </w:rPr>
  </w:style>
  <w:style w:type="paragraph" w:styleId="aff">
    <w:name w:val="annotation text"/>
    <w:basedOn w:val="a"/>
    <w:uiPriority w:val="99"/>
    <w:semiHidden/>
    <w:unhideWhenUsed/>
    <w:qFormat/>
    <w:rsid w:val="00A122DB"/>
    <w:pPr>
      <w:spacing w:line="240" w:lineRule="auto"/>
    </w:pPr>
    <w:rPr>
      <w:szCs w:val="20"/>
    </w:rPr>
  </w:style>
  <w:style w:type="paragraph" w:styleId="aff0">
    <w:name w:val="annotation subject"/>
    <w:basedOn w:val="aff"/>
    <w:uiPriority w:val="99"/>
    <w:semiHidden/>
    <w:unhideWhenUsed/>
    <w:qFormat/>
    <w:rsid w:val="00A122DB"/>
    <w:rPr>
      <w:b/>
      <w:bCs/>
    </w:rPr>
  </w:style>
  <w:style w:type="paragraph" w:styleId="aff1">
    <w:name w:val="Document Map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paragraph" w:styleId="aff2">
    <w:name w:val="endnote text"/>
    <w:basedOn w:val="a"/>
    <w:uiPriority w:val="99"/>
    <w:semiHidden/>
    <w:unhideWhenUsed/>
    <w:qFormat/>
    <w:rsid w:val="00A122DB"/>
    <w:pPr>
      <w:spacing w:before="0" w:after="0" w:line="240" w:lineRule="auto"/>
    </w:pPr>
    <w:rPr>
      <w:szCs w:val="20"/>
    </w:rPr>
  </w:style>
  <w:style w:type="paragraph" w:styleId="20">
    <w:name w:val="envelope return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f3">
    <w:name w:val="footnote text"/>
    <w:basedOn w:val="a"/>
    <w:uiPriority w:val="99"/>
    <w:semiHidden/>
    <w:unhideWhenUsed/>
    <w:qFormat/>
    <w:rsid w:val="00A122DB"/>
    <w:pPr>
      <w:spacing w:before="0" w:after="0" w:line="240" w:lineRule="auto"/>
    </w:pPr>
    <w:rPr>
      <w:szCs w:val="20"/>
    </w:rPr>
  </w:style>
  <w:style w:type="paragraph" w:styleId="HTML3">
    <w:name w:val="HTML Preformatted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="Consolas" w:hAnsi="Consolas"/>
      <w:szCs w:val="20"/>
    </w:rPr>
  </w:style>
  <w:style w:type="paragraph" w:styleId="aff4">
    <w:name w:val="macro"/>
    <w:uiPriority w:val="99"/>
    <w:semiHidden/>
    <w:unhideWhenUsed/>
    <w:qFormat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paragraph" w:styleId="aff5">
    <w:name w:val="Plain Text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="Consolas" w:hAnsi="Consolas"/>
      <w:szCs w:val="21"/>
    </w:rPr>
  </w:style>
  <w:style w:type="paragraph" w:styleId="aff6">
    <w:name w:val="List Paragraph"/>
    <w:basedOn w:val="a"/>
    <w:uiPriority w:val="34"/>
    <w:qFormat/>
    <w:rsid w:val="00F95086"/>
    <w:pPr>
      <w:ind w:left="720"/>
      <w:contextualSpacing/>
    </w:pPr>
  </w:style>
  <w:style w:type="paragraph" w:styleId="aff7">
    <w:name w:val="Normal (Web)"/>
    <w:basedOn w:val="a"/>
    <w:uiPriority w:val="99"/>
    <w:unhideWhenUsed/>
    <w:qFormat/>
    <w:rsid w:val="004B6A3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f8">
    <w:name w:val="Body Text Indent"/>
    <w:basedOn w:val="a"/>
    <w:uiPriority w:val="99"/>
    <w:semiHidden/>
    <w:unhideWhenUsed/>
    <w:rsid w:val="003316CB"/>
    <w:pPr>
      <w:spacing w:after="120"/>
      <w:ind w:left="283"/>
    </w:pPr>
  </w:style>
  <w:style w:type="paragraph" w:customStyle="1" w:styleId="aff9">
    <w:name w:val="Содержимое врезки"/>
    <w:basedOn w:val="a"/>
    <w:qFormat/>
  </w:style>
  <w:style w:type="paragraph" w:customStyle="1" w:styleId="211">
    <w:name w:val="Средняя сетка 21"/>
    <w:qFormat/>
    <w:rPr>
      <w:rFonts w:ascii="Calibri" w:eastAsia="Times New Roman" w:hAnsi="Calibri" w:cs="Calibri"/>
      <w:color w:val="00000A"/>
      <w:sz w:val="22"/>
    </w:rPr>
  </w:style>
  <w:style w:type="paragraph" w:customStyle="1" w:styleId="affa">
    <w:name w:val="Содержимое таблицы"/>
    <w:basedOn w:val="a"/>
    <w:qFormat/>
    <w:pPr>
      <w:suppressLineNumbers/>
    </w:pPr>
  </w:style>
  <w:style w:type="table" w:styleId="affb">
    <w:name w:val="Light Shading"/>
    <w:basedOn w:val="a1"/>
    <w:uiPriority w:val="60"/>
    <w:pPr>
      <w:spacing w:before="40" w:after="4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ffc">
    <w:name w:val="Таблица отчета"/>
    <w:basedOn w:val="a1"/>
    <w:uiPriority w:val="99"/>
    <w:pPr>
      <w:spacing w:before="60" w:after="60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fd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header"/>
    <w:basedOn w:val="a"/>
    <w:link w:val="18"/>
    <w:uiPriority w:val="99"/>
    <w:unhideWhenUsed/>
    <w:rsid w:val="0070469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18">
    <w:name w:val="Верхний колонтитул Знак1"/>
    <w:basedOn w:val="a0"/>
    <w:link w:val="affe"/>
    <w:uiPriority w:val="99"/>
    <w:rsid w:val="0070469F"/>
    <w:rPr>
      <w:sz w:val="22"/>
    </w:rPr>
  </w:style>
  <w:style w:type="paragraph" w:styleId="afff">
    <w:name w:val="footer"/>
    <w:basedOn w:val="a"/>
    <w:link w:val="19"/>
    <w:uiPriority w:val="99"/>
    <w:unhideWhenUsed/>
    <w:rsid w:val="0070469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19">
    <w:name w:val="Нижний колонтитул Знак1"/>
    <w:basedOn w:val="a0"/>
    <w:link w:val="afff"/>
    <w:uiPriority w:val="99"/>
    <w:rsid w:val="0070469F"/>
    <w:rPr>
      <w:sz w:val="22"/>
    </w:rPr>
  </w:style>
  <w:style w:type="paragraph" w:styleId="1a">
    <w:name w:val="toc 1"/>
    <w:basedOn w:val="a"/>
    <w:next w:val="a"/>
    <w:autoRedefine/>
    <w:uiPriority w:val="39"/>
    <w:unhideWhenUsed/>
    <w:rsid w:val="00FC7F89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FC7F89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FC7F89"/>
    <w:pPr>
      <w:spacing w:after="100"/>
      <w:ind w:left="220"/>
    </w:pPr>
  </w:style>
  <w:style w:type="character" w:styleId="afff0">
    <w:name w:val="Hyperlink"/>
    <w:basedOn w:val="a0"/>
    <w:uiPriority w:val="99"/>
    <w:unhideWhenUsed/>
    <w:rsid w:val="00FC7F89"/>
    <w:rPr>
      <w:color w:val="993E21" w:themeColor="hyperlink"/>
      <w:u w:val="single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034A10"/>
    <w:rPr>
      <w:color w:val="605E5C"/>
      <w:shd w:val="clear" w:color="auto" w:fill="E1DFDD"/>
    </w:rPr>
  </w:style>
  <w:style w:type="character" w:styleId="afff1">
    <w:name w:val="line number"/>
    <w:basedOn w:val="a0"/>
    <w:uiPriority w:val="99"/>
    <w:semiHidden/>
    <w:unhideWhenUsed/>
    <w:rsid w:val="00034A10"/>
  </w:style>
  <w:style w:type="character" w:styleId="afff2">
    <w:name w:val="Book Title"/>
    <w:basedOn w:val="a0"/>
    <w:uiPriority w:val="33"/>
    <w:qFormat/>
    <w:rsid w:val="00581A5B"/>
    <w:rPr>
      <w:b/>
      <w:bCs/>
      <w:smallCaps/>
      <w:spacing w:val="5"/>
    </w:rPr>
  </w:style>
  <w:style w:type="character" w:customStyle="1" w:styleId="36">
    <w:name w:val="Неразрешенное упоминание3"/>
    <w:basedOn w:val="a0"/>
    <w:uiPriority w:val="99"/>
    <w:semiHidden/>
    <w:unhideWhenUsed/>
    <w:rsid w:val="0087519C"/>
    <w:rPr>
      <w:color w:val="605E5C"/>
      <w:shd w:val="clear" w:color="auto" w:fill="E1DFDD"/>
    </w:rPr>
  </w:style>
  <w:style w:type="character" w:customStyle="1" w:styleId="11">
    <w:name w:val="Заголовок 1 Знак1"/>
    <w:basedOn w:val="a0"/>
    <w:link w:val="1"/>
    <w:rsid w:val="00660367"/>
    <w:rPr>
      <w:rFonts w:asciiTheme="majorHAnsi" w:eastAsiaTheme="majorEastAsia" w:hAnsiTheme="majorHAnsi" w:cstheme="majorBidi"/>
      <w:color w:val="2F1B15" w:themeColor="accent1" w:themeShade="BF"/>
      <w:sz w:val="32"/>
      <w:szCs w:val="32"/>
    </w:rPr>
  </w:style>
  <w:style w:type="paragraph" w:styleId="40">
    <w:name w:val="toc 4"/>
    <w:basedOn w:val="a"/>
    <w:next w:val="a"/>
    <w:autoRedefine/>
    <w:uiPriority w:val="39"/>
    <w:unhideWhenUsed/>
    <w:rsid w:val="002278D4"/>
    <w:pPr>
      <w:spacing w:before="0" w:after="100" w:line="259" w:lineRule="auto"/>
      <w:ind w:left="660"/>
    </w:pPr>
    <w:rPr>
      <w:color w:val="auto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2278D4"/>
    <w:pPr>
      <w:spacing w:before="0" w:after="100" w:line="259" w:lineRule="auto"/>
      <w:ind w:left="880"/>
    </w:pPr>
    <w:rPr>
      <w:color w:val="auto"/>
      <w:lang w:eastAsia="ru-RU"/>
    </w:rPr>
  </w:style>
  <w:style w:type="paragraph" w:styleId="60">
    <w:name w:val="toc 6"/>
    <w:basedOn w:val="a"/>
    <w:next w:val="a"/>
    <w:autoRedefine/>
    <w:uiPriority w:val="39"/>
    <w:unhideWhenUsed/>
    <w:rsid w:val="002278D4"/>
    <w:pPr>
      <w:spacing w:before="0" w:after="100" w:line="259" w:lineRule="auto"/>
      <w:ind w:left="1100"/>
    </w:pPr>
    <w:rPr>
      <w:color w:val="auto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278D4"/>
    <w:pPr>
      <w:spacing w:before="0" w:after="100" w:line="259" w:lineRule="auto"/>
      <w:ind w:left="1320"/>
    </w:pPr>
    <w:rPr>
      <w:color w:val="auto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2278D4"/>
    <w:pPr>
      <w:spacing w:before="0" w:after="100" w:line="259" w:lineRule="auto"/>
      <w:ind w:left="1540"/>
    </w:pPr>
    <w:rPr>
      <w:color w:val="auto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2278D4"/>
    <w:pPr>
      <w:spacing w:before="0" w:after="100" w:line="259" w:lineRule="auto"/>
      <w:ind w:left="1760"/>
    </w:pPr>
    <w:rPr>
      <w:color w:val="auto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5794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D322D" w:themeColor="text2"/>
        <w:szCs w:val="22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4" w:qFormat="1"/>
    <w:lsdException w:name="heading 5" w:uiPriority="13" w:qFormat="1"/>
    <w:lsdException w:name="heading 6" w:uiPriority="13" w:qFormat="1"/>
    <w:lsdException w:name="heading 7" w:uiPriority="4" w:qFormat="1"/>
    <w:lsdException w:name="heading 8" w:uiPriority="4" w:qFormat="1"/>
    <w:lsdException w:name="heading 9" w:uiPriority="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caption" w:uiPriority="2" w:qFormat="1"/>
    <w:lsdException w:name="envelope return" w:qFormat="1"/>
    <w:lsdException w:name="annotation reference" w:qFormat="1"/>
    <w:lsdException w:name="endnote text" w:qFormat="1"/>
    <w:lsdException w:name="macro" w:qFormat="1"/>
    <w:lsdException w:name="List" w:uiPriority="0"/>
    <w:lsdException w:name="List Bullet" w:uiPriority="7" w:qFormat="1"/>
    <w:lsdException w:name="List Number" w:uiPriority="5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Body Text 3" w:qFormat="1"/>
    <w:lsdException w:name="Body Text Indent 3" w:qFormat="1"/>
    <w:lsdException w:name="Strong" w:semiHidden="0" w:uiPriority="22" w:unhideWhenUsed="0" w:qFormat="1"/>
    <w:lsdException w:name="Emphasis" w:semiHidden="0" w:uiPriority="10" w:unhideWhenUsed="0" w:qFormat="1"/>
    <w:lsdException w:name="Document Map" w:qFormat="1"/>
    <w:lsdException w:name="Plain Text" w:qFormat="1"/>
    <w:lsdException w:name="Normal (Web)" w:qFormat="1"/>
    <w:lsdException w:name="HTML Code" w:qFormat="1"/>
    <w:lsdException w:name="HTML Keyboard" w:qFormat="1"/>
    <w:lsdException w:name="HTML Preformatted" w:qFormat="1"/>
    <w:lsdException w:name="HTML Typewriter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9" w:qFormat="1"/>
    <w:lsdException w:name="TOC Heading" w:uiPriority="39" w:qFormat="1"/>
  </w:latentStyles>
  <w:style w:type="paragraph" w:default="1" w:styleId="a">
    <w:name w:val="Normal"/>
    <w:qFormat/>
    <w:rsid w:val="00544BC4"/>
    <w:pPr>
      <w:spacing w:before="120" w:after="200" w:line="264" w:lineRule="auto"/>
    </w:pPr>
    <w:rPr>
      <w:sz w:val="22"/>
    </w:rPr>
  </w:style>
  <w:style w:type="paragraph" w:styleId="1">
    <w:name w:val="heading 1"/>
    <w:basedOn w:val="a"/>
    <w:next w:val="a"/>
    <w:link w:val="11"/>
    <w:qFormat/>
    <w:rsid w:val="006603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1B1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0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customStyle="1" w:styleId="21">
    <w:name w:val="Заголовок 21"/>
    <w:basedOn w:val="a"/>
    <w:link w:val="2"/>
    <w:uiPriority w:val="9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customStyle="1" w:styleId="31">
    <w:name w:val="Заголовок 31"/>
    <w:basedOn w:val="a"/>
    <w:link w:val="3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customStyle="1" w:styleId="41">
    <w:name w:val="Заголовок 41"/>
    <w:basedOn w:val="a"/>
    <w:link w:val="4"/>
    <w:uiPriority w:val="4"/>
    <w:semiHidden/>
    <w:unhideWhenUsed/>
    <w:qFormat/>
    <w:rsid w:val="003E24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1B15" w:themeColor="accent1" w:themeShade="BF"/>
    </w:rPr>
  </w:style>
  <w:style w:type="paragraph" w:customStyle="1" w:styleId="51">
    <w:name w:val="Заголовок 51"/>
    <w:basedOn w:val="a"/>
    <w:link w:val="5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customStyle="1" w:styleId="61">
    <w:name w:val="Заголовок 61"/>
    <w:basedOn w:val="a"/>
    <w:link w:val="6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customStyle="1" w:styleId="81">
    <w:name w:val="Заголовок 81"/>
    <w:basedOn w:val="a"/>
    <w:link w:val="8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customStyle="1" w:styleId="91">
    <w:name w:val="Заголовок 91"/>
    <w:basedOn w:val="a"/>
    <w:link w:val="9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10">
    <w:name w:val="Заголовок 1 Знак"/>
    <w:basedOn w:val="a0"/>
    <w:link w:val="110"/>
    <w:uiPriority w:val="4"/>
    <w:qFormat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2">
    <w:name w:val="Заголовок 2 Знак"/>
    <w:basedOn w:val="a0"/>
    <w:link w:val="21"/>
    <w:uiPriority w:val="9"/>
    <w:qFormat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3">
    <w:name w:val="Заголовок 3 Знак"/>
    <w:basedOn w:val="a0"/>
    <w:link w:val="31"/>
    <w:uiPriority w:val="4"/>
    <w:qFormat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5">
    <w:name w:val="Заголовок 5 Знак"/>
    <w:basedOn w:val="a0"/>
    <w:link w:val="51"/>
    <w:uiPriority w:val="4"/>
    <w:semiHidden/>
    <w:qFormat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6">
    <w:name w:val="Заголовок 6 Знак"/>
    <w:basedOn w:val="a0"/>
    <w:link w:val="61"/>
    <w:uiPriority w:val="4"/>
    <w:semiHidden/>
    <w:qFormat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character" w:customStyle="1" w:styleId="a3">
    <w:name w:val="Название Знак"/>
    <w:basedOn w:val="a0"/>
    <w:uiPriority w:val="2"/>
    <w:qFormat/>
    <w:rsid w:val="00FD1504"/>
    <w:rPr>
      <w:rFonts w:asciiTheme="majorHAnsi" w:eastAsiaTheme="majorEastAsia" w:hAnsiTheme="majorHAnsi" w:cstheme="majorBidi"/>
      <w:color w:val="3F251D" w:themeColor="accent1"/>
      <w:kern w:val="2"/>
      <w:sz w:val="60"/>
      <w:szCs w:val="60"/>
    </w:rPr>
  </w:style>
  <w:style w:type="character" w:customStyle="1" w:styleId="a4">
    <w:name w:val="Подзаголовок Знак"/>
    <w:basedOn w:val="a0"/>
    <w:uiPriority w:val="3"/>
    <w:qFormat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9">
    <w:name w:val="Заголовок 9 Знак"/>
    <w:basedOn w:val="a0"/>
    <w:link w:val="91"/>
    <w:uiPriority w:val="4"/>
    <w:semiHidden/>
    <w:qFormat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8">
    <w:name w:val="Заголовок 8 Знак"/>
    <w:basedOn w:val="a0"/>
    <w:link w:val="81"/>
    <w:uiPriority w:val="4"/>
    <w:semiHidden/>
    <w:qFormat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a5">
    <w:name w:val="Нижний колонтитул Знак"/>
    <w:basedOn w:val="a0"/>
    <w:uiPriority w:val="99"/>
    <w:qFormat/>
    <w:rsid w:val="003422FF"/>
    <w:rPr>
      <w:sz w:val="22"/>
      <w:szCs w:val="16"/>
    </w:rPr>
  </w:style>
  <w:style w:type="character" w:customStyle="1" w:styleId="a6">
    <w:name w:val="Текст выноски Знак"/>
    <w:basedOn w:val="a0"/>
    <w:uiPriority w:val="99"/>
    <w:semiHidden/>
    <w:qFormat/>
    <w:rsid w:val="00A122DB"/>
    <w:rPr>
      <w:rFonts w:ascii="Tahoma" w:hAnsi="Tahoma" w:cs="Tahoma"/>
      <w:szCs w:val="16"/>
    </w:rPr>
  </w:style>
  <w:style w:type="character" w:customStyle="1" w:styleId="a7">
    <w:name w:val="Верхний колонтитул Знак"/>
    <w:basedOn w:val="a0"/>
    <w:uiPriority w:val="99"/>
    <w:qFormat/>
    <w:rsid w:val="001A2000"/>
  </w:style>
  <w:style w:type="character" w:customStyle="1" w:styleId="30">
    <w:name w:val="Основной текст 3 Знак"/>
    <w:basedOn w:val="a0"/>
    <w:uiPriority w:val="99"/>
    <w:semiHidden/>
    <w:qFormat/>
    <w:rsid w:val="00A122DB"/>
    <w:rPr>
      <w:szCs w:val="16"/>
    </w:rPr>
  </w:style>
  <w:style w:type="character" w:styleId="a8">
    <w:name w:val="annotation reference"/>
    <w:basedOn w:val="a0"/>
    <w:uiPriority w:val="99"/>
    <w:semiHidden/>
    <w:unhideWhenUsed/>
    <w:qFormat/>
    <w:rsid w:val="00A122DB"/>
    <w:rPr>
      <w:sz w:val="22"/>
      <w:szCs w:val="16"/>
    </w:rPr>
  </w:style>
  <w:style w:type="character" w:customStyle="1" w:styleId="32">
    <w:name w:val="Основной текст с отступом 3 Знак"/>
    <w:basedOn w:val="a0"/>
    <w:link w:val="310"/>
    <w:uiPriority w:val="99"/>
    <w:semiHidden/>
    <w:qFormat/>
    <w:rsid w:val="00A122DB"/>
    <w:rPr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A122DB"/>
    <w:rPr>
      <w:szCs w:val="20"/>
    </w:rPr>
  </w:style>
  <w:style w:type="character" w:customStyle="1" w:styleId="aa">
    <w:name w:val="Тема примечания Знак"/>
    <w:basedOn w:val="a9"/>
    <w:uiPriority w:val="99"/>
    <w:semiHidden/>
    <w:qFormat/>
    <w:rsid w:val="00A122DB"/>
    <w:rPr>
      <w:b/>
      <w:bCs/>
      <w:szCs w:val="20"/>
    </w:rPr>
  </w:style>
  <w:style w:type="character" w:customStyle="1" w:styleId="ab">
    <w:name w:val="Схема документа Знак"/>
    <w:basedOn w:val="a0"/>
    <w:uiPriority w:val="99"/>
    <w:semiHidden/>
    <w:qFormat/>
    <w:rsid w:val="00A122DB"/>
    <w:rPr>
      <w:rFonts w:ascii="Segoe UI" w:hAnsi="Segoe UI" w:cs="Segoe UI"/>
      <w:szCs w:val="16"/>
    </w:rPr>
  </w:style>
  <w:style w:type="character" w:customStyle="1" w:styleId="ac">
    <w:name w:val="Текст концевой сноски Знак"/>
    <w:basedOn w:val="a0"/>
    <w:uiPriority w:val="99"/>
    <w:semiHidden/>
    <w:qFormat/>
    <w:rsid w:val="00A122DB"/>
    <w:rPr>
      <w:szCs w:val="20"/>
    </w:rPr>
  </w:style>
  <w:style w:type="character" w:customStyle="1" w:styleId="ad">
    <w:name w:val="Текст сноски Знак"/>
    <w:basedOn w:val="a0"/>
    <w:uiPriority w:val="99"/>
    <w:semiHidden/>
    <w:qFormat/>
    <w:rsid w:val="00A122DB"/>
    <w:rPr>
      <w:szCs w:val="20"/>
    </w:rPr>
  </w:style>
  <w:style w:type="character" w:styleId="HTML">
    <w:name w:val="HTML Code"/>
    <w:basedOn w:val="a0"/>
    <w:uiPriority w:val="99"/>
    <w:semiHidden/>
    <w:unhideWhenUsed/>
    <w:qFormat/>
    <w:rsid w:val="00A122DB"/>
    <w:rPr>
      <w:rFonts w:ascii="Consolas" w:hAnsi="Consolas"/>
      <w:sz w:val="22"/>
      <w:szCs w:val="20"/>
    </w:rPr>
  </w:style>
  <w:style w:type="character" w:customStyle="1" w:styleId="HTML0">
    <w:name w:val="Стандартный HTML Знак"/>
    <w:basedOn w:val="a0"/>
    <w:uiPriority w:val="99"/>
    <w:semiHidden/>
    <w:qFormat/>
    <w:rsid w:val="00A122DB"/>
    <w:rPr>
      <w:rFonts w:ascii="Consolas" w:hAnsi="Consolas"/>
      <w:szCs w:val="20"/>
    </w:rPr>
  </w:style>
  <w:style w:type="character" w:styleId="HTML1">
    <w:name w:val="HTML Keyboard"/>
    <w:basedOn w:val="a0"/>
    <w:uiPriority w:val="99"/>
    <w:semiHidden/>
    <w:unhideWhenUsed/>
    <w:qFormat/>
    <w:rsid w:val="00A122DB"/>
    <w:rPr>
      <w:rFonts w:ascii="Consolas" w:hAnsi="Consolas"/>
      <w:sz w:val="22"/>
      <w:szCs w:val="20"/>
    </w:rPr>
  </w:style>
  <w:style w:type="character" w:styleId="HTML2">
    <w:name w:val="HTML Typewriter"/>
    <w:basedOn w:val="a0"/>
    <w:uiPriority w:val="99"/>
    <w:semiHidden/>
    <w:unhideWhenUsed/>
    <w:qFormat/>
    <w:rsid w:val="00A122DB"/>
    <w:rPr>
      <w:rFonts w:ascii="Consolas" w:hAnsi="Consolas"/>
      <w:sz w:val="22"/>
      <w:szCs w:val="20"/>
    </w:rPr>
  </w:style>
  <w:style w:type="character" w:customStyle="1" w:styleId="ae">
    <w:name w:val="Текст макроса Знак"/>
    <w:basedOn w:val="a0"/>
    <w:uiPriority w:val="99"/>
    <w:semiHidden/>
    <w:qFormat/>
    <w:rsid w:val="00A122DB"/>
    <w:rPr>
      <w:rFonts w:ascii="Consolas" w:hAnsi="Consolas"/>
      <w:szCs w:val="20"/>
    </w:rPr>
  </w:style>
  <w:style w:type="character" w:customStyle="1" w:styleId="af">
    <w:name w:val="Текст Знак"/>
    <w:basedOn w:val="a0"/>
    <w:uiPriority w:val="99"/>
    <w:semiHidden/>
    <w:qFormat/>
    <w:rsid w:val="00A122DB"/>
    <w:rPr>
      <w:rFonts w:ascii="Consolas" w:hAnsi="Consolas"/>
      <w:szCs w:val="21"/>
    </w:rPr>
  </w:style>
  <w:style w:type="character" w:styleId="af0">
    <w:name w:val="Placeholder Text"/>
    <w:basedOn w:val="a0"/>
    <w:uiPriority w:val="99"/>
    <w:semiHidden/>
    <w:qFormat/>
    <w:rsid w:val="00A122DB"/>
    <w:rPr>
      <w:color w:val="595959" w:themeColor="text1" w:themeTint="A6"/>
    </w:rPr>
  </w:style>
  <w:style w:type="character" w:customStyle="1" w:styleId="-">
    <w:name w:val="Интернет-ссылка"/>
    <w:basedOn w:val="a0"/>
    <w:uiPriority w:val="99"/>
    <w:unhideWhenUsed/>
    <w:rsid w:val="00835E09"/>
    <w:rPr>
      <w:color w:val="993E21" w:themeColor="hyperlink"/>
      <w:u w:val="single"/>
    </w:rPr>
  </w:style>
  <w:style w:type="character" w:customStyle="1" w:styleId="4">
    <w:name w:val="Заголовок 4 Знак"/>
    <w:basedOn w:val="a0"/>
    <w:link w:val="41"/>
    <w:uiPriority w:val="4"/>
    <w:semiHidden/>
    <w:qFormat/>
    <w:rsid w:val="003E24AC"/>
    <w:rPr>
      <w:rFonts w:asciiTheme="majorHAnsi" w:eastAsiaTheme="majorEastAsia" w:hAnsiTheme="majorHAnsi" w:cstheme="majorBidi"/>
      <w:i/>
      <w:iCs/>
      <w:color w:val="2F1B15" w:themeColor="accent1" w:themeShade="BF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sid w:val="001D0299"/>
    <w:rPr>
      <w:color w:val="605E5C"/>
      <w:shd w:val="clear" w:color="auto" w:fill="E1DFDD"/>
    </w:rPr>
  </w:style>
  <w:style w:type="character" w:customStyle="1" w:styleId="af1">
    <w:name w:val="Основной текст с отступом Знак"/>
    <w:basedOn w:val="a0"/>
    <w:uiPriority w:val="99"/>
    <w:semiHidden/>
    <w:qFormat/>
    <w:rsid w:val="003316CB"/>
  </w:style>
  <w:style w:type="character" w:customStyle="1" w:styleId="af2">
    <w:name w:val="Основной текст Знак"/>
    <w:basedOn w:val="a0"/>
    <w:uiPriority w:val="99"/>
    <w:semiHidden/>
    <w:qFormat/>
    <w:rsid w:val="005A5840"/>
  </w:style>
  <w:style w:type="character" w:customStyle="1" w:styleId="ListLabel1">
    <w:name w:val="ListLabel 1"/>
    <w:qFormat/>
    <w:rPr>
      <w:color w:val="0D0D0D"/>
    </w:rPr>
  </w:style>
  <w:style w:type="character" w:customStyle="1" w:styleId="ListLabel2">
    <w:name w:val="ListLabel 2"/>
    <w:qFormat/>
    <w:rPr>
      <w:rFonts w:ascii="Times New Roman" w:hAnsi="Times New Roman"/>
      <w:sz w:val="28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ascii="Times New Roman" w:hAnsi="Times New Roman"/>
      <w:sz w:val="28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rFonts w:ascii="Times New Roman" w:hAnsi="Times New Roman" w:cs="Times New Roman"/>
      <w:b/>
      <w:sz w:val="28"/>
    </w:rPr>
  </w:style>
  <w:style w:type="character" w:customStyle="1" w:styleId="ListLabel21">
    <w:name w:val="ListLabel 21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22">
    <w:name w:val="ListLabel 22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23">
    <w:name w:val="ListLabel 23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24">
    <w:name w:val="ListLabel 24"/>
    <w:qFormat/>
    <w:rPr>
      <w:rFonts w:ascii="Times New Roman" w:hAnsi="Times New Roman"/>
      <w:sz w:val="28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rFonts w:ascii="Times New Roman" w:hAnsi="Times New Roman" w:cs="Times New Roman"/>
      <w:b/>
      <w:sz w:val="28"/>
    </w:rPr>
  </w:style>
  <w:style w:type="character" w:customStyle="1" w:styleId="ListLabel34">
    <w:name w:val="ListLabel 34"/>
    <w:qFormat/>
    <w:rPr>
      <w:rFonts w:ascii="Times New Roman" w:hAnsi="Times New Roman" w:cs="Times New Roman"/>
      <w:b/>
      <w:sz w:val="28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ascii="Times New Roman" w:hAnsi="Times New Roman" w:cs="Symbol"/>
      <w:sz w:val="28"/>
    </w:rPr>
  </w:style>
  <w:style w:type="character" w:customStyle="1" w:styleId="ListLabel48">
    <w:name w:val="ListLabel 48"/>
    <w:qFormat/>
    <w:rPr>
      <w:rFonts w:cs="Courier New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cs="Wingdings"/>
      <w:sz w:val="20"/>
    </w:rPr>
  </w:style>
  <w:style w:type="character" w:customStyle="1" w:styleId="ListLabel65">
    <w:name w:val="ListLabel 65"/>
    <w:qFormat/>
    <w:rPr>
      <w:rFonts w:ascii="Times New Roman" w:hAnsi="Times New Roman" w:cs="Times New Roman"/>
      <w:b/>
      <w:sz w:val="28"/>
    </w:rPr>
  </w:style>
  <w:style w:type="character" w:customStyle="1" w:styleId="ListLabel66">
    <w:name w:val="ListLabel 66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67">
    <w:name w:val="ListLabel 67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68">
    <w:name w:val="ListLabel 68"/>
    <w:qFormat/>
    <w:rPr>
      <w:rFonts w:ascii="Times New Roman" w:hAnsi="Times New Roman" w:cs="StarSymbol"/>
      <w:b/>
      <w:sz w:val="28"/>
    </w:rPr>
  </w:style>
  <w:style w:type="character" w:customStyle="1" w:styleId="ListLabel69">
    <w:name w:val="ListLabel 69"/>
    <w:qFormat/>
    <w:rPr>
      <w:rFonts w:ascii="Times New Roman" w:hAnsi="Times New Roman" w:cs="Symbol"/>
      <w:b/>
      <w:sz w:val="28"/>
    </w:rPr>
  </w:style>
  <w:style w:type="character" w:customStyle="1" w:styleId="ListLabel70">
    <w:name w:val="ListLabel 70"/>
    <w:qFormat/>
    <w:rPr>
      <w:rFonts w:ascii="Times New Roman" w:hAnsi="Times New Roman" w:cs="Symbol"/>
      <w:b/>
      <w:sz w:val="28"/>
    </w:rPr>
  </w:style>
  <w:style w:type="character" w:customStyle="1" w:styleId="ListLabel71">
    <w:name w:val="ListLabel 71"/>
    <w:qFormat/>
    <w:rPr>
      <w:rFonts w:ascii="Times New Roman" w:hAnsi="Times New Roman" w:cs="Symbol"/>
      <w:b/>
      <w:sz w:val="28"/>
    </w:rPr>
  </w:style>
  <w:style w:type="character" w:customStyle="1" w:styleId="ListLabel72">
    <w:name w:val="ListLabel 72"/>
    <w:qFormat/>
    <w:rPr>
      <w:rFonts w:ascii="Times New Roman" w:hAnsi="Times New Roman" w:cs="OpenSymbol"/>
      <w:b/>
      <w:sz w:val="28"/>
    </w:rPr>
  </w:style>
  <w:style w:type="character" w:customStyle="1" w:styleId="ListLabel73">
    <w:name w:val="ListLabel 73"/>
    <w:qFormat/>
    <w:rPr>
      <w:rFonts w:ascii="Times New Roman" w:hAnsi="Times New Roman" w:cs="Times New Roman"/>
      <w:b/>
      <w:color w:val="00000A"/>
      <w:sz w:val="28"/>
      <w:szCs w:val="24"/>
    </w:rPr>
  </w:style>
  <w:style w:type="character" w:customStyle="1" w:styleId="ListLabel74">
    <w:name w:val="ListLabel 74"/>
    <w:qFormat/>
    <w:rPr>
      <w:rFonts w:ascii="Times New Roman" w:hAnsi="Times New Roman" w:cs="Symbol"/>
      <w:sz w:val="28"/>
    </w:rPr>
  </w:style>
  <w:style w:type="character" w:customStyle="1" w:styleId="ListLabel75">
    <w:name w:val="ListLabel 75"/>
    <w:qFormat/>
    <w:rPr>
      <w:rFonts w:cs="Symbol"/>
      <w:sz w:val="20"/>
    </w:rPr>
  </w:style>
  <w:style w:type="character" w:customStyle="1" w:styleId="ListLabel76">
    <w:name w:val="ListLabel 76"/>
    <w:qFormat/>
    <w:rPr>
      <w:rFonts w:cs="Symbol"/>
      <w:sz w:val="20"/>
    </w:rPr>
  </w:style>
  <w:style w:type="character" w:customStyle="1" w:styleId="ListLabel77">
    <w:name w:val="ListLabel 77"/>
    <w:qFormat/>
    <w:rPr>
      <w:rFonts w:cs="Symbol"/>
      <w:sz w:val="20"/>
    </w:rPr>
  </w:style>
  <w:style w:type="character" w:customStyle="1" w:styleId="ListLabel78">
    <w:name w:val="ListLabel 78"/>
    <w:qFormat/>
    <w:rPr>
      <w:rFonts w:cs="Symbol"/>
      <w:sz w:val="20"/>
    </w:rPr>
  </w:style>
  <w:style w:type="character" w:customStyle="1" w:styleId="ListLabel79">
    <w:name w:val="ListLabel 79"/>
    <w:qFormat/>
    <w:rPr>
      <w:rFonts w:cs="Symbol"/>
      <w:sz w:val="20"/>
    </w:rPr>
  </w:style>
  <w:style w:type="character" w:customStyle="1" w:styleId="ListLabel80">
    <w:name w:val="ListLabel 80"/>
    <w:qFormat/>
    <w:rPr>
      <w:rFonts w:cs="Symbol"/>
      <w:sz w:val="20"/>
    </w:rPr>
  </w:style>
  <w:style w:type="character" w:customStyle="1" w:styleId="ListLabel81">
    <w:name w:val="ListLabel 81"/>
    <w:qFormat/>
    <w:rPr>
      <w:rFonts w:cs="Symbol"/>
      <w:sz w:val="20"/>
    </w:rPr>
  </w:style>
  <w:style w:type="character" w:customStyle="1" w:styleId="ListLabel82">
    <w:name w:val="ListLabel 82"/>
    <w:qFormat/>
    <w:rPr>
      <w:rFonts w:cs="Symbol"/>
      <w:sz w:val="20"/>
    </w:rPr>
  </w:style>
  <w:style w:type="character" w:customStyle="1" w:styleId="ListLabel83">
    <w:name w:val="ListLabel 83"/>
    <w:qFormat/>
    <w:rPr>
      <w:rFonts w:ascii="Times New Roman" w:hAnsi="Times New Roman" w:cs="Times New Roman"/>
      <w:b/>
      <w:sz w:val="28"/>
    </w:rPr>
  </w:style>
  <w:style w:type="character" w:customStyle="1" w:styleId="ListLabel84">
    <w:name w:val="ListLabel 84"/>
    <w:qFormat/>
    <w:rPr>
      <w:rFonts w:ascii="Times New Roman" w:hAnsi="Times New Roman" w:cs="Times New Roman"/>
      <w:b/>
      <w:sz w:val="28"/>
    </w:rPr>
  </w:style>
  <w:style w:type="character" w:customStyle="1" w:styleId="ListLabel85">
    <w:name w:val="ListLabel 85"/>
    <w:qFormat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paragraph" w:customStyle="1" w:styleId="13">
    <w:name w:val="Заголовок1"/>
    <w:basedOn w:val="a"/>
    <w:next w:val="af3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3">
    <w:name w:val="Body Text"/>
    <w:basedOn w:val="a"/>
    <w:uiPriority w:val="99"/>
    <w:unhideWhenUsed/>
    <w:rsid w:val="005A5840"/>
    <w:pPr>
      <w:spacing w:after="120"/>
    </w:pPr>
  </w:style>
  <w:style w:type="paragraph" w:styleId="af4">
    <w:name w:val="List"/>
    <w:basedOn w:val="af3"/>
    <w:rPr>
      <w:rFonts w:cs="Lucida Sans"/>
    </w:rPr>
  </w:style>
  <w:style w:type="paragraph" w:customStyle="1" w:styleId="14">
    <w:name w:val="Название объекта1"/>
    <w:basedOn w:val="a"/>
    <w:qFormat/>
    <w:pPr>
      <w:suppressLineNumbers/>
      <w:spacing w:after="120"/>
    </w:pPr>
    <w:rPr>
      <w:rFonts w:cs="Lucida Sans"/>
      <w:i/>
      <w:iCs/>
      <w:sz w:val="24"/>
      <w:szCs w:val="24"/>
    </w:rPr>
  </w:style>
  <w:style w:type="paragraph" w:customStyle="1" w:styleId="15">
    <w:name w:val="Указатель1"/>
    <w:basedOn w:val="a"/>
    <w:qFormat/>
    <w:pPr>
      <w:suppressLineNumbers/>
    </w:pPr>
    <w:rPr>
      <w:rFonts w:cs="Lucida Sans"/>
    </w:rPr>
  </w:style>
  <w:style w:type="paragraph" w:customStyle="1" w:styleId="af5">
    <w:name w:val="Контактные данные"/>
    <w:basedOn w:val="a"/>
    <w:uiPriority w:val="4"/>
    <w:qFormat/>
    <w:pPr>
      <w:spacing w:before="360" w:after="0"/>
      <w:contextualSpacing/>
      <w:jc w:val="center"/>
    </w:pPr>
  </w:style>
  <w:style w:type="paragraph" w:styleId="af6">
    <w:name w:val="List Bullet"/>
    <w:basedOn w:val="a"/>
    <w:uiPriority w:val="7"/>
    <w:unhideWhenUsed/>
    <w:qFormat/>
  </w:style>
  <w:style w:type="paragraph" w:styleId="af7">
    <w:name w:val="List Number"/>
    <w:basedOn w:val="a"/>
    <w:uiPriority w:val="5"/>
    <w:unhideWhenUsed/>
    <w:qFormat/>
    <w:pPr>
      <w:contextualSpacing/>
    </w:pPr>
  </w:style>
  <w:style w:type="paragraph" w:styleId="af8">
    <w:name w:val="Title"/>
    <w:basedOn w:val="a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"/>
      <w:sz w:val="60"/>
      <w:szCs w:val="60"/>
    </w:rPr>
  </w:style>
  <w:style w:type="paragraph" w:styleId="af9">
    <w:name w:val="Subtitle"/>
    <w:basedOn w:val="a"/>
    <w:uiPriority w:val="3"/>
    <w:unhideWhenUsed/>
    <w:qFormat/>
    <w:rsid w:val="00FD1504"/>
    <w:p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afa">
    <w:name w:val="Фото"/>
    <w:basedOn w:val="a"/>
    <w:uiPriority w:val="1"/>
    <w:qFormat/>
    <w:rsid w:val="00D5413C"/>
    <w:pPr>
      <w:spacing w:before="2400" w:after="400"/>
      <w:jc w:val="center"/>
    </w:pPr>
  </w:style>
  <w:style w:type="paragraph" w:styleId="afb">
    <w:name w:val="caption"/>
    <w:basedOn w:val="a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paragraph" w:styleId="afc">
    <w:name w:val="TOC Heading"/>
    <w:basedOn w:val="110"/>
    <w:uiPriority w:val="39"/>
    <w:unhideWhenUsed/>
    <w:qFormat/>
    <w:pPr>
      <w:spacing w:before="0"/>
    </w:pPr>
  </w:style>
  <w:style w:type="paragraph" w:customStyle="1" w:styleId="16">
    <w:name w:val="Нижний колонтитул1"/>
    <w:basedOn w:val="a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paragraph" w:customStyle="1" w:styleId="310">
    <w:name w:val="Оглавление 31"/>
    <w:basedOn w:val="a"/>
    <w:link w:val="32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customStyle="1" w:styleId="111">
    <w:name w:val="Оглавление 11"/>
    <w:basedOn w:val="a"/>
    <w:autoRedefine/>
    <w:uiPriority w:val="39"/>
    <w:semiHidden/>
    <w:unhideWhenUsed/>
    <w:pPr>
      <w:spacing w:after="100"/>
    </w:pPr>
  </w:style>
  <w:style w:type="paragraph" w:customStyle="1" w:styleId="210">
    <w:name w:val="Оглавление 21"/>
    <w:basedOn w:val="a"/>
    <w:autoRedefine/>
    <w:uiPriority w:val="39"/>
    <w:semiHidden/>
    <w:unhideWhenUsed/>
    <w:pPr>
      <w:spacing w:after="100"/>
      <w:ind w:left="200"/>
    </w:pPr>
  </w:style>
  <w:style w:type="paragraph" w:styleId="afd">
    <w:name w:val="Balloon Text"/>
    <w:basedOn w:val="a"/>
    <w:uiPriority w:val="99"/>
    <w:semiHidden/>
    <w:unhideWhenUsed/>
    <w:qFormat/>
    <w:rsid w:val="00A122DB"/>
    <w:pPr>
      <w:spacing w:after="0" w:line="240" w:lineRule="auto"/>
    </w:pPr>
    <w:rPr>
      <w:rFonts w:ascii="Tahoma" w:hAnsi="Tahoma" w:cs="Tahoma"/>
      <w:szCs w:val="16"/>
    </w:rPr>
  </w:style>
  <w:style w:type="paragraph" w:styleId="afe">
    <w:name w:val="Bibliography"/>
    <w:basedOn w:val="a"/>
    <w:uiPriority w:val="39"/>
    <w:semiHidden/>
    <w:unhideWhenUsed/>
    <w:qFormat/>
  </w:style>
  <w:style w:type="paragraph" w:styleId="33">
    <w:name w:val="Body Text 3"/>
    <w:basedOn w:val="a"/>
    <w:uiPriority w:val="99"/>
    <w:semiHidden/>
    <w:unhideWhenUsed/>
    <w:qFormat/>
    <w:rsid w:val="00A122DB"/>
    <w:pPr>
      <w:spacing w:after="120"/>
    </w:pPr>
    <w:rPr>
      <w:szCs w:val="16"/>
    </w:rPr>
  </w:style>
  <w:style w:type="paragraph" w:customStyle="1" w:styleId="17">
    <w:name w:val="Верхний колонтитул1"/>
    <w:basedOn w:val="a"/>
    <w:uiPriority w:val="99"/>
    <w:unhideWhenUsed/>
    <w:rsid w:val="001A2000"/>
    <w:pPr>
      <w:spacing w:before="0" w:after="0" w:line="240" w:lineRule="auto"/>
    </w:pPr>
  </w:style>
  <w:style w:type="paragraph" w:styleId="34">
    <w:name w:val="Body Text Indent 3"/>
    <w:basedOn w:val="a"/>
    <w:uiPriority w:val="99"/>
    <w:semiHidden/>
    <w:unhideWhenUsed/>
    <w:qFormat/>
    <w:rsid w:val="00A122DB"/>
    <w:pPr>
      <w:spacing w:after="120"/>
      <w:ind w:left="360"/>
    </w:pPr>
    <w:rPr>
      <w:szCs w:val="16"/>
    </w:rPr>
  </w:style>
  <w:style w:type="paragraph" w:styleId="aff">
    <w:name w:val="annotation text"/>
    <w:basedOn w:val="a"/>
    <w:uiPriority w:val="99"/>
    <w:semiHidden/>
    <w:unhideWhenUsed/>
    <w:qFormat/>
    <w:rsid w:val="00A122DB"/>
    <w:pPr>
      <w:spacing w:line="240" w:lineRule="auto"/>
    </w:pPr>
    <w:rPr>
      <w:szCs w:val="20"/>
    </w:rPr>
  </w:style>
  <w:style w:type="paragraph" w:styleId="aff0">
    <w:name w:val="annotation subject"/>
    <w:basedOn w:val="aff"/>
    <w:uiPriority w:val="99"/>
    <w:semiHidden/>
    <w:unhideWhenUsed/>
    <w:qFormat/>
    <w:rsid w:val="00A122DB"/>
    <w:rPr>
      <w:b/>
      <w:bCs/>
    </w:rPr>
  </w:style>
  <w:style w:type="paragraph" w:styleId="aff1">
    <w:name w:val="Document Map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paragraph" w:styleId="aff2">
    <w:name w:val="endnote text"/>
    <w:basedOn w:val="a"/>
    <w:uiPriority w:val="99"/>
    <w:semiHidden/>
    <w:unhideWhenUsed/>
    <w:qFormat/>
    <w:rsid w:val="00A122DB"/>
    <w:pPr>
      <w:spacing w:before="0" w:after="0" w:line="240" w:lineRule="auto"/>
    </w:pPr>
    <w:rPr>
      <w:szCs w:val="20"/>
    </w:rPr>
  </w:style>
  <w:style w:type="paragraph" w:styleId="20">
    <w:name w:val="envelope return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f3">
    <w:name w:val="footnote text"/>
    <w:basedOn w:val="a"/>
    <w:uiPriority w:val="99"/>
    <w:semiHidden/>
    <w:unhideWhenUsed/>
    <w:qFormat/>
    <w:rsid w:val="00A122DB"/>
    <w:pPr>
      <w:spacing w:before="0" w:after="0" w:line="240" w:lineRule="auto"/>
    </w:pPr>
    <w:rPr>
      <w:szCs w:val="20"/>
    </w:rPr>
  </w:style>
  <w:style w:type="paragraph" w:styleId="HTML3">
    <w:name w:val="HTML Preformatted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="Consolas" w:hAnsi="Consolas"/>
      <w:szCs w:val="20"/>
    </w:rPr>
  </w:style>
  <w:style w:type="paragraph" w:styleId="aff4">
    <w:name w:val="macro"/>
    <w:uiPriority w:val="99"/>
    <w:semiHidden/>
    <w:unhideWhenUsed/>
    <w:qFormat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paragraph" w:styleId="aff5">
    <w:name w:val="Plain Text"/>
    <w:basedOn w:val="a"/>
    <w:uiPriority w:val="99"/>
    <w:semiHidden/>
    <w:unhideWhenUsed/>
    <w:qFormat/>
    <w:rsid w:val="00A122DB"/>
    <w:pPr>
      <w:spacing w:before="0" w:after="0" w:line="240" w:lineRule="auto"/>
    </w:pPr>
    <w:rPr>
      <w:rFonts w:ascii="Consolas" w:hAnsi="Consolas"/>
      <w:szCs w:val="21"/>
    </w:rPr>
  </w:style>
  <w:style w:type="paragraph" w:styleId="aff6">
    <w:name w:val="List Paragraph"/>
    <w:basedOn w:val="a"/>
    <w:uiPriority w:val="34"/>
    <w:qFormat/>
    <w:rsid w:val="00F95086"/>
    <w:pPr>
      <w:ind w:left="720"/>
      <w:contextualSpacing/>
    </w:pPr>
  </w:style>
  <w:style w:type="paragraph" w:styleId="aff7">
    <w:name w:val="Normal (Web)"/>
    <w:basedOn w:val="a"/>
    <w:uiPriority w:val="99"/>
    <w:unhideWhenUsed/>
    <w:qFormat/>
    <w:rsid w:val="004B6A3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f8">
    <w:name w:val="Body Text Indent"/>
    <w:basedOn w:val="a"/>
    <w:uiPriority w:val="99"/>
    <w:semiHidden/>
    <w:unhideWhenUsed/>
    <w:rsid w:val="003316CB"/>
    <w:pPr>
      <w:spacing w:after="120"/>
      <w:ind w:left="283"/>
    </w:pPr>
  </w:style>
  <w:style w:type="paragraph" w:customStyle="1" w:styleId="aff9">
    <w:name w:val="Содержимое врезки"/>
    <w:basedOn w:val="a"/>
    <w:qFormat/>
  </w:style>
  <w:style w:type="paragraph" w:customStyle="1" w:styleId="211">
    <w:name w:val="Средняя сетка 21"/>
    <w:qFormat/>
    <w:rPr>
      <w:rFonts w:ascii="Calibri" w:eastAsia="Times New Roman" w:hAnsi="Calibri" w:cs="Calibri"/>
      <w:color w:val="00000A"/>
      <w:sz w:val="22"/>
    </w:rPr>
  </w:style>
  <w:style w:type="paragraph" w:customStyle="1" w:styleId="affa">
    <w:name w:val="Содержимое таблицы"/>
    <w:basedOn w:val="a"/>
    <w:qFormat/>
    <w:pPr>
      <w:suppressLineNumbers/>
    </w:pPr>
  </w:style>
  <w:style w:type="table" w:styleId="affb">
    <w:name w:val="Light Shading"/>
    <w:basedOn w:val="a1"/>
    <w:uiPriority w:val="60"/>
    <w:pPr>
      <w:spacing w:before="40" w:after="4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ffc">
    <w:name w:val="Таблица отчета"/>
    <w:basedOn w:val="a1"/>
    <w:uiPriority w:val="99"/>
    <w:pPr>
      <w:spacing w:before="60" w:after="60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fd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header"/>
    <w:basedOn w:val="a"/>
    <w:link w:val="18"/>
    <w:uiPriority w:val="99"/>
    <w:unhideWhenUsed/>
    <w:rsid w:val="0070469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18">
    <w:name w:val="Верхний колонтитул Знак1"/>
    <w:basedOn w:val="a0"/>
    <w:link w:val="affe"/>
    <w:uiPriority w:val="99"/>
    <w:rsid w:val="0070469F"/>
    <w:rPr>
      <w:sz w:val="22"/>
    </w:rPr>
  </w:style>
  <w:style w:type="paragraph" w:styleId="afff">
    <w:name w:val="footer"/>
    <w:basedOn w:val="a"/>
    <w:link w:val="19"/>
    <w:uiPriority w:val="99"/>
    <w:unhideWhenUsed/>
    <w:rsid w:val="0070469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19">
    <w:name w:val="Нижний колонтитул Знак1"/>
    <w:basedOn w:val="a0"/>
    <w:link w:val="afff"/>
    <w:uiPriority w:val="99"/>
    <w:rsid w:val="0070469F"/>
    <w:rPr>
      <w:sz w:val="22"/>
    </w:rPr>
  </w:style>
  <w:style w:type="paragraph" w:styleId="1a">
    <w:name w:val="toc 1"/>
    <w:basedOn w:val="a"/>
    <w:next w:val="a"/>
    <w:autoRedefine/>
    <w:uiPriority w:val="39"/>
    <w:unhideWhenUsed/>
    <w:rsid w:val="00FC7F89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FC7F89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FC7F89"/>
    <w:pPr>
      <w:spacing w:after="100"/>
      <w:ind w:left="220"/>
    </w:pPr>
  </w:style>
  <w:style w:type="character" w:styleId="afff0">
    <w:name w:val="Hyperlink"/>
    <w:basedOn w:val="a0"/>
    <w:uiPriority w:val="99"/>
    <w:unhideWhenUsed/>
    <w:rsid w:val="00FC7F89"/>
    <w:rPr>
      <w:color w:val="993E21" w:themeColor="hyperlink"/>
      <w:u w:val="single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034A10"/>
    <w:rPr>
      <w:color w:val="605E5C"/>
      <w:shd w:val="clear" w:color="auto" w:fill="E1DFDD"/>
    </w:rPr>
  </w:style>
  <w:style w:type="character" w:styleId="afff1">
    <w:name w:val="line number"/>
    <w:basedOn w:val="a0"/>
    <w:uiPriority w:val="99"/>
    <w:semiHidden/>
    <w:unhideWhenUsed/>
    <w:rsid w:val="00034A10"/>
  </w:style>
  <w:style w:type="character" w:styleId="afff2">
    <w:name w:val="Book Title"/>
    <w:basedOn w:val="a0"/>
    <w:uiPriority w:val="33"/>
    <w:qFormat/>
    <w:rsid w:val="00581A5B"/>
    <w:rPr>
      <w:b/>
      <w:bCs/>
      <w:smallCaps/>
      <w:spacing w:val="5"/>
    </w:rPr>
  </w:style>
  <w:style w:type="character" w:customStyle="1" w:styleId="36">
    <w:name w:val="Неразрешенное упоминание3"/>
    <w:basedOn w:val="a0"/>
    <w:uiPriority w:val="99"/>
    <w:semiHidden/>
    <w:unhideWhenUsed/>
    <w:rsid w:val="0087519C"/>
    <w:rPr>
      <w:color w:val="605E5C"/>
      <w:shd w:val="clear" w:color="auto" w:fill="E1DFDD"/>
    </w:rPr>
  </w:style>
  <w:style w:type="character" w:customStyle="1" w:styleId="11">
    <w:name w:val="Заголовок 1 Знак1"/>
    <w:basedOn w:val="a0"/>
    <w:link w:val="1"/>
    <w:rsid w:val="00660367"/>
    <w:rPr>
      <w:rFonts w:asciiTheme="majorHAnsi" w:eastAsiaTheme="majorEastAsia" w:hAnsiTheme="majorHAnsi" w:cstheme="majorBidi"/>
      <w:color w:val="2F1B15" w:themeColor="accent1" w:themeShade="BF"/>
      <w:sz w:val="32"/>
      <w:szCs w:val="32"/>
    </w:rPr>
  </w:style>
  <w:style w:type="paragraph" w:styleId="40">
    <w:name w:val="toc 4"/>
    <w:basedOn w:val="a"/>
    <w:next w:val="a"/>
    <w:autoRedefine/>
    <w:uiPriority w:val="39"/>
    <w:unhideWhenUsed/>
    <w:rsid w:val="002278D4"/>
    <w:pPr>
      <w:spacing w:before="0" w:after="100" w:line="259" w:lineRule="auto"/>
      <w:ind w:left="660"/>
    </w:pPr>
    <w:rPr>
      <w:color w:val="auto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2278D4"/>
    <w:pPr>
      <w:spacing w:before="0" w:after="100" w:line="259" w:lineRule="auto"/>
      <w:ind w:left="880"/>
    </w:pPr>
    <w:rPr>
      <w:color w:val="auto"/>
      <w:lang w:eastAsia="ru-RU"/>
    </w:rPr>
  </w:style>
  <w:style w:type="paragraph" w:styleId="60">
    <w:name w:val="toc 6"/>
    <w:basedOn w:val="a"/>
    <w:next w:val="a"/>
    <w:autoRedefine/>
    <w:uiPriority w:val="39"/>
    <w:unhideWhenUsed/>
    <w:rsid w:val="002278D4"/>
    <w:pPr>
      <w:spacing w:before="0" w:after="100" w:line="259" w:lineRule="auto"/>
      <w:ind w:left="1100"/>
    </w:pPr>
    <w:rPr>
      <w:color w:val="auto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278D4"/>
    <w:pPr>
      <w:spacing w:before="0" w:after="100" w:line="259" w:lineRule="auto"/>
      <w:ind w:left="1320"/>
    </w:pPr>
    <w:rPr>
      <w:color w:val="auto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2278D4"/>
    <w:pPr>
      <w:spacing w:before="0" w:after="100" w:line="259" w:lineRule="auto"/>
      <w:ind w:left="1540"/>
    </w:pPr>
    <w:rPr>
      <w:color w:val="auto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2278D4"/>
    <w:pPr>
      <w:spacing w:before="0" w:after="100" w:line="259" w:lineRule="auto"/>
      <w:ind w:left="1760"/>
    </w:pPr>
    <w:rPr>
      <w:color w:val="auto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57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150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904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202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71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4850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81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36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07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8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1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36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customXml" Target="ink/ink7.xml"/><Relationship Id="rId47" Type="http://schemas.openxmlformats.org/officeDocument/2006/relationships/customXml" Target="ink/ink12.xml"/><Relationship Id="rId50" Type="http://schemas.openxmlformats.org/officeDocument/2006/relationships/customXml" Target="ink/ink15.xml"/><Relationship Id="rId55" Type="http://schemas.openxmlformats.org/officeDocument/2006/relationships/image" Target="media/image28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customXml" Target="ink/ink6.xml"/><Relationship Id="rId54" Type="http://schemas.openxmlformats.org/officeDocument/2006/relationships/customXml" Target="ink/ink19.xm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customXml" Target="ink/ink5.xml"/><Relationship Id="rId40" Type="http://schemas.openxmlformats.org/officeDocument/2006/relationships/image" Target="media/image27.png"/><Relationship Id="rId45" Type="http://schemas.openxmlformats.org/officeDocument/2006/relationships/customXml" Target="ink/ink10.xml"/><Relationship Id="rId53" Type="http://schemas.openxmlformats.org/officeDocument/2006/relationships/customXml" Target="ink/ink18.xml"/><Relationship Id="rId58" Type="http://schemas.openxmlformats.org/officeDocument/2006/relationships/hyperlink" Target="http://www.consilium-medicum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customXml" Target="ink/ink1.xml"/><Relationship Id="rId36" Type="http://schemas.openxmlformats.org/officeDocument/2006/relationships/image" Target="media/image24.png"/><Relationship Id="rId49" Type="http://schemas.openxmlformats.org/officeDocument/2006/relationships/customXml" Target="ink/ink14.xml"/><Relationship Id="rId57" Type="http://schemas.openxmlformats.org/officeDocument/2006/relationships/image" Target="media/image30.pn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ink/ink3.xml"/><Relationship Id="rId44" Type="http://schemas.openxmlformats.org/officeDocument/2006/relationships/customXml" Target="ink/ink9.xml"/><Relationship Id="rId52" Type="http://schemas.openxmlformats.org/officeDocument/2006/relationships/customXml" Target="ink/ink17.xml"/><Relationship Id="rId60" Type="http://schemas.openxmlformats.org/officeDocument/2006/relationships/hyperlink" Target="http://elibrar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customXml" Target="ink/ink2.xml"/><Relationship Id="rId35" Type="http://schemas.openxmlformats.org/officeDocument/2006/relationships/customXml" Target="ink/ink4.xml"/><Relationship Id="rId43" Type="http://schemas.openxmlformats.org/officeDocument/2006/relationships/customXml" Target="ink/ink8.xml"/><Relationship Id="rId48" Type="http://schemas.openxmlformats.org/officeDocument/2006/relationships/customXml" Target="ink/ink13.xml"/><Relationship Id="rId56" Type="http://schemas.openxmlformats.org/officeDocument/2006/relationships/image" Target="media/image29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ustomXml" Target="ink/ink16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customXml" Target="ink/ink11.xml"/><Relationship Id="rId59" Type="http://schemas.openxmlformats.org/officeDocument/2006/relationships/hyperlink" Target="http://med-lib.ru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3:20:10.2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29.797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20.533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16.310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1,'0'0</inkml:trace>
  <inkml:trace contextRef="#ctx0" brushRef="#br0" timeOffset="411.53">1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17.83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17.34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14.446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10.736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562.29">0 1,'0'0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09.261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24.595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24.31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0,'0'66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3:20:10.2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07:25:42.8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21.444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18.62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  <inkml:trace contextRef="#ctx0" brushRef="#br0" timeOffset="208.77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50.504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422.01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49.44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562.63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32.415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406.34">0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10:55:31.016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  <inkml:trace contextRef="#ctx0" brushRef="#br0" timeOffset="203">0 0,'0'0</inkml:trace>
</inkml:ink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BBBA1-61D5-481F-9A5E-DD974968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112</Pages>
  <Words>25234</Words>
  <Characters>143835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376</cp:revision>
  <dcterms:created xsi:type="dcterms:W3CDTF">2021-04-14T06:29:00Z</dcterms:created>
  <dcterms:modified xsi:type="dcterms:W3CDTF">2021-05-18T06:36:00Z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