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034385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62397C" w:rsidRPr="0062397C">
        <w:rPr>
          <w:rFonts w:ascii="Times New Roman" w:hAnsi="Times New Roman" w:cs="Times New Roman"/>
          <w:sz w:val="24"/>
          <w:szCs w:val="24"/>
        </w:rPr>
        <w:t>Оценка и управление рисками влияния окружающей среды на здоровье человека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6E45D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5D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6E45D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6E45D5">
        <w:rPr>
          <w:rFonts w:ascii="Times New Roman" w:hAnsi="Times New Roman" w:cs="Times New Roman"/>
          <w:i/>
          <w:sz w:val="24"/>
          <w:szCs w:val="24"/>
        </w:rPr>
        <w:t>.В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6E45D5">
        <w:rPr>
          <w:rFonts w:ascii="Times New Roman" w:hAnsi="Times New Roman" w:cs="Times New Roman"/>
          <w:i/>
          <w:sz w:val="24"/>
          <w:szCs w:val="24"/>
        </w:rPr>
        <w:t>2</w:t>
      </w:r>
      <w:r w:rsidR="00952757">
        <w:rPr>
          <w:rFonts w:ascii="Times New Roman" w:hAnsi="Times New Roman" w:cs="Times New Roman"/>
          <w:i/>
          <w:sz w:val="24"/>
          <w:szCs w:val="24"/>
        </w:rPr>
        <w:t>2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45D5">
        <w:rPr>
          <w:rFonts w:ascii="Times New Roman" w:hAnsi="Times New Roman" w:cs="Times New Roman"/>
          <w:i/>
          <w:sz w:val="24"/>
          <w:szCs w:val="24"/>
        </w:rPr>
        <w:t>3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034385">
        <w:rPr>
          <w:rFonts w:ascii="Times New Roman" w:hAnsi="Times New Roman" w:cs="Times New Roman"/>
          <w:i/>
          <w:sz w:val="24"/>
          <w:szCs w:val="24"/>
        </w:rPr>
        <w:t>е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 w:rsidR="006E45D5">
        <w:rPr>
          <w:rFonts w:ascii="Times New Roman" w:hAnsi="Times New Roman" w:cs="Times New Roman"/>
          <w:i/>
          <w:sz w:val="24"/>
          <w:szCs w:val="24"/>
        </w:rPr>
        <w:t>ы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45D5">
        <w:rPr>
          <w:rFonts w:ascii="Times New Roman" w:hAnsi="Times New Roman" w:cs="Times New Roman"/>
          <w:i/>
          <w:sz w:val="24"/>
          <w:szCs w:val="24"/>
        </w:rPr>
        <w:t>108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6E45D5"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9A2E9B" w:rsidRPr="009A2E9B">
        <w:rPr>
          <w:rFonts w:ascii="Times New Roman" w:hAnsi="Times New Roman" w:cs="Times New Roman"/>
          <w:i/>
          <w:sz w:val="24"/>
          <w:szCs w:val="24"/>
        </w:rPr>
        <w:t>Ординатура « Общая гигиена»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03438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952757">
        <w:rPr>
          <w:rFonts w:ascii="Times New Roman" w:hAnsi="Times New Roman" w:cs="Times New Roman"/>
          <w:i/>
          <w:sz w:val="24"/>
          <w:szCs w:val="24"/>
        </w:rPr>
        <w:t>т</w:t>
      </w:r>
      <w:r w:rsidR="00952757" w:rsidRPr="00952757">
        <w:rPr>
          <w:rFonts w:ascii="Times New Roman" w:hAnsi="Times New Roman" w:cs="Times New Roman"/>
          <w:i/>
          <w:sz w:val="24"/>
          <w:szCs w:val="24"/>
        </w:rPr>
        <w:t>еоретическая и практическая подготовка, позволяющая идентифицировать техногенные опасности, оценивать конкретные риски, анализировать результаты оценки рисков, предотвращать негативные последствия от систематических воздействий техногенных систем на природу и человека.</w:t>
      </w:r>
    </w:p>
    <w:p w:rsidR="00952757" w:rsidRPr="00952757" w:rsidRDefault="00277B8E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</w:t>
      </w:r>
      <w:r w:rsidR="00952757" w:rsidRPr="00952757">
        <w:rPr>
          <w:rFonts w:ascii="Times New Roman" w:hAnsi="Times New Roman" w:cs="Times New Roman"/>
          <w:b/>
          <w:sz w:val="24"/>
          <w:szCs w:val="24"/>
        </w:rPr>
        <w:t>–</w:t>
      </w:r>
      <w:proofErr w:type="gramEnd"/>
      <w:r w:rsidR="00952757" w:rsidRPr="00952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57">
        <w:rPr>
          <w:rFonts w:ascii="Times New Roman" w:hAnsi="Times New Roman" w:cs="Times New Roman"/>
          <w:i/>
          <w:sz w:val="24"/>
          <w:szCs w:val="24"/>
        </w:rPr>
        <w:t>П</w:t>
      </w:r>
      <w:r w:rsidR="00952757" w:rsidRPr="00952757">
        <w:rPr>
          <w:rFonts w:ascii="Times New Roman" w:hAnsi="Times New Roman" w:cs="Times New Roman"/>
          <w:i/>
          <w:sz w:val="24"/>
          <w:szCs w:val="24"/>
        </w:rPr>
        <w:t>риобретение практических навыков работы с законодательными и нормативно-правовыми актами Российской Федерации, применяемыми в сферах обеспечения санитарно-эпидемиологического благополучия населения;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И</w:t>
      </w:r>
      <w:r w:rsidRPr="00952757">
        <w:rPr>
          <w:rFonts w:ascii="Times New Roman" w:hAnsi="Times New Roman" w:cs="Times New Roman"/>
          <w:i/>
          <w:sz w:val="24"/>
          <w:szCs w:val="24"/>
        </w:rPr>
        <w:t xml:space="preserve">зучение общей методологии проведения санитарно-эпидемиологической экспертизы, направленной на установление и предотвращение вредного воздействия факторов окружающей среды; 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О</w:t>
      </w:r>
      <w:r w:rsidRPr="00952757">
        <w:rPr>
          <w:rFonts w:ascii="Times New Roman" w:hAnsi="Times New Roman" w:cs="Times New Roman"/>
          <w:i/>
          <w:sz w:val="24"/>
          <w:szCs w:val="24"/>
        </w:rPr>
        <w:t>владение методикой оценки ущерба (вреда) здоровью человека от воздействия факторов среды обитания, в том числе при чрезвычайных ситуациях природного и техногенного характера; приобретение практических навыков обоснования приоритетных мероприятий в планах действия по охране окружающей среды и оценки их эффективности;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Ф</w:t>
      </w:r>
      <w:r w:rsidRPr="00952757">
        <w:rPr>
          <w:rFonts w:ascii="Times New Roman" w:hAnsi="Times New Roman" w:cs="Times New Roman"/>
          <w:i/>
          <w:sz w:val="24"/>
          <w:szCs w:val="24"/>
        </w:rPr>
        <w:t>ормирование практических навыков определения зон экологического бедствия и чрезвычайных ситуаций природного и техногенного характера в плане оценки ущерба (вреда) здоровью населения;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У</w:t>
      </w:r>
      <w:r w:rsidRPr="00952757">
        <w:rPr>
          <w:rFonts w:ascii="Times New Roman" w:hAnsi="Times New Roman" w:cs="Times New Roman"/>
          <w:i/>
          <w:sz w:val="24"/>
          <w:szCs w:val="24"/>
        </w:rPr>
        <w:t>становление причин возникновения и распространения массовых неинфекционных заболеваний, обусловленных воздействием факторов среды обитания человека, а также обоснования причинно-следственных связей между загрязнением окружающей среды и нарушением здоровья;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О</w:t>
      </w:r>
      <w:r w:rsidRPr="00952757">
        <w:rPr>
          <w:rFonts w:ascii="Times New Roman" w:hAnsi="Times New Roman" w:cs="Times New Roman"/>
          <w:i/>
          <w:sz w:val="24"/>
          <w:szCs w:val="24"/>
        </w:rPr>
        <w:t>владение методологией определения зон санитарной охраны, санитарно-защитных зон;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2757">
        <w:rPr>
          <w:rFonts w:ascii="Times New Roman" w:hAnsi="Times New Roman" w:cs="Times New Roman"/>
          <w:i/>
          <w:sz w:val="24"/>
          <w:szCs w:val="24"/>
        </w:rPr>
        <w:t>освоение методологии ранжирования территорий по уровням загрязнения окружающей среды в связи с его опасностью для здоровья;</w:t>
      </w:r>
    </w:p>
    <w:p w:rsidR="00952757" w:rsidRPr="00952757" w:rsidRDefault="00952757" w:rsidP="0095275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 П</w:t>
      </w:r>
      <w:r w:rsidRPr="00952757">
        <w:rPr>
          <w:rFonts w:ascii="Times New Roman" w:hAnsi="Times New Roman" w:cs="Times New Roman"/>
          <w:i/>
          <w:sz w:val="24"/>
          <w:szCs w:val="24"/>
        </w:rPr>
        <w:t>риобретение навыков экономического анализа различных вариантов и способов управления риском (оценка "затраты - эффективность", "ущерб - выгода"), в том числе для прогнозирования социальных и экономических последствий применения санитарных правил, санитарно-эпидемиологических нормативов и других профилактических мероприятий, оценки эффективности различных вариантов природоохранных и профилактических мероприятий;</w:t>
      </w:r>
    </w:p>
    <w:p w:rsidR="00277B8E" w:rsidRDefault="00952757" w:rsidP="0095275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952757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952757">
        <w:rPr>
          <w:rFonts w:ascii="Times New Roman" w:hAnsi="Times New Roman" w:cs="Times New Roman"/>
          <w:i/>
          <w:sz w:val="24"/>
          <w:szCs w:val="24"/>
        </w:rPr>
        <w:t>своение методов обеспечения населения, лиц, участвующих в принятии управленческих решений, средств массовой информации и общественных организаций достоверной и научно обоснованной информацией об уровнях риска здоровью и необходимых санитарно-противоэпидемических мероприятиях, а также рекомендациями по индивидуальной профилактике для разных групп населения при наличии угроз здоровью, связанных со средой обитания.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8), обязательные профессиональные (ПКО-9, ПКО-11, ПКО-15, ПКО-16, ПКО-20), профессиональные (ПК-3).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952757" w:rsidRP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Оценка рисков влияния окружающей среды на здоровье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2757" w:rsidRP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Управление рисками влияния окружа</w:t>
      </w:r>
      <w:r w:rsidR="0095275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ющей среды на здоровье человека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учение нормативной документации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(зачтено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34385"/>
    <w:rsid w:val="00096CCB"/>
    <w:rsid w:val="001B08D7"/>
    <w:rsid w:val="002255FB"/>
    <w:rsid w:val="002742D8"/>
    <w:rsid w:val="00277B8E"/>
    <w:rsid w:val="00283700"/>
    <w:rsid w:val="002C4FC7"/>
    <w:rsid w:val="00316926"/>
    <w:rsid w:val="0032747D"/>
    <w:rsid w:val="00391A6C"/>
    <w:rsid w:val="003B5F53"/>
    <w:rsid w:val="003E1654"/>
    <w:rsid w:val="004666D1"/>
    <w:rsid w:val="0058115D"/>
    <w:rsid w:val="005A7207"/>
    <w:rsid w:val="0062397C"/>
    <w:rsid w:val="006903EE"/>
    <w:rsid w:val="006E45D5"/>
    <w:rsid w:val="00793D51"/>
    <w:rsid w:val="00824AAD"/>
    <w:rsid w:val="00834DAC"/>
    <w:rsid w:val="008B06C3"/>
    <w:rsid w:val="008D4EAB"/>
    <w:rsid w:val="00952757"/>
    <w:rsid w:val="009637FD"/>
    <w:rsid w:val="009A2E9B"/>
    <w:rsid w:val="009A7250"/>
    <w:rsid w:val="009F2DAF"/>
    <w:rsid w:val="009F44C6"/>
    <w:rsid w:val="00AB4B2B"/>
    <w:rsid w:val="00B05EDD"/>
    <w:rsid w:val="00B34FE2"/>
    <w:rsid w:val="00C75704"/>
    <w:rsid w:val="00C8799C"/>
    <w:rsid w:val="00CF3EED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4</cp:revision>
  <dcterms:created xsi:type="dcterms:W3CDTF">2022-02-18T10:11:00Z</dcterms:created>
  <dcterms:modified xsi:type="dcterms:W3CDTF">2022-04-14T07:03:00Z</dcterms:modified>
</cp:coreProperties>
</file>