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2D" w:rsidRPr="00137119" w:rsidRDefault="00E6332D" w:rsidP="00E63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E6332D" w:rsidRPr="00137119" w:rsidRDefault="00656CA0" w:rsidP="00E63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E6332D" w:rsidRPr="001371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32D" w:rsidRPr="00137119">
        <w:rPr>
          <w:rFonts w:ascii="Times New Roman" w:hAnsi="Times New Roman" w:cs="Times New Roman"/>
          <w:sz w:val="24"/>
          <w:szCs w:val="24"/>
        </w:rPr>
        <w:t xml:space="preserve">«Первичной профессиональной практики. </w:t>
      </w:r>
      <w:r w:rsidR="00E6332D" w:rsidRPr="00137119">
        <w:rPr>
          <w:rFonts w:ascii="Times New Roman" w:hAnsi="Times New Roman" w:cs="Times New Roman"/>
          <w:bCs/>
          <w:sz w:val="24"/>
          <w:szCs w:val="24"/>
        </w:rPr>
        <w:t xml:space="preserve">Помощник лаборанта микробиологической лаборатории» </w:t>
      </w:r>
      <w:r w:rsidR="00E6332D" w:rsidRPr="00137119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E6332D" w:rsidRPr="00137119">
        <w:rPr>
          <w:rFonts w:ascii="Times New Roman" w:hAnsi="Times New Roman" w:cs="Times New Roman"/>
          <w:b/>
          <w:iCs/>
          <w:sz w:val="24"/>
          <w:szCs w:val="24"/>
        </w:rPr>
        <w:t xml:space="preserve">32.05.01 </w:t>
      </w:r>
      <w:r w:rsidR="00E6332D" w:rsidRPr="00137119">
        <w:rPr>
          <w:rFonts w:ascii="Times New Roman" w:hAnsi="Times New Roman" w:cs="Times New Roman"/>
          <w:b/>
          <w:bCs/>
          <w:sz w:val="24"/>
          <w:szCs w:val="24"/>
        </w:rPr>
        <w:t>Медико-профилактическое дело</w:t>
      </w:r>
      <w:r w:rsidR="00E6332D" w:rsidRPr="001371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332D" w:rsidRPr="00137119" w:rsidRDefault="00E6332D" w:rsidP="00E63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32D" w:rsidRPr="00137119" w:rsidRDefault="00E6332D" w:rsidP="00E63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137119">
        <w:rPr>
          <w:rFonts w:ascii="Times New Roman" w:hAnsi="Times New Roman" w:cs="Times New Roman"/>
          <w:sz w:val="24"/>
          <w:szCs w:val="24"/>
        </w:rPr>
        <w:t>микробиологии.</w:t>
      </w:r>
    </w:p>
    <w:p w:rsidR="00E6332D" w:rsidRPr="00137119" w:rsidRDefault="00E6332D" w:rsidP="00E633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Pr="00137119">
        <w:rPr>
          <w:rFonts w:ascii="Times New Roman" w:hAnsi="Times New Roman" w:cs="Times New Roman"/>
          <w:sz w:val="24"/>
          <w:szCs w:val="24"/>
        </w:rPr>
        <w:t>относится к блоку Б</w:t>
      </w:r>
      <w:proofErr w:type="gramStart"/>
      <w:r w:rsidRPr="0013711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37119">
        <w:rPr>
          <w:rFonts w:ascii="Times New Roman" w:hAnsi="Times New Roman" w:cs="Times New Roman"/>
          <w:sz w:val="24"/>
          <w:szCs w:val="24"/>
        </w:rPr>
        <w:t>.О произво</w:t>
      </w:r>
      <w:r w:rsidRPr="00137119">
        <w:rPr>
          <w:rFonts w:ascii="Times New Roman" w:hAnsi="Times New Roman" w:cs="Times New Roman"/>
          <w:sz w:val="24"/>
          <w:szCs w:val="24"/>
        </w:rPr>
        <w:t>д</w:t>
      </w:r>
      <w:r w:rsidRPr="00137119">
        <w:rPr>
          <w:rFonts w:ascii="Times New Roman" w:hAnsi="Times New Roman" w:cs="Times New Roman"/>
          <w:sz w:val="24"/>
          <w:szCs w:val="24"/>
        </w:rPr>
        <w:t>ственная практика, явля</w:t>
      </w:r>
      <w:r w:rsidR="00656CA0">
        <w:rPr>
          <w:rFonts w:ascii="Times New Roman" w:hAnsi="Times New Roman" w:cs="Times New Roman"/>
          <w:sz w:val="24"/>
          <w:szCs w:val="24"/>
        </w:rPr>
        <w:t>ется обязательной частью Б2.О.07</w:t>
      </w:r>
      <w:r w:rsidRPr="00137119">
        <w:rPr>
          <w:rFonts w:ascii="Times New Roman" w:hAnsi="Times New Roman" w:cs="Times New Roman"/>
          <w:sz w:val="24"/>
          <w:szCs w:val="24"/>
        </w:rPr>
        <w:t>.</w:t>
      </w:r>
    </w:p>
    <w:p w:rsidR="00E6332D" w:rsidRPr="00137119" w:rsidRDefault="00E6332D" w:rsidP="00E63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137119">
        <w:rPr>
          <w:rFonts w:ascii="Times New Roman" w:hAnsi="Times New Roman" w:cs="Times New Roman"/>
          <w:sz w:val="24"/>
          <w:szCs w:val="24"/>
        </w:rPr>
        <w:t xml:space="preserve">3 зачетные единицы, всего 108 часов, из них </w:t>
      </w:r>
      <w:r w:rsidR="003B2768" w:rsidRPr="00137119">
        <w:rPr>
          <w:rFonts w:ascii="Times New Roman" w:hAnsi="Times New Roman" w:cs="Times New Roman"/>
          <w:sz w:val="24"/>
          <w:szCs w:val="24"/>
        </w:rPr>
        <w:t>практ</w:t>
      </w:r>
      <w:r w:rsidR="003B2768" w:rsidRPr="00137119">
        <w:rPr>
          <w:rFonts w:ascii="Times New Roman" w:hAnsi="Times New Roman" w:cs="Times New Roman"/>
          <w:sz w:val="24"/>
          <w:szCs w:val="24"/>
        </w:rPr>
        <w:t>и</w:t>
      </w:r>
      <w:r w:rsidR="003B2768" w:rsidRPr="00137119">
        <w:rPr>
          <w:rFonts w:ascii="Times New Roman" w:hAnsi="Times New Roman" w:cs="Times New Roman"/>
          <w:sz w:val="24"/>
          <w:szCs w:val="24"/>
        </w:rPr>
        <w:t>ческая подготовка 7</w:t>
      </w:r>
      <w:r w:rsidRPr="00137119">
        <w:rPr>
          <w:rFonts w:ascii="Times New Roman" w:hAnsi="Times New Roman" w:cs="Times New Roman"/>
          <w:sz w:val="24"/>
          <w:szCs w:val="24"/>
        </w:rPr>
        <w:t>2 час.</w:t>
      </w:r>
    </w:p>
    <w:p w:rsidR="00E6332D" w:rsidRPr="00137119" w:rsidRDefault="00E6332D" w:rsidP="00E633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137119">
        <w:rPr>
          <w:rFonts w:ascii="Times New Roman" w:hAnsi="Times New Roman" w:cs="Times New Roman"/>
          <w:sz w:val="24"/>
          <w:szCs w:val="24"/>
        </w:rPr>
        <w:t>Эпидемиология</w:t>
      </w:r>
      <w:r w:rsidR="003B2768" w:rsidRPr="00137119">
        <w:rPr>
          <w:rFonts w:ascii="Times New Roman" w:hAnsi="Times New Roman" w:cs="Times New Roman"/>
          <w:sz w:val="24"/>
          <w:szCs w:val="24"/>
        </w:rPr>
        <w:t>,</w:t>
      </w:r>
      <w:r w:rsidR="003B2768" w:rsidRPr="0013711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 </w:t>
      </w:r>
      <w:proofErr w:type="spellStart"/>
      <w:r w:rsidR="003B2768" w:rsidRPr="0013711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Дезинфе</w:t>
      </w:r>
      <w:r w:rsidR="003B2768" w:rsidRPr="0013711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к</w:t>
      </w:r>
      <w:r w:rsidR="003B2768" w:rsidRPr="0013711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тология</w:t>
      </w:r>
      <w:proofErr w:type="spellEnd"/>
      <w:r w:rsidR="003B2768" w:rsidRPr="00137119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>.</w:t>
      </w:r>
    </w:p>
    <w:p w:rsidR="003B2768" w:rsidRPr="00137119" w:rsidRDefault="00E6332D" w:rsidP="00E6332D">
      <w:pPr>
        <w:spacing w:after="0" w:line="240" w:lineRule="auto"/>
        <w:jc w:val="both"/>
        <w:rPr>
          <w:rStyle w:val="CharStyle20"/>
          <w:rFonts w:eastAsiaTheme="minorHAnsi"/>
          <w:sz w:val="24"/>
          <w:szCs w:val="24"/>
        </w:rPr>
      </w:pPr>
      <w:proofErr w:type="gramStart"/>
      <w:r w:rsidRPr="00137119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137119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B2768" w:rsidRPr="00137119">
        <w:rPr>
          <w:rFonts w:ascii="Times New Roman" w:hAnsi="Times New Roman" w:cs="Times New Roman"/>
          <w:sz w:val="24"/>
          <w:szCs w:val="24"/>
        </w:rPr>
        <w:t>освоение современных методических приемов и подходов при отб</w:t>
      </w:r>
      <w:r w:rsidR="003B2768" w:rsidRPr="00137119">
        <w:rPr>
          <w:rFonts w:ascii="Times New Roman" w:hAnsi="Times New Roman" w:cs="Times New Roman"/>
          <w:sz w:val="24"/>
          <w:szCs w:val="24"/>
        </w:rPr>
        <w:t>о</w:t>
      </w:r>
      <w:r w:rsidR="003B2768" w:rsidRPr="00137119">
        <w:rPr>
          <w:rFonts w:ascii="Times New Roman" w:hAnsi="Times New Roman" w:cs="Times New Roman"/>
          <w:sz w:val="24"/>
          <w:szCs w:val="24"/>
        </w:rPr>
        <w:t>ре проб и участии в проведении микробиологической диагностики и в заполнении раб</w:t>
      </w:r>
      <w:r w:rsidR="003B2768" w:rsidRPr="00137119">
        <w:rPr>
          <w:rFonts w:ascii="Times New Roman" w:hAnsi="Times New Roman" w:cs="Times New Roman"/>
          <w:sz w:val="24"/>
          <w:szCs w:val="24"/>
        </w:rPr>
        <w:t>о</w:t>
      </w:r>
      <w:r w:rsidR="003B2768" w:rsidRPr="00137119">
        <w:rPr>
          <w:rFonts w:ascii="Times New Roman" w:hAnsi="Times New Roman" w:cs="Times New Roman"/>
          <w:sz w:val="24"/>
          <w:szCs w:val="24"/>
        </w:rPr>
        <w:t xml:space="preserve">чей документации, 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углубление и закрепление знаний, совершенствование умений и нав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ы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ков, полученных на теоретических и практических занятиях по медицинской микробиол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о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гии, бактериологии, вирусологии и микологии,</w:t>
      </w:r>
      <w:r w:rsidR="003B2768" w:rsidRPr="00137119">
        <w:rPr>
          <w:rFonts w:ascii="Times New Roman" w:hAnsi="Times New Roman" w:cs="Times New Roman"/>
          <w:sz w:val="24"/>
          <w:szCs w:val="24"/>
        </w:rPr>
        <w:t xml:space="preserve"> овладение практическими навыками раб</w:t>
      </w:r>
      <w:r w:rsidR="003B2768" w:rsidRPr="00137119">
        <w:rPr>
          <w:rFonts w:ascii="Times New Roman" w:hAnsi="Times New Roman" w:cs="Times New Roman"/>
          <w:sz w:val="24"/>
          <w:szCs w:val="24"/>
        </w:rPr>
        <w:t>о</w:t>
      </w:r>
      <w:r w:rsidR="003B2768" w:rsidRPr="00137119">
        <w:rPr>
          <w:rFonts w:ascii="Times New Roman" w:hAnsi="Times New Roman" w:cs="Times New Roman"/>
          <w:sz w:val="24"/>
          <w:szCs w:val="24"/>
        </w:rPr>
        <w:t>ты лаборанта  микробиологической лаборатории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, занимающегося целенаправленным ра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з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витием и применением технологий, средств, способов и методов</w:t>
      </w:r>
      <w:proofErr w:type="gramEnd"/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 микробиологической д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>и</w:t>
      </w:r>
      <w:r w:rsidR="003B2768" w:rsidRPr="00137119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агностики </w:t>
      </w:r>
      <w:r w:rsidR="003B2768" w:rsidRPr="00137119">
        <w:rPr>
          <w:rStyle w:val="CharStyle20"/>
          <w:rFonts w:eastAsiaTheme="minorHAnsi"/>
          <w:sz w:val="24"/>
          <w:szCs w:val="24"/>
        </w:rPr>
        <w:t>путем развития универсальных, общепрофессиональных и профессиональных компетенций, направленных на обеспечение санитарно-эпидемиологического благопол</w:t>
      </w:r>
      <w:r w:rsidR="003B2768" w:rsidRPr="00137119">
        <w:rPr>
          <w:rStyle w:val="CharStyle20"/>
          <w:rFonts w:eastAsiaTheme="minorHAnsi"/>
          <w:sz w:val="24"/>
          <w:szCs w:val="24"/>
        </w:rPr>
        <w:t>у</w:t>
      </w:r>
      <w:r w:rsidR="003B2768" w:rsidRPr="00137119">
        <w:rPr>
          <w:rStyle w:val="CharStyle20"/>
          <w:rFonts w:eastAsiaTheme="minorHAnsi"/>
          <w:sz w:val="24"/>
          <w:szCs w:val="24"/>
        </w:rPr>
        <w:t>чия населения, сохранение и улучшение его здоровья, осуществление надзора в сфере з</w:t>
      </w:r>
      <w:r w:rsidR="003B2768" w:rsidRPr="00137119">
        <w:rPr>
          <w:rStyle w:val="CharStyle20"/>
          <w:rFonts w:eastAsiaTheme="minorHAnsi"/>
          <w:sz w:val="24"/>
          <w:szCs w:val="24"/>
        </w:rPr>
        <w:t>а</w:t>
      </w:r>
      <w:r w:rsidR="003B2768" w:rsidRPr="00137119">
        <w:rPr>
          <w:rStyle w:val="CharStyle20"/>
          <w:rFonts w:eastAsiaTheme="minorHAnsi"/>
          <w:sz w:val="24"/>
          <w:szCs w:val="24"/>
        </w:rPr>
        <w:t>щиты прав потребителей</w:t>
      </w:r>
    </w:p>
    <w:p w:rsidR="003B2768" w:rsidRPr="00137119" w:rsidRDefault="00E6332D" w:rsidP="003B2768">
      <w:pPr>
        <w:widowControl w:val="0"/>
        <w:tabs>
          <w:tab w:val="left" w:pos="3519"/>
          <w:tab w:val="center" w:pos="48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  <w:r w:rsidR="003B2768" w:rsidRPr="00137119">
        <w:rPr>
          <w:rFonts w:ascii="Times New Roman" w:hAnsi="Times New Roman" w:cs="Times New Roman"/>
          <w:sz w:val="24"/>
          <w:szCs w:val="24"/>
        </w:rPr>
        <w:t>- знакомство с организацией работы, функциями и задачами микр</w:t>
      </w:r>
      <w:r w:rsidR="003B2768" w:rsidRPr="00137119">
        <w:rPr>
          <w:rFonts w:ascii="Times New Roman" w:hAnsi="Times New Roman" w:cs="Times New Roman"/>
          <w:sz w:val="24"/>
          <w:szCs w:val="24"/>
        </w:rPr>
        <w:t>о</w:t>
      </w:r>
      <w:r w:rsidR="003B2768" w:rsidRPr="00137119">
        <w:rPr>
          <w:rFonts w:ascii="Times New Roman" w:hAnsi="Times New Roman" w:cs="Times New Roman"/>
          <w:sz w:val="24"/>
          <w:szCs w:val="24"/>
        </w:rPr>
        <w:t>биологической лаборатории;</w:t>
      </w:r>
    </w:p>
    <w:p w:rsidR="003B2768" w:rsidRPr="00137119" w:rsidRDefault="003B2768" w:rsidP="00137119">
      <w:pPr>
        <w:pStyle w:val="a3"/>
        <w:widowControl w:val="0"/>
        <w:numPr>
          <w:ilvl w:val="0"/>
          <w:numId w:val="1"/>
        </w:numPr>
        <w:tabs>
          <w:tab w:val="left" w:pos="3519"/>
          <w:tab w:val="center" w:pos="4821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7119">
        <w:rPr>
          <w:rFonts w:ascii="Times New Roman" w:hAnsi="Times New Roman"/>
          <w:sz w:val="24"/>
          <w:szCs w:val="24"/>
        </w:rPr>
        <w:t>закрепление и совершенствование практических умений по различным методам бакт</w:t>
      </w:r>
      <w:r w:rsidRPr="00137119">
        <w:rPr>
          <w:rFonts w:ascii="Times New Roman" w:hAnsi="Times New Roman"/>
          <w:sz w:val="24"/>
          <w:szCs w:val="24"/>
        </w:rPr>
        <w:t>е</w:t>
      </w:r>
      <w:r w:rsidRPr="00137119">
        <w:rPr>
          <w:rFonts w:ascii="Times New Roman" w:hAnsi="Times New Roman"/>
          <w:sz w:val="24"/>
          <w:szCs w:val="24"/>
        </w:rPr>
        <w:t>риологических,  вирусологических, микологических, серологических исследований, по отбору проб из различных объектов окружающей среды, материала от больного, обр</w:t>
      </w:r>
      <w:r w:rsidRPr="00137119">
        <w:rPr>
          <w:rFonts w:ascii="Times New Roman" w:hAnsi="Times New Roman"/>
          <w:sz w:val="24"/>
          <w:szCs w:val="24"/>
        </w:rPr>
        <w:t>а</w:t>
      </w:r>
      <w:r w:rsidRPr="00137119">
        <w:rPr>
          <w:rFonts w:ascii="Times New Roman" w:hAnsi="Times New Roman"/>
          <w:sz w:val="24"/>
          <w:szCs w:val="24"/>
        </w:rPr>
        <w:t xml:space="preserve">ботке и проведению их анализа в условиях бактериологической лаборатории; </w:t>
      </w:r>
    </w:p>
    <w:p w:rsidR="003B2768" w:rsidRPr="00137119" w:rsidRDefault="003B2768" w:rsidP="00137119">
      <w:pPr>
        <w:pStyle w:val="a3"/>
        <w:widowControl w:val="0"/>
        <w:numPr>
          <w:ilvl w:val="0"/>
          <w:numId w:val="1"/>
        </w:numPr>
        <w:tabs>
          <w:tab w:val="left" w:pos="3519"/>
          <w:tab w:val="center" w:pos="4821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7119">
        <w:rPr>
          <w:rFonts w:ascii="Times New Roman" w:hAnsi="Times New Roman"/>
          <w:sz w:val="24"/>
          <w:szCs w:val="24"/>
        </w:rPr>
        <w:t>приобретение новых практических умений по оформлению сопроводительных док</w:t>
      </w:r>
      <w:r w:rsidRPr="00137119">
        <w:rPr>
          <w:rFonts w:ascii="Times New Roman" w:hAnsi="Times New Roman"/>
          <w:sz w:val="24"/>
          <w:szCs w:val="24"/>
        </w:rPr>
        <w:t>у</w:t>
      </w:r>
      <w:r w:rsidRPr="00137119">
        <w:rPr>
          <w:rFonts w:ascii="Times New Roman" w:hAnsi="Times New Roman"/>
          <w:sz w:val="24"/>
          <w:szCs w:val="24"/>
        </w:rPr>
        <w:t xml:space="preserve">ментов исследуемого материала, ведению документации лабораторий; </w:t>
      </w:r>
    </w:p>
    <w:p w:rsidR="003B2768" w:rsidRPr="00137119" w:rsidRDefault="003B2768" w:rsidP="00137119">
      <w:pPr>
        <w:pStyle w:val="a3"/>
        <w:widowControl w:val="0"/>
        <w:numPr>
          <w:ilvl w:val="0"/>
          <w:numId w:val="1"/>
        </w:numPr>
        <w:tabs>
          <w:tab w:val="left" w:pos="3519"/>
          <w:tab w:val="center" w:pos="4821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7119">
        <w:rPr>
          <w:rFonts w:ascii="Times New Roman" w:hAnsi="Times New Roman"/>
          <w:sz w:val="24"/>
          <w:szCs w:val="24"/>
        </w:rPr>
        <w:t>закрепление практических умений по приготовлению титрованных растворов реакт</w:t>
      </w:r>
      <w:r w:rsidRPr="00137119">
        <w:rPr>
          <w:rFonts w:ascii="Times New Roman" w:hAnsi="Times New Roman"/>
          <w:sz w:val="24"/>
          <w:szCs w:val="24"/>
        </w:rPr>
        <w:t>и</w:t>
      </w:r>
      <w:r w:rsidRPr="00137119">
        <w:rPr>
          <w:rFonts w:ascii="Times New Roman" w:hAnsi="Times New Roman"/>
          <w:sz w:val="24"/>
          <w:szCs w:val="24"/>
        </w:rPr>
        <w:t>вов, стандартных питательных сред, совершенствование техники посева, культивир</w:t>
      </w:r>
      <w:r w:rsidRPr="00137119">
        <w:rPr>
          <w:rFonts w:ascii="Times New Roman" w:hAnsi="Times New Roman"/>
          <w:sz w:val="24"/>
          <w:szCs w:val="24"/>
        </w:rPr>
        <w:t>о</w:t>
      </w:r>
      <w:r w:rsidRPr="00137119">
        <w:rPr>
          <w:rFonts w:ascii="Times New Roman" w:hAnsi="Times New Roman"/>
          <w:sz w:val="24"/>
          <w:szCs w:val="24"/>
        </w:rPr>
        <w:t xml:space="preserve">вания и выделения чистых культур и их идентификация; </w:t>
      </w:r>
    </w:p>
    <w:p w:rsidR="003B2768" w:rsidRPr="00137119" w:rsidRDefault="003B2768" w:rsidP="00137119">
      <w:pPr>
        <w:pStyle w:val="a3"/>
        <w:widowControl w:val="0"/>
        <w:numPr>
          <w:ilvl w:val="0"/>
          <w:numId w:val="1"/>
        </w:numPr>
        <w:tabs>
          <w:tab w:val="left" w:pos="3519"/>
          <w:tab w:val="center" w:pos="4821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Cs/>
          <w:sz w:val="24"/>
          <w:szCs w:val="24"/>
        </w:rPr>
      </w:pPr>
      <w:r w:rsidRPr="00137119">
        <w:rPr>
          <w:rFonts w:ascii="Times New Roman" w:hAnsi="Times New Roman"/>
          <w:sz w:val="24"/>
          <w:szCs w:val="24"/>
        </w:rPr>
        <w:t>совершенствование и закрепление умений по использованию методов асептики, де</w:t>
      </w:r>
      <w:r w:rsidRPr="00137119">
        <w:rPr>
          <w:rFonts w:ascii="Times New Roman" w:hAnsi="Times New Roman"/>
          <w:sz w:val="24"/>
          <w:szCs w:val="24"/>
        </w:rPr>
        <w:t>з</w:t>
      </w:r>
      <w:r w:rsidRPr="00137119">
        <w:rPr>
          <w:rFonts w:ascii="Times New Roman" w:hAnsi="Times New Roman"/>
          <w:sz w:val="24"/>
          <w:szCs w:val="24"/>
        </w:rPr>
        <w:t>инфекции, стерилизации.</w:t>
      </w:r>
    </w:p>
    <w:p w:rsidR="00E6332D" w:rsidRPr="00137119" w:rsidRDefault="00E6332D" w:rsidP="003B27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13711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137119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137119">
        <w:rPr>
          <w:rFonts w:ascii="Times New Roman" w:hAnsi="Times New Roman" w:cs="Times New Roman"/>
          <w:sz w:val="24"/>
          <w:szCs w:val="24"/>
        </w:rPr>
        <w:t>ун</w:t>
      </w:r>
      <w:r w:rsidRPr="00137119">
        <w:rPr>
          <w:rFonts w:ascii="Times New Roman" w:hAnsi="Times New Roman" w:cs="Times New Roman"/>
          <w:sz w:val="24"/>
          <w:szCs w:val="24"/>
        </w:rPr>
        <w:t>и</w:t>
      </w:r>
      <w:r w:rsidRPr="00137119">
        <w:rPr>
          <w:rFonts w:ascii="Times New Roman" w:hAnsi="Times New Roman" w:cs="Times New Roman"/>
          <w:sz w:val="24"/>
          <w:szCs w:val="24"/>
        </w:rPr>
        <w:t>версальные (</w:t>
      </w:r>
      <w:r w:rsidRPr="001371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УК-1</w:t>
      </w:r>
      <w:r w:rsidR="003B2768" w:rsidRPr="00137119">
        <w:rPr>
          <w:rFonts w:ascii="Times New Roman" w:hAnsi="Times New Roman" w:cs="Times New Roman"/>
          <w:sz w:val="24"/>
          <w:szCs w:val="24"/>
        </w:rPr>
        <w:t>), общепрофессиональные (</w:t>
      </w:r>
      <w:r w:rsidRPr="00137119">
        <w:rPr>
          <w:rFonts w:ascii="Times New Roman" w:hAnsi="Times New Roman" w:cs="Times New Roman"/>
          <w:sz w:val="24"/>
          <w:szCs w:val="24"/>
        </w:rPr>
        <w:t>ОПК-3,</w:t>
      </w:r>
      <w:r w:rsidR="003B2768" w:rsidRPr="00137119">
        <w:rPr>
          <w:rFonts w:ascii="Times New Roman" w:hAnsi="Times New Roman" w:cs="Times New Roman"/>
          <w:sz w:val="24"/>
          <w:szCs w:val="24"/>
        </w:rPr>
        <w:t xml:space="preserve"> ОПК</w:t>
      </w:r>
      <w:r w:rsidRPr="00137119">
        <w:rPr>
          <w:rFonts w:ascii="Times New Roman" w:hAnsi="Times New Roman" w:cs="Times New Roman"/>
          <w:sz w:val="24"/>
          <w:szCs w:val="24"/>
        </w:rPr>
        <w:t>-</w:t>
      </w:r>
      <w:r w:rsidR="003B2768" w:rsidRPr="00137119">
        <w:rPr>
          <w:rFonts w:ascii="Times New Roman" w:hAnsi="Times New Roman" w:cs="Times New Roman"/>
          <w:sz w:val="24"/>
          <w:szCs w:val="24"/>
        </w:rPr>
        <w:t>4</w:t>
      </w:r>
      <w:r w:rsidRPr="00137119">
        <w:rPr>
          <w:rFonts w:ascii="Times New Roman" w:hAnsi="Times New Roman" w:cs="Times New Roman"/>
          <w:sz w:val="24"/>
          <w:szCs w:val="24"/>
        </w:rPr>
        <w:t>), обязательные професси</w:t>
      </w:r>
      <w:r w:rsidRPr="00137119">
        <w:rPr>
          <w:rFonts w:ascii="Times New Roman" w:hAnsi="Times New Roman" w:cs="Times New Roman"/>
          <w:sz w:val="24"/>
          <w:szCs w:val="24"/>
        </w:rPr>
        <w:t>о</w:t>
      </w:r>
      <w:r w:rsidRPr="00137119">
        <w:rPr>
          <w:rFonts w:ascii="Times New Roman" w:hAnsi="Times New Roman" w:cs="Times New Roman"/>
          <w:sz w:val="24"/>
          <w:szCs w:val="24"/>
        </w:rPr>
        <w:t xml:space="preserve">нальные (ПКО - </w:t>
      </w:r>
      <w:r w:rsidR="003B2768" w:rsidRPr="00137119">
        <w:rPr>
          <w:rFonts w:ascii="Times New Roman" w:hAnsi="Times New Roman" w:cs="Times New Roman"/>
          <w:sz w:val="24"/>
          <w:szCs w:val="24"/>
        </w:rPr>
        <w:t>19</w:t>
      </w:r>
      <w:r w:rsidRPr="00137119">
        <w:rPr>
          <w:rFonts w:ascii="Times New Roman" w:hAnsi="Times New Roman" w:cs="Times New Roman"/>
          <w:sz w:val="24"/>
          <w:szCs w:val="24"/>
        </w:rPr>
        <w:t>, ПКО-20)</w:t>
      </w:r>
      <w:r w:rsidRPr="0013711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6332D" w:rsidRPr="00137119" w:rsidRDefault="00E6332D" w:rsidP="00E633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137119">
        <w:rPr>
          <w:rFonts w:ascii="Times New Roman" w:hAnsi="Times New Roman" w:cs="Times New Roman"/>
          <w:sz w:val="24"/>
          <w:szCs w:val="24"/>
        </w:rPr>
        <w:t xml:space="preserve"> Модуль 1.</w:t>
      </w:r>
      <w:r w:rsidR="003B2768" w:rsidRPr="00137119">
        <w:rPr>
          <w:rFonts w:ascii="Times New Roman" w:hAnsi="Times New Roman" w:cs="Times New Roman"/>
          <w:sz w:val="24"/>
          <w:szCs w:val="24"/>
        </w:rPr>
        <w:t xml:space="preserve"> Устройство микробиологической лаборатории. Морфология микроорганизмов.</w:t>
      </w:r>
      <w:r w:rsidRPr="00137119">
        <w:rPr>
          <w:rFonts w:ascii="Times New Roman" w:hAnsi="Times New Roman" w:cs="Times New Roman"/>
          <w:sz w:val="24"/>
          <w:szCs w:val="24"/>
        </w:rPr>
        <w:t xml:space="preserve"> </w:t>
      </w:r>
      <w:r w:rsidR="003B2768" w:rsidRPr="00137119">
        <w:rPr>
          <w:rFonts w:ascii="Times New Roman" w:hAnsi="Times New Roman" w:cs="Times New Roman"/>
          <w:sz w:val="24"/>
          <w:szCs w:val="24"/>
        </w:rPr>
        <w:t>Модуль 2. Физиология микроорганизмов. Модуль 3. И</w:t>
      </w:r>
      <w:r w:rsidR="003B2768" w:rsidRPr="00137119">
        <w:rPr>
          <w:rFonts w:ascii="Times New Roman" w:hAnsi="Times New Roman" w:cs="Times New Roman"/>
          <w:sz w:val="24"/>
          <w:szCs w:val="24"/>
        </w:rPr>
        <w:t>н</w:t>
      </w:r>
      <w:r w:rsidR="003B2768" w:rsidRPr="00137119">
        <w:rPr>
          <w:rFonts w:ascii="Times New Roman" w:hAnsi="Times New Roman" w:cs="Times New Roman"/>
          <w:sz w:val="24"/>
          <w:szCs w:val="24"/>
        </w:rPr>
        <w:t>фекция и иммунитет. Модуль 4. Частная микробиология.</w:t>
      </w:r>
    </w:p>
    <w:p w:rsidR="00E6332D" w:rsidRPr="00137119" w:rsidRDefault="00E6332D" w:rsidP="00E6332D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37119">
        <w:rPr>
          <w:rFonts w:ascii="Times New Roman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="003B2768" w:rsidRPr="00137119">
        <w:rPr>
          <w:rFonts w:ascii="Times New Roman" w:hAnsi="Times New Roman" w:cs="Times New Roman"/>
          <w:bCs/>
          <w:sz w:val="24"/>
          <w:szCs w:val="24"/>
        </w:rPr>
        <w:t>работа с нормативными документами, подг</w:t>
      </w:r>
      <w:r w:rsidR="003B2768" w:rsidRPr="00137119">
        <w:rPr>
          <w:rFonts w:ascii="Times New Roman" w:hAnsi="Times New Roman" w:cs="Times New Roman"/>
          <w:bCs/>
          <w:sz w:val="24"/>
          <w:szCs w:val="24"/>
        </w:rPr>
        <w:t>о</w:t>
      </w:r>
      <w:r w:rsidR="003B2768" w:rsidRPr="00137119">
        <w:rPr>
          <w:rFonts w:ascii="Times New Roman" w:hAnsi="Times New Roman" w:cs="Times New Roman"/>
          <w:bCs/>
          <w:sz w:val="24"/>
          <w:szCs w:val="24"/>
        </w:rPr>
        <w:t>товка отчета (дневника)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, самоподготовка, освоение материалов по методикам стерилиз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а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ции, приготовления питательных сред, культивирования бактерий подготовка к  текущему контролю, самоподготовка освоение материалов по методикам постановки серологич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е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ских реакций, самоподготовка к освоению основных методов и методик выделения ч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и</w:t>
      </w:r>
      <w:r w:rsidR="0084164B" w:rsidRPr="00137119">
        <w:rPr>
          <w:rFonts w:ascii="Times New Roman" w:hAnsi="Times New Roman" w:cs="Times New Roman"/>
          <w:bCs/>
          <w:sz w:val="24"/>
          <w:szCs w:val="24"/>
        </w:rPr>
        <w:t>стых культур ПБА и их идентификация, подготовка отчета (дневника).</w:t>
      </w:r>
      <w:proofErr w:type="gramEnd"/>
      <w:r w:rsidR="0084164B" w:rsidRPr="00137119">
        <w:rPr>
          <w:rFonts w:ascii="Times New Roman" w:hAnsi="Times New Roman" w:cs="Times New Roman"/>
          <w:sz w:val="24"/>
          <w:szCs w:val="24"/>
        </w:rPr>
        <w:t xml:space="preserve"> Подготовка к экз</w:t>
      </w:r>
      <w:r w:rsidR="0084164B" w:rsidRPr="00137119">
        <w:rPr>
          <w:rFonts w:ascii="Times New Roman" w:hAnsi="Times New Roman" w:cs="Times New Roman"/>
          <w:sz w:val="24"/>
          <w:szCs w:val="24"/>
        </w:rPr>
        <w:t>а</w:t>
      </w:r>
      <w:r w:rsidR="0084164B" w:rsidRPr="00137119">
        <w:rPr>
          <w:rFonts w:ascii="Times New Roman" w:hAnsi="Times New Roman" w:cs="Times New Roman"/>
          <w:sz w:val="24"/>
          <w:szCs w:val="24"/>
        </w:rPr>
        <w:t>мену.</w:t>
      </w:r>
    </w:p>
    <w:p w:rsidR="00E6332D" w:rsidRPr="00137119" w:rsidRDefault="00E6332D" w:rsidP="008416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Основные образовательные технологии: </w:t>
      </w:r>
      <w:r w:rsidRPr="00137119">
        <w:rPr>
          <w:rFonts w:ascii="Times New Roman" w:hAnsi="Times New Roman" w:cs="Times New Roman"/>
          <w:sz w:val="24"/>
          <w:szCs w:val="24"/>
        </w:rPr>
        <w:t xml:space="preserve">интегративно-модульное обучение на основе </w:t>
      </w:r>
      <w:proofErr w:type="gramStart"/>
      <w:r w:rsidRPr="00137119">
        <w:rPr>
          <w:rFonts w:ascii="Times New Roman" w:hAnsi="Times New Roman" w:cs="Times New Roman"/>
          <w:sz w:val="24"/>
          <w:szCs w:val="24"/>
        </w:rPr>
        <w:t>личностно-деятельного</w:t>
      </w:r>
      <w:proofErr w:type="gramEnd"/>
      <w:r w:rsidRPr="00137119"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 w:rsidRPr="00137119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137119">
        <w:rPr>
          <w:rFonts w:ascii="Times New Roman" w:hAnsi="Times New Roman" w:cs="Times New Roman"/>
          <w:sz w:val="24"/>
          <w:szCs w:val="24"/>
        </w:rPr>
        <w:t xml:space="preserve"> по</w:t>
      </w:r>
      <w:r w:rsidRPr="00137119">
        <w:rPr>
          <w:rFonts w:ascii="Times New Roman" w:hAnsi="Times New Roman" w:cs="Times New Roman"/>
          <w:sz w:val="24"/>
          <w:szCs w:val="24"/>
        </w:rPr>
        <w:t>д</w:t>
      </w:r>
      <w:r w:rsidRPr="00137119">
        <w:rPr>
          <w:rFonts w:ascii="Times New Roman" w:hAnsi="Times New Roman" w:cs="Times New Roman"/>
          <w:sz w:val="24"/>
          <w:szCs w:val="24"/>
        </w:rPr>
        <w:t xml:space="preserve">ходов, обучение в сотрудничестве, проблемное обучение. </w:t>
      </w:r>
    </w:p>
    <w:p w:rsidR="00E6332D" w:rsidRPr="00137119" w:rsidRDefault="00E6332D" w:rsidP="00E63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119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142CCA">
        <w:rPr>
          <w:rFonts w:ascii="Times New Roman" w:hAnsi="Times New Roman" w:cs="Times New Roman"/>
          <w:sz w:val="24"/>
          <w:szCs w:val="24"/>
        </w:rPr>
        <w:t>выполнено, экзамен</w:t>
      </w:r>
      <w:bookmarkStart w:id="0" w:name="_GoBack"/>
      <w:bookmarkEnd w:id="0"/>
      <w:r w:rsidRPr="00137119">
        <w:rPr>
          <w:rFonts w:ascii="Times New Roman" w:hAnsi="Times New Roman" w:cs="Times New Roman"/>
          <w:sz w:val="24"/>
          <w:szCs w:val="24"/>
        </w:rPr>
        <w:t>.</w:t>
      </w:r>
    </w:p>
    <w:p w:rsidR="00E6332D" w:rsidRPr="004D147D" w:rsidRDefault="00E6332D" w:rsidP="00E63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EE4" w:rsidRPr="00E6332D" w:rsidRDefault="000A0EE4" w:rsidP="00E633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A0EE4" w:rsidRPr="00E6332D" w:rsidSect="00C81B5D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05"/>
    <w:multiLevelType w:val="hybridMultilevel"/>
    <w:tmpl w:val="1990F8EA"/>
    <w:lvl w:ilvl="0" w:tplc="393035B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6332D"/>
    <w:rsid w:val="000A0EE4"/>
    <w:rsid w:val="00137119"/>
    <w:rsid w:val="00142CCA"/>
    <w:rsid w:val="003B2768"/>
    <w:rsid w:val="00656CA0"/>
    <w:rsid w:val="0084164B"/>
    <w:rsid w:val="00E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Style20">
    <w:name w:val="Char Style 20"/>
    <w:basedOn w:val="a0"/>
    <w:rsid w:val="00E6332D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E633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332D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3B276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3B276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6</cp:revision>
  <dcterms:created xsi:type="dcterms:W3CDTF">2022-02-11T16:22:00Z</dcterms:created>
  <dcterms:modified xsi:type="dcterms:W3CDTF">2022-03-17T13:09:00Z</dcterms:modified>
</cp:coreProperties>
</file>