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40" w:rsidRPr="00744F40" w:rsidRDefault="00744F40" w:rsidP="00744F40">
      <w:pPr>
        <w:tabs>
          <w:tab w:val="left" w:pos="2996"/>
        </w:tabs>
        <w:spacing w:after="0"/>
        <w:jc w:val="center"/>
        <w:rPr>
          <w:rFonts w:cs="Times New Roman"/>
          <w:b/>
          <w:szCs w:val="28"/>
        </w:rPr>
      </w:pPr>
      <w:r w:rsidRPr="00744F40">
        <w:rPr>
          <w:rFonts w:cs="Times New Roman"/>
          <w:b/>
          <w:szCs w:val="28"/>
        </w:rPr>
        <w:t>АННОТАЦИЯ</w:t>
      </w:r>
    </w:p>
    <w:p w:rsidR="00744F40" w:rsidRPr="00744F40" w:rsidRDefault="00744F40" w:rsidP="00744F40">
      <w:pPr>
        <w:tabs>
          <w:tab w:val="left" w:pos="2996"/>
        </w:tabs>
        <w:spacing w:after="0"/>
        <w:jc w:val="center"/>
        <w:rPr>
          <w:rFonts w:cs="Times New Roman"/>
          <w:szCs w:val="28"/>
        </w:rPr>
      </w:pPr>
      <w:r w:rsidRPr="00744F40">
        <w:rPr>
          <w:rFonts w:cs="Times New Roman"/>
          <w:b/>
          <w:szCs w:val="28"/>
        </w:rPr>
        <w:t>рабочей программы дисциплины</w:t>
      </w:r>
      <w:r w:rsidRPr="00744F40">
        <w:rPr>
          <w:rFonts w:cs="Times New Roman"/>
          <w:szCs w:val="28"/>
        </w:rPr>
        <w:t xml:space="preserve"> «Основы здорового питания»</w:t>
      </w:r>
    </w:p>
    <w:p w:rsidR="00744F40" w:rsidRPr="00744F40" w:rsidRDefault="00744F40" w:rsidP="00744F40">
      <w:pPr>
        <w:tabs>
          <w:tab w:val="left" w:pos="2996"/>
        </w:tabs>
        <w:spacing w:after="0"/>
        <w:jc w:val="center"/>
        <w:rPr>
          <w:rFonts w:cs="Times New Roman"/>
          <w:b/>
          <w:szCs w:val="28"/>
        </w:rPr>
      </w:pPr>
      <w:r w:rsidRPr="00744F40">
        <w:rPr>
          <w:rFonts w:cs="Times New Roman"/>
          <w:b/>
          <w:szCs w:val="28"/>
        </w:rPr>
        <w:t>специальности 32.05.01 Медико-профилактическое дело</w:t>
      </w:r>
    </w:p>
    <w:p w:rsidR="00744F40" w:rsidRPr="00744F40" w:rsidRDefault="00744F40" w:rsidP="00744F40">
      <w:pPr>
        <w:tabs>
          <w:tab w:val="left" w:pos="2996"/>
        </w:tabs>
        <w:spacing w:after="0"/>
        <w:jc w:val="center"/>
        <w:rPr>
          <w:rFonts w:cs="Times New Roman"/>
          <w:szCs w:val="28"/>
        </w:rPr>
      </w:pPr>
    </w:p>
    <w:p w:rsidR="00744F40" w:rsidRPr="00744F40" w:rsidRDefault="00744F40" w:rsidP="00744F40">
      <w:pPr>
        <w:tabs>
          <w:tab w:val="left" w:pos="2996"/>
        </w:tabs>
        <w:spacing w:after="0"/>
        <w:jc w:val="both"/>
        <w:rPr>
          <w:rFonts w:cs="Times New Roman"/>
          <w:szCs w:val="28"/>
        </w:rPr>
      </w:pPr>
      <w:r w:rsidRPr="00744F40">
        <w:rPr>
          <w:rFonts w:cs="Times New Roman"/>
          <w:b/>
          <w:szCs w:val="28"/>
        </w:rPr>
        <w:t>Дисциплина реализуется на кафедре</w:t>
      </w:r>
      <w:r w:rsidRPr="00744F40">
        <w:rPr>
          <w:rFonts w:cs="Times New Roman"/>
          <w:szCs w:val="28"/>
        </w:rPr>
        <w:t xml:space="preserve"> </w:t>
      </w:r>
      <w:r w:rsidRPr="00744F40">
        <w:rPr>
          <w:rFonts w:cs="Times New Roman"/>
          <w:i/>
          <w:szCs w:val="28"/>
        </w:rPr>
        <w:t>гигиены с экологией</w:t>
      </w:r>
    </w:p>
    <w:p w:rsidR="00744F40" w:rsidRPr="00744F40" w:rsidRDefault="00744F40" w:rsidP="00744F40">
      <w:pPr>
        <w:tabs>
          <w:tab w:val="left" w:pos="2996"/>
        </w:tabs>
        <w:spacing w:after="0"/>
        <w:jc w:val="both"/>
        <w:rPr>
          <w:rFonts w:cs="Times New Roman"/>
          <w:szCs w:val="28"/>
        </w:rPr>
      </w:pPr>
      <w:r w:rsidRPr="00744F40">
        <w:rPr>
          <w:rFonts w:cs="Times New Roman"/>
          <w:b/>
          <w:szCs w:val="28"/>
        </w:rPr>
        <w:t>В структуре ОПОП относится к циклу</w:t>
      </w:r>
      <w:r w:rsidRPr="00744F40">
        <w:rPr>
          <w:rFonts w:cs="Times New Roman"/>
          <w:szCs w:val="28"/>
        </w:rPr>
        <w:t xml:space="preserve"> </w:t>
      </w:r>
      <w:r w:rsidRPr="00744F40">
        <w:rPr>
          <w:rFonts w:cs="Times New Roman"/>
          <w:i/>
          <w:szCs w:val="28"/>
        </w:rPr>
        <w:t>части, формируемой участниками</w:t>
      </w:r>
      <w:r w:rsidR="008B375A">
        <w:rPr>
          <w:rFonts w:cs="Times New Roman"/>
          <w:i/>
          <w:szCs w:val="28"/>
        </w:rPr>
        <w:t xml:space="preserve"> образовательных отношений Б</w:t>
      </w:r>
      <w:proofErr w:type="gramStart"/>
      <w:r w:rsidR="008B375A">
        <w:rPr>
          <w:rFonts w:cs="Times New Roman"/>
          <w:i/>
          <w:szCs w:val="28"/>
        </w:rPr>
        <w:t>1</w:t>
      </w:r>
      <w:proofErr w:type="gramEnd"/>
      <w:r w:rsidR="008B375A">
        <w:rPr>
          <w:rFonts w:cs="Times New Roman"/>
          <w:i/>
          <w:szCs w:val="28"/>
        </w:rPr>
        <w:t>.В.10</w:t>
      </w:r>
      <w:r w:rsidR="0093701C">
        <w:rPr>
          <w:rFonts w:cs="Times New Roman"/>
          <w:i/>
          <w:szCs w:val="28"/>
        </w:rPr>
        <w:t>.</w:t>
      </w:r>
      <w:bookmarkStart w:id="0" w:name="_GoBack"/>
      <w:bookmarkEnd w:id="0"/>
    </w:p>
    <w:p w:rsidR="00744F40" w:rsidRPr="00744F40" w:rsidRDefault="00744F40" w:rsidP="00744F40">
      <w:pPr>
        <w:tabs>
          <w:tab w:val="left" w:pos="2996"/>
        </w:tabs>
        <w:spacing w:after="0"/>
        <w:jc w:val="both"/>
        <w:rPr>
          <w:rFonts w:cs="Times New Roman"/>
          <w:i/>
          <w:szCs w:val="28"/>
        </w:rPr>
      </w:pPr>
      <w:r w:rsidRPr="00744F40">
        <w:rPr>
          <w:rFonts w:cs="Times New Roman"/>
          <w:b/>
          <w:szCs w:val="28"/>
        </w:rPr>
        <w:t>Общая трудоемкость дисциплины:</w:t>
      </w:r>
      <w:r w:rsidRPr="00744F40">
        <w:rPr>
          <w:rFonts w:cs="Times New Roman"/>
          <w:szCs w:val="28"/>
        </w:rPr>
        <w:t xml:space="preserve"> </w:t>
      </w:r>
      <w:r w:rsidRPr="00744F40">
        <w:rPr>
          <w:rFonts w:cs="Times New Roman"/>
          <w:i/>
          <w:szCs w:val="28"/>
        </w:rPr>
        <w:t>2 зачетные единицы, 72 час</w:t>
      </w:r>
      <w:proofErr w:type="gramStart"/>
      <w:r w:rsidRPr="00744F40">
        <w:rPr>
          <w:rFonts w:cs="Times New Roman"/>
          <w:i/>
          <w:szCs w:val="28"/>
        </w:rPr>
        <w:t xml:space="preserve">., </w:t>
      </w:r>
      <w:proofErr w:type="gramEnd"/>
      <w:r w:rsidRPr="00744F40">
        <w:rPr>
          <w:rFonts w:cs="Times New Roman"/>
          <w:i/>
          <w:szCs w:val="28"/>
        </w:rPr>
        <w:t>из них аудиторные 48 час.</w:t>
      </w:r>
    </w:p>
    <w:p w:rsidR="00744F40" w:rsidRPr="00744F40" w:rsidRDefault="00744F40" w:rsidP="00744F40">
      <w:pPr>
        <w:tabs>
          <w:tab w:val="left" w:pos="2996"/>
        </w:tabs>
        <w:spacing w:after="0"/>
        <w:jc w:val="both"/>
        <w:rPr>
          <w:rFonts w:cs="Times New Roman"/>
          <w:b/>
          <w:i/>
          <w:szCs w:val="28"/>
        </w:rPr>
      </w:pPr>
      <w:r w:rsidRPr="00744F40">
        <w:rPr>
          <w:rFonts w:cs="Times New Roman"/>
          <w:b/>
          <w:szCs w:val="28"/>
        </w:rPr>
        <w:t>Является основой для изучения последующих дисциплин:</w:t>
      </w:r>
      <w:r w:rsidRPr="00744F40">
        <w:rPr>
          <w:rFonts w:cs="Times New Roman"/>
          <w:szCs w:val="28"/>
        </w:rPr>
        <w:t xml:space="preserve"> </w:t>
      </w:r>
      <w:r w:rsidRPr="00744F40">
        <w:rPr>
          <w:rFonts w:cs="Times New Roman"/>
          <w:bCs/>
          <w:i/>
          <w:szCs w:val="28"/>
        </w:rPr>
        <w:t>общая гигиена, гигиена питания.</w:t>
      </w:r>
      <w:r w:rsidRPr="00744F40">
        <w:rPr>
          <w:rFonts w:cs="Times New Roman"/>
          <w:b/>
          <w:i/>
          <w:szCs w:val="28"/>
        </w:rPr>
        <w:t xml:space="preserve"> </w:t>
      </w:r>
    </w:p>
    <w:p w:rsidR="00744F40" w:rsidRPr="00744F40" w:rsidRDefault="00744F40" w:rsidP="00744F40">
      <w:pPr>
        <w:autoSpaceDE w:val="0"/>
        <w:autoSpaceDN w:val="0"/>
        <w:adjustRightInd w:val="0"/>
        <w:spacing w:after="0"/>
        <w:jc w:val="both"/>
        <w:rPr>
          <w:rFonts w:eastAsia="TimesNewRomanPSMT" w:cs="Times New Roman"/>
          <w:i/>
          <w:szCs w:val="28"/>
        </w:rPr>
      </w:pPr>
      <w:r w:rsidRPr="00744F40">
        <w:rPr>
          <w:rFonts w:cs="Times New Roman"/>
          <w:b/>
          <w:szCs w:val="28"/>
        </w:rPr>
        <w:t xml:space="preserve">Цель дисциплины - </w:t>
      </w:r>
      <w:r w:rsidRPr="00744F40">
        <w:rPr>
          <w:rFonts w:eastAsia="TimesNewRomanPSMT" w:cs="Times New Roman"/>
          <w:i/>
          <w:szCs w:val="28"/>
        </w:rPr>
        <w:t xml:space="preserve">формирование основных понятий и терминов, используемых в гигиене питания, ознакомление с принципами рационального питания, алиментарными нарушениями и заболеваниями, возникающими при их несоблюдении, а также изучение воздействия на состояние здоровья пищевых продуктов, не отвечающим санитарным требованиям. </w:t>
      </w:r>
    </w:p>
    <w:p w:rsidR="00744F40" w:rsidRPr="00744F40" w:rsidRDefault="00744F40" w:rsidP="00744F40">
      <w:pPr>
        <w:autoSpaceDE w:val="0"/>
        <w:autoSpaceDN w:val="0"/>
        <w:adjustRightInd w:val="0"/>
        <w:spacing w:after="0"/>
        <w:jc w:val="both"/>
        <w:rPr>
          <w:i/>
          <w:color w:val="000000" w:themeColor="text1"/>
          <w:szCs w:val="28"/>
        </w:rPr>
      </w:pPr>
      <w:r w:rsidRPr="00744F40">
        <w:rPr>
          <w:rFonts w:eastAsia="TimesNewRomanPSMT" w:cs="Times New Roman"/>
          <w:b/>
          <w:szCs w:val="28"/>
        </w:rPr>
        <w:t xml:space="preserve">Задачи дисциплины - </w:t>
      </w:r>
      <w:r w:rsidRPr="00744F40">
        <w:rPr>
          <w:i/>
          <w:color w:val="000000" w:themeColor="text1"/>
          <w:szCs w:val="28"/>
        </w:rPr>
        <w:t>ознакомить студентов с понятийным аппаратом и современными концепциями гигиены питания, гигиеническими аспектами законодательства об охране здоровья граждан в РФ; ознакомить студентов с основами здорового питания, связью питания со здоровьем, с подходами к формированию у населения позитивной мотивации, направленной на сохранение и повышение уровня здоровья; освоение студентами основных методов гигиенической оценки доброкачественности продуктов питания и интерпретации результатов инструментальных и лабораторных исследований; освоение студентами основных методов составления индивидуальны рационов питания в соответствии с потребностями организма; способствовать формированию у студентов мотивации работе с научной литературой и поиску новой профессионально значимой информации, к проведению научно-практических исследований и готовности к непрерывному продолжению образования.</w:t>
      </w:r>
    </w:p>
    <w:p w:rsidR="00744F40" w:rsidRPr="00744F40" w:rsidRDefault="00744F40" w:rsidP="00744F40">
      <w:pPr>
        <w:tabs>
          <w:tab w:val="left" w:pos="2996"/>
        </w:tabs>
        <w:autoSpaceDE w:val="0"/>
        <w:autoSpaceDN w:val="0"/>
        <w:adjustRightInd w:val="0"/>
        <w:spacing w:after="0"/>
        <w:jc w:val="both"/>
        <w:rPr>
          <w:rFonts w:cs="Times New Roman"/>
          <w:i/>
          <w:szCs w:val="28"/>
        </w:rPr>
      </w:pPr>
      <w:r w:rsidRPr="00744F40">
        <w:rPr>
          <w:rFonts w:cs="Times New Roman"/>
          <w:b/>
          <w:szCs w:val="28"/>
        </w:rPr>
        <w:t xml:space="preserve">Планируемые результаты освоения дисциплины в </w:t>
      </w:r>
      <w:proofErr w:type="spellStart"/>
      <w:r w:rsidRPr="00744F40">
        <w:rPr>
          <w:rFonts w:cs="Times New Roman"/>
          <w:b/>
          <w:szCs w:val="28"/>
        </w:rPr>
        <w:t>компетентностном</w:t>
      </w:r>
      <w:proofErr w:type="spellEnd"/>
      <w:r w:rsidRPr="00744F40">
        <w:rPr>
          <w:rFonts w:cs="Times New Roman"/>
          <w:b/>
          <w:szCs w:val="28"/>
        </w:rPr>
        <w:t xml:space="preserve"> формате:</w:t>
      </w:r>
      <w:r w:rsidRPr="00744F40">
        <w:rPr>
          <w:rFonts w:cs="Times New Roman"/>
          <w:szCs w:val="28"/>
        </w:rPr>
        <w:t xml:space="preserve"> </w:t>
      </w:r>
      <w:r w:rsidRPr="00744F40">
        <w:rPr>
          <w:rFonts w:cs="Times New Roman"/>
          <w:i/>
          <w:szCs w:val="28"/>
        </w:rPr>
        <w:t>универсальные (УК-1, УК-8).</w:t>
      </w:r>
    </w:p>
    <w:p w:rsidR="00744F40" w:rsidRPr="00744F40" w:rsidRDefault="00744F40" w:rsidP="00744F40">
      <w:pPr>
        <w:spacing w:after="0"/>
        <w:rPr>
          <w:i/>
          <w:szCs w:val="28"/>
        </w:rPr>
      </w:pPr>
      <w:r w:rsidRPr="00744F40">
        <w:rPr>
          <w:rFonts w:cs="Times New Roman"/>
          <w:b/>
          <w:szCs w:val="28"/>
        </w:rPr>
        <w:t>Содержание дисциплины:</w:t>
      </w:r>
      <w:r w:rsidRPr="00744F40">
        <w:rPr>
          <w:rFonts w:cs="Times New Roman"/>
          <w:szCs w:val="28"/>
        </w:rPr>
        <w:t xml:space="preserve"> </w:t>
      </w:r>
      <w:r w:rsidRPr="00744F40">
        <w:rPr>
          <w:i/>
          <w:szCs w:val="28"/>
        </w:rPr>
        <w:t>Модуль 1. Рациональное питание и значение основных пищевых веществ. Модуль 2. Безопасность пищевых продуктов</w:t>
      </w:r>
    </w:p>
    <w:p w:rsidR="00744F40" w:rsidRPr="00744F40" w:rsidRDefault="00744F40" w:rsidP="00744F40">
      <w:pPr>
        <w:pStyle w:val="a3"/>
        <w:tabs>
          <w:tab w:val="left" w:pos="299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F40">
        <w:rPr>
          <w:rFonts w:ascii="Times New Roman" w:eastAsia="TimesNewRomanPSMT" w:hAnsi="Times New Roman" w:cs="Times New Roman"/>
          <w:b/>
          <w:color w:val="000000" w:themeColor="text1"/>
          <w:sz w:val="28"/>
          <w:szCs w:val="28"/>
        </w:rPr>
        <w:t>Виды самостоятельной работы студентов:</w:t>
      </w:r>
      <w:r w:rsidRPr="00744F40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 xml:space="preserve"> </w:t>
      </w:r>
      <w:r w:rsidRPr="00744F40">
        <w:rPr>
          <w:rFonts w:ascii="Times New Roman" w:hAnsi="Times New Roman" w:cs="Times New Roman"/>
          <w:i/>
          <w:sz w:val="28"/>
          <w:szCs w:val="28"/>
        </w:rPr>
        <w:t xml:space="preserve">самоподготовка по учебно-целевым вопросам, решение ситуационных задач, работа с литературой и </w:t>
      </w:r>
      <w:proofErr w:type="spellStart"/>
      <w:r w:rsidRPr="00744F40">
        <w:rPr>
          <w:rFonts w:ascii="Times New Roman" w:hAnsi="Times New Roman" w:cs="Times New Roman"/>
          <w:i/>
          <w:sz w:val="28"/>
          <w:szCs w:val="28"/>
        </w:rPr>
        <w:t>интернет-ресурсами</w:t>
      </w:r>
      <w:proofErr w:type="spellEnd"/>
      <w:r w:rsidRPr="00744F40">
        <w:rPr>
          <w:rFonts w:ascii="Times New Roman" w:hAnsi="Times New Roman" w:cs="Times New Roman"/>
          <w:i/>
          <w:sz w:val="28"/>
          <w:szCs w:val="28"/>
        </w:rPr>
        <w:t>, подготовка расчетной контрольной работы подготовка к зачетному занятию</w:t>
      </w:r>
      <w:r w:rsidRPr="00744F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4F40" w:rsidRPr="00744F40" w:rsidRDefault="00744F40" w:rsidP="00744F40">
      <w:pPr>
        <w:pStyle w:val="a3"/>
        <w:tabs>
          <w:tab w:val="left" w:pos="2996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744F40">
        <w:rPr>
          <w:rFonts w:ascii="Times New Roman" w:hAnsi="Times New Roman" w:cs="Times New Roman"/>
          <w:b/>
          <w:sz w:val="28"/>
          <w:szCs w:val="28"/>
        </w:rPr>
        <w:t>Основные образовательные технологии:</w:t>
      </w:r>
      <w:r w:rsidRPr="00744F40">
        <w:rPr>
          <w:rFonts w:ascii="Times New Roman" w:hAnsi="Times New Roman" w:cs="Times New Roman"/>
          <w:sz w:val="28"/>
          <w:szCs w:val="28"/>
        </w:rPr>
        <w:t xml:space="preserve"> </w:t>
      </w:r>
      <w:r w:rsidRPr="00744F40">
        <w:rPr>
          <w:rFonts w:ascii="Times New Roman" w:hAnsi="Times New Roman" w:cs="Times New Roman"/>
          <w:i/>
          <w:sz w:val="28"/>
          <w:szCs w:val="28"/>
        </w:rPr>
        <w:t>интегративно-модульное обучение на основе личностно-</w:t>
      </w:r>
      <w:proofErr w:type="spellStart"/>
      <w:r w:rsidRPr="00744F40">
        <w:rPr>
          <w:rFonts w:ascii="Times New Roman" w:hAnsi="Times New Roman" w:cs="Times New Roman"/>
          <w:i/>
          <w:sz w:val="28"/>
          <w:szCs w:val="28"/>
        </w:rPr>
        <w:t>деятельностного</w:t>
      </w:r>
      <w:proofErr w:type="spellEnd"/>
      <w:r w:rsidRPr="00744F40">
        <w:rPr>
          <w:rFonts w:ascii="Times New Roman" w:hAnsi="Times New Roman" w:cs="Times New Roman"/>
          <w:i/>
          <w:sz w:val="28"/>
          <w:szCs w:val="28"/>
        </w:rPr>
        <w:t xml:space="preserve">, индивидуально-дифференцированного, </w:t>
      </w:r>
      <w:proofErr w:type="spellStart"/>
      <w:r w:rsidRPr="00744F40">
        <w:rPr>
          <w:rFonts w:ascii="Times New Roman" w:hAnsi="Times New Roman" w:cs="Times New Roman"/>
          <w:i/>
          <w:sz w:val="28"/>
          <w:szCs w:val="28"/>
        </w:rPr>
        <w:t>компетентностного</w:t>
      </w:r>
      <w:proofErr w:type="spellEnd"/>
      <w:r w:rsidRPr="00744F40">
        <w:rPr>
          <w:rFonts w:ascii="Times New Roman" w:hAnsi="Times New Roman" w:cs="Times New Roman"/>
          <w:i/>
          <w:sz w:val="28"/>
          <w:szCs w:val="28"/>
        </w:rPr>
        <w:t xml:space="preserve"> подходов, обучение в сотрудничестве, проблемное и практико-ориентированно обучение, презентации, аудио- и видео конференции</w:t>
      </w:r>
    </w:p>
    <w:p w:rsidR="00744F40" w:rsidRPr="00744F40" w:rsidRDefault="00744F40" w:rsidP="00744F40">
      <w:pPr>
        <w:tabs>
          <w:tab w:val="left" w:pos="2996"/>
        </w:tabs>
        <w:spacing w:after="0"/>
        <w:jc w:val="both"/>
        <w:rPr>
          <w:rFonts w:cs="Times New Roman"/>
          <w:i/>
          <w:szCs w:val="28"/>
        </w:rPr>
      </w:pPr>
      <w:r w:rsidRPr="00744F40">
        <w:rPr>
          <w:rFonts w:cs="Times New Roman"/>
          <w:b/>
          <w:szCs w:val="28"/>
        </w:rPr>
        <w:t>Перечень оценочных средств:</w:t>
      </w:r>
      <w:r w:rsidRPr="00744F40">
        <w:rPr>
          <w:rFonts w:cs="Times New Roman"/>
          <w:szCs w:val="28"/>
        </w:rPr>
        <w:t xml:space="preserve"> </w:t>
      </w:r>
      <w:r w:rsidRPr="00744F40">
        <w:rPr>
          <w:rFonts w:cs="Times New Roman"/>
          <w:i/>
          <w:szCs w:val="28"/>
        </w:rPr>
        <w:t xml:space="preserve">дискуссия, научно-исследовательская работа, проект, доклад, собеседование </w:t>
      </w:r>
    </w:p>
    <w:p w:rsidR="00744F40" w:rsidRPr="00744F40" w:rsidRDefault="00744F40" w:rsidP="003E175E">
      <w:pPr>
        <w:tabs>
          <w:tab w:val="left" w:pos="2996"/>
        </w:tabs>
        <w:autoSpaceDE w:val="0"/>
        <w:autoSpaceDN w:val="0"/>
        <w:adjustRightInd w:val="0"/>
        <w:spacing w:after="0"/>
        <w:jc w:val="both"/>
        <w:rPr>
          <w:szCs w:val="28"/>
        </w:rPr>
      </w:pPr>
      <w:r w:rsidRPr="00744F40">
        <w:rPr>
          <w:rFonts w:cs="Times New Roman"/>
          <w:b/>
          <w:szCs w:val="28"/>
        </w:rPr>
        <w:t>Виды и формы контроля:</w:t>
      </w:r>
      <w:r w:rsidRPr="00744F40">
        <w:rPr>
          <w:rFonts w:cs="Times New Roman"/>
          <w:szCs w:val="28"/>
        </w:rPr>
        <w:t xml:space="preserve"> </w:t>
      </w:r>
      <w:r w:rsidRPr="00744F40">
        <w:rPr>
          <w:rFonts w:cs="Times New Roman"/>
          <w:i/>
          <w:szCs w:val="28"/>
        </w:rPr>
        <w:t>текущий, промежуточный (зачтено)</w:t>
      </w:r>
    </w:p>
    <w:p w:rsidR="00744F40" w:rsidRDefault="00744F40" w:rsidP="006C0B77">
      <w:pPr>
        <w:spacing w:after="0"/>
        <w:ind w:firstLine="709"/>
        <w:jc w:val="both"/>
      </w:pPr>
    </w:p>
    <w:sectPr w:rsidR="00744F40" w:rsidSect="003E175E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40"/>
    <w:rsid w:val="003E175E"/>
    <w:rsid w:val="006C0B77"/>
    <w:rsid w:val="00744F40"/>
    <w:rsid w:val="008242FF"/>
    <w:rsid w:val="00870751"/>
    <w:rsid w:val="008B375A"/>
    <w:rsid w:val="00922C48"/>
    <w:rsid w:val="0093701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4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4F40"/>
    <w:pPr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44F4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4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4F40"/>
    <w:pPr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44F4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Федотова Екатерина Евгеньевна</cp:lastModifiedBy>
  <cp:revision>4</cp:revision>
  <dcterms:created xsi:type="dcterms:W3CDTF">2022-02-21T09:35:00Z</dcterms:created>
  <dcterms:modified xsi:type="dcterms:W3CDTF">2022-02-28T13:23:00Z</dcterms:modified>
</cp:coreProperties>
</file>