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4DFE2" w14:textId="77777777" w:rsidR="00410D2F" w:rsidRDefault="00410D2F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3F3D8EBC" w14:textId="2FFD0FE0" w:rsidR="00410D2F" w:rsidRPr="00761BF1" w:rsidRDefault="00F54AC7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 xml:space="preserve"> дисциплины «Основы психологии здоровья»</w:t>
      </w:r>
      <w:r w:rsidR="00410D2F" w:rsidRPr="00761B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14:paraId="37998D87" w14:textId="77777777" w:rsidR="00410D2F" w:rsidRPr="00ED586C" w:rsidRDefault="00410D2F" w:rsidP="006C7F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7359C" w14:textId="7D8647C1" w:rsidR="00410D2F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ED586C">
        <w:rPr>
          <w:rFonts w:ascii="Times New Roman" w:hAnsi="Times New Roman" w:cs="Times New Roman"/>
          <w:sz w:val="24"/>
          <w:szCs w:val="24"/>
        </w:rPr>
        <w:t>психиатрии.</w:t>
      </w:r>
    </w:p>
    <w:p w14:paraId="105F1C21" w14:textId="14BDE333" w:rsidR="00761BF1" w:rsidRPr="00ED586C" w:rsidRDefault="00410D2F" w:rsidP="00ED586C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6C7FE7" w:rsidRPr="00ED586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D586C">
        <w:rPr>
          <w:rFonts w:ascii="Times New Roman" w:hAnsi="Times New Roman" w:cs="Times New Roman"/>
          <w:iCs/>
          <w:sz w:val="24"/>
          <w:szCs w:val="24"/>
        </w:rPr>
        <w:t>части</w:t>
      </w:r>
      <w:r w:rsidR="006C7FE7" w:rsidRPr="00ED586C">
        <w:rPr>
          <w:rFonts w:ascii="Times New Roman" w:hAnsi="Times New Roman" w:cs="Times New Roman"/>
          <w:iCs/>
          <w:sz w:val="24"/>
          <w:szCs w:val="24"/>
        </w:rPr>
        <w:t>, формируемой участниками образовательных отношений Б</w:t>
      </w:r>
      <w:proofErr w:type="gramStart"/>
      <w:r w:rsidR="006C7FE7" w:rsidRPr="00ED586C">
        <w:rPr>
          <w:rFonts w:ascii="Times New Roman" w:hAnsi="Times New Roman" w:cs="Times New Roman"/>
          <w:iCs/>
          <w:sz w:val="24"/>
          <w:szCs w:val="24"/>
        </w:rPr>
        <w:t>1</w:t>
      </w:r>
      <w:proofErr w:type="gramEnd"/>
      <w:r w:rsidR="006C7FE7" w:rsidRPr="00ED586C">
        <w:rPr>
          <w:rFonts w:ascii="Times New Roman" w:hAnsi="Times New Roman" w:cs="Times New Roman"/>
          <w:iCs/>
          <w:sz w:val="24"/>
          <w:szCs w:val="24"/>
        </w:rPr>
        <w:t>.В.11</w:t>
      </w:r>
    </w:p>
    <w:p w14:paraId="7FE555B1" w14:textId="510D9021" w:rsidR="00761BF1" w:rsidRPr="00ED586C" w:rsidRDefault="00410D2F" w:rsidP="00ED586C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67802" w:rsidRPr="00ED586C">
        <w:rPr>
          <w:rFonts w:ascii="Times New Roman" w:hAnsi="Times New Roman" w:cs="Times New Roman"/>
          <w:sz w:val="24"/>
          <w:szCs w:val="24"/>
        </w:rPr>
        <w:t>2</w:t>
      </w:r>
      <w:r w:rsidRPr="00ED586C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167802" w:rsidRPr="00ED586C">
        <w:rPr>
          <w:rFonts w:ascii="Times New Roman" w:hAnsi="Times New Roman" w:cs="Times New Roman"/>
          <w:sz w:val="24"/>
          <w:szCs w:val="24"/>
        </w:rPr>
        <w:t>72</w:t>
      </w:r>
      <w:r w:rsidRPr="00ED586C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ED586C">
        <w:rPr>
          <w:rFonts w:ascii="Times New Roman" w:hAnsi="Times New Roman" w:cs="Times New Roman"/>
          <w:sz w:val="24"/>
          <w:szCs w:val="24"/>
        </w:rPr>
        <w:t>.</w:t>
      </w:r>
      <w:r w:rsidRPr="00ED586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End"/>
      <w:r w:rsidRPr="00ED586C">
        <w:rPr>
          <w:rFonts w:ascii="Times New Roman" w:hAnsi="Times New Roman" w:cs="Times New Roman"/>
          <w:sz w:val="24"/>
          <w:szCs w:val="24"/>
        </w:rPr>
        <w:t xml:space="preserve">из них аудиторных </w:t>
      </w:r>
      <w:r w:rsidR="00167802" w:rsidRPr="00ED586C">
        <w:rPr>
          <w:rFonts w:ascii="Times New Roman" w:hAnsi="Times New Roman" w:cs="Times New Roman"/>
          <w:sz w:val="24"/>
          <w:szCs w:val="24"/>
        </w:rPr>
        <w:t>48</w:t>
      </w:r>
      <w:r w:rsidRPr="00ED586C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23EACF52" w14:textId="1E28021A" w:rsidR="00410D2F" w:rsidRPr="00ED586C" w:rsidRDefault="00410D2F" w:rsidP="00ED586C">
      <w:pPr>
        <w:tabs>
          <w:tab w:val="left" w:pos="708"/>
        </w:tabs>
        <w:spacing w:after="0" w:line="240" w:lineRule="auto"/>
        <w:jc w:val="both"/>
        <w:rPr>
          <w:iCs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167802" w:rsidRPr="00ED586C">
        <w:rPr>
          <w:rFonts w:ascii="Times New Roman" w:hAnsi="Times New Roman" w:cs="Times New Roman"/>
          <w:iCs/>
          <w:sz w:val="24"/>
          <w:szCs w:val="24"/>
        </w:rPr>
        <w:t>Гигиеническое воспитание, Психиатрия, наркология, медицинская психология</w:t>
      </w:r>
      <w:r w:rsidR="00761BF1" w:rsidRPr="00ED586C">
        <w:rPr>
          <w:rFonts w:ascii="Times New Roman" w:hAnsi="Times New Roman" w:cs="Times New Roman"/>
          <w:iCs/>
          <w:sz w:val="24"/>
          <w:szCs w:val="24"/>
        </w:rPr>
        <w:t>.</w:t>
      </w:r>
      <w:r w:rsidR="00167802" w:rsidRPr="00ED586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3D1B098" w14:textId="77777777" w:rsidR="00167802" w:rsidRPr="00ED586C" w:rsidRDefault="00410D2F" w:rsidP="00ED586C">
      <w:pPr>
        <w:pStyle w:val="Bodytext21"/>
        <w:shd w:val="clear" w:color="auto" w:fill="auto"/>
        <w:spacing w:before="0" w:after="0" w:line="240" w:lineRule="auto"/>
        <w:ind w:right="120" w:firstLine="0"/>
        <w:jc w:val="both"/>
        <w:rPr>
          <w:rStyle w:val="CharStyle20"/>
          <w:rFonts w:eastAsia="Calibri"/>
          <w:b w:val="0"/>
          <w:iCs/>
          <w:sz w:val="24"/>
          <w:szCs w:val="24"/>
        </w:rPr>
      </w:pPr>
      <w:r w:rsidRPr="00ED586C">
        <w:rPr>
          <w:rFonts w:ascii="Times New Roman" w:cs="Times New Roman"/>
          <w:bCs w:val="0"/>
          <w:sz w:val="24"/>
          <w:szCs w:val="24"/>
        </w:rPr>
        <w:t>Цель дисциплины</w:t>
      </w:r>
      <w:r w:rsidRPr="00ED586C">
        <w:rPr>
          <w:rFonts w:ascii="Times New Roman" w:cs="Times New Roman"/>
          <w:b w:val="0"/>
          <w:sz w:val="24"/>
          <w:szCs w:val="24"/>
        </w:rPr>
        <w:t xml:space="preserve"> –</w:t>
      </w:r>
      <w:r w:rsidRPr="00ED586C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167802" w:rsidRPr="00ED586C">
        <w:rPr>
          <w:rStyle w:val="CharStyle20"/>
          <w:rFonts w:eastAsia="Calibri"/>
          <w:b w:val="0"/>
          <w:iCs/>
          <w:sz w:val="24"/>
          <w:szCs w:val="24"/>
        </w:rPr>
        <w:t>подготовка студента, позволяющая овладеть навыками формирования установок, направленных на здоровый образ жизни, гармоничное развитие, продуктивное преодоление жизненных трудностей, гуманистическое взаимодействие с окружающим миром, способствующими его социальной мобильности и устойчивости на рынке труда.</w:t>
      </w:r>
    </w:p>
    <w:p w14:paraId="50481146" w14:textId="5D300091" w:rsidR="00410D2F" w:rsidRPr="00ED586C" w:rsidRDefault="00410D2F" w:rsidP="00ED586C">
      <w:pPr>
        <w:pStyle w:val="2"/>
        <w:tabs>
          <w:tab w:val="left" w:pos="284"/>
        </w:tabs>
        <w:spacing w:after="0" w:line="240" w:lineRule="auto"/>
        <w:ind w:left="0"/>
        <w:jc w:val="both"/>
        <w:rPr>
          <w:iCs/>
        </w:rPr>
      </w:pPr>
      <w:r w:rsidRPr="00ED586C">
        <w:rPr>
          <w:b/>
        </w:rPr>
        <w:t>Задачи дисциплины</w:t>
      </w:r>
      <w:r w:rsidR="00761BF1" w:rsidRPr="00ED586C">
        <w:rPr>
          <w:b/>
          <w:lang w:val="ru-RU"/>
        </w:rPr>
        <w:t>:</w:t>
      </w:r>
      <w:r w:rsidRPr="00ED586C">
        <w:rPr>
          <w:b/>
        </w:rPr>
        <w:t xml:space="preserve"> </w:t>
      </w:r>
      <w:r w:rsidR="00167802" w:rsidRPr="00ED586C">
        <w:rPr>
          <w:iCs/>
        </w:rPr>
        <w:t>на основе системного-</w:t>
      </w:r>
      <w:proofErr w:type="spellStart"/>
      <w:r w:rsidR="00167802" w:rsidRPr="00ED586C">
        <w:rPr>
          <w:iCs/>
        </w:rPr>
        <w:t>деятельностного</w:t>
      </w:r>
      <w:proofErr w:type="spellEnd"/>
      <w:r w:rsidR="00167802" w:rsidRPr="00ED586C">
        <w:rPr>
          <w:iCs/>
        </w:rPr>
        <w:t xml:space="preserve">, интегративно-модульного и </w:t>
      </w:r>
      <w:proofErr w:type="spellStart"/>
      <w:r w:rsidR="00167802" w:rsidRPr="00ED586C">
        <w:rPr>
          <w:iCs/>
        </w:rPr>
        <w:t>компетентностного</w:t>
      </w:r>
      <w:proofErr w:type="spellEnd"/>
      <w:r w:rsidR="00167802" w:rsidRPr="00ED586C">
        <w:rPr>
          <w:iCs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67802" w:rsidRPr="00ED586C">
        <w:rPr>
          <w:iCs/>
        </w:rPr>
        <w:t>межпредметных</w:t>
      </w:r>
      <w:proofErr w:type="spellEnd"/>
      <w:r w:rsidR="00167802" w:rsidRPr="00ED586C">
        <w:rPr>
          <w:iCs/>
        </w:rPr>
        <w:t xml:space="preserve"> учебных проблем, которые являются: 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б) по особенностям предметного содержания –, интеграционными, экспериментальными и др. – формирование содержательного компонента предм</w:t>
      </w:r>
      <w:bookmarkStart w:id="0" w:name="_GoBack"/>
      <w:bookmarkEnd w:id="0"/>
      <w:r w:rsidR="00167802" w:rsidRPr="00ED586C">
        <w:rPr>
          <w:iCs/>
        </w:rPr>
        <w:t>етных компетенций; в) по характеру познавательной деятельности студентов – академическими,</w:t>
      </w:r>
      <w:r w:rsidR="00761BF1" w:rsidRPr="00ED586C">
        <w:rPr>
          <w:iCs/>
          <w:lang w:val="ru-RU"/>
        </w:rPr>
        <w:t xml:space="preserve"> </w:t>
      </w:r>
      <w:r w:rsidR="00167802" w:rsidRPr="00ED586C">
        <w:rPr>
          <w:iCs/>
        </w:rPr>
        <w:t xml:space="preserve">исследовательскими, дискуссионными, комбинированными – формирование </w:t>
      </w:r>
      <w:proofErr w:type="spellStart"/>
      <w:r w:rsidR="00167802" w:rsidRPr="00ED586C">
        <w:rPr>
          <w:iCs/>
        </w:rPr>
        <w:t>деятельностного</w:t>
      </w:r>
      <w:proofErr w:type="spellEnd"/>
      <w:r w:rsidR="00167802" w:rsidRPr="00ED586C">
        <w:rPr>
          <w:iCs/>
        </w:rPr>
        <w:t xml:space="preserve"> компонента предметных компетенций.</w:t>
      </w:r>
    </w:p>
    <w:p w14:paraId="77CB8ADC" w14:textId="52FCF57C" w:rsidR="00410D2F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D586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ED586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ED586C">
        <w:rPr>
          <w:rFonts w:ascii="Times New Roman" w:hAnsi="Times New Roman" w:cs="Times New Roman"/>
          <w:sz w:val="24"/>
          <w:szCs w:val="24"/>
        </w:rPr>
        <w:t>универсальные (</w:t>
      </w:r>
      <w:bookmarkStart w:id="1" w:name="_Hlk95855545"/>
      <w:r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УК-</w:t>
      </w:r>
      <w:bookmarkEnd w:id="1"/>
      <w:r w:rsidR="00167802"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 УК-3, УК-4</w:t>
      </w:r>
      <w:r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167802"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УК-5,</w:t>
      </w:r>
      <w:r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УК-6</w:t>
      </w:r>
      <w:r w:rsidR="00167802"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УК-7,</w:t>
      </w:r>
      <w:r w:rsidR="000C4220" w:rsidRPr="00ED58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УК-8)</w:t>
      </w:r>
    </w:p>
    <w:p w14:paraId="569B115B" w14:textId="33F6919A" w:rsidR="00410D2F" w:rsidRPr="00ED586C" w:rsidRDefault="00410D2F" w:rsidP="00ED586C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ED586C">
        <w:rPr>
          <w:rFonts w:ascii="Times New Roman" w:hAnsi="Times New Roman" w:cs="Times New Roman"/>
          <w:sz w:val="24"/>
          <w:szCs w:val="24"/>
        </w:rPr>
        <w:t xml:space="preserve"> </w:t>
      </w:r>
      <w:r w:rsidR="000C4220" w:rsidRPr="00ED586C">
        <w:rPr>
          <w:rFonts w:ascii="Times New Roman" w:hAnsi="Times New Roman" w:cs="Times New Roman"/>
          <w:iCs/>
          <w:sz w:val="24"/>
          <w:szCs w:val="24"/>
        </w:rPr>
        <w:t>Разделы дисциплины: 1)</w:t>
      </w:r>
      <w:r w:rsidR="000C4220" w:rsidRPr="00ED586C">
        <w:rPr>
          <w:rFonts w:ascii="Times New Roman" w:eastAsia="TimesNewRomanPSMT" w:hAnsi="Times New Roman" w:cs="Times New Roman"/>
          <w:iCs/>
          <w:sz w:val="24"/>
          <w:szCs w:val="24"/>
        </w:rPr>
        <w:t xml:space="preserve"> Современные подходы к определению здоровья. Определение психологии здоровья и задачи исследования; 2) Здоровье человека как предмет комплексного междисциплинарного исследования; 3) Влияние внешних и внутренних факторов на здоровье человека; 4) Функции, критерии и компоненты здоровья; 5)</w:t>
      </w:r>
      <w:r w:rsidR="000C4220" w:rsidRPr="00ED586C">
        <w:rPr>
          <w:rFonts w:ascii="Times New Roman" w:hAnsi="Times New Roman" w:cs="Times New Roman"/>
          <w:bCs/>
          <w:iCs/>
          <w:sz w:val="24"/>
          <w:szCs w:val="24"/>
        </w:rPr>
        <w:t xml:space="preserve"> Идеи системности толкования понятия здоровья; 6) Оценка и самооценка здоровья; 7) </w:t>
      </w:r>
      <w:r w:rsidR="000C4220" w:rsidRPr="00ED586C">
        <w:rPr>
          <w:rFonts w:ascii="Times New Roman" w:eastAsia="TimesNewRomanPSMT" w:hAnsi="Times New Roman" w:cs="Times New Roman"/>
          <w:iCs/>
          <w:sz w:val="24"/>
          <w:szCs w:val="24"/>
        </w:rPr>
        <w:t>Психология профессионального здоровья. Влияние ведущей деятельности на здоровье личности. Здоровье и образ жизни.</w:t>
      </w:r>
    </w:p>
    <w:p w14:paraId="15F5BE95" w14:textId="4E615228" w:rsidR="00410D2F" w:rsidRPr="00ED586C" w:rsidRDefault="00410D2F" w:rsidP="00ED586C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ED586C">
        <w:rPr>
          <w:rFonts w:ascii="Times New Roman" w:hAnsi="Times New Roman" w:cs="Times New Roman"/>
          <w:color w:val="000000"/>
          <w:sz w:val="24"/>
          <w:szCs w:val="24"/>
        </w:rPr>
        <w:t xml:space="preserve"> самоподготовка по учебно-целевым вопросам, решение ситуационных задач; подготовка к тестированию (текущий, промежуточный контроль).</w:t>
      </w:r>
    </w:p>
    <w:p w14:paraId="5C3AAAA3" w14:textId="7141DD05" w:rsidR="002419D9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ED5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419D9" w:rsidRPr="00ED586C">
        <w:rPr>
          <w:rFonts w:ascii="Times New Roman" w:hAnsi="Times New Roman" w:cs="Times New Roman"/>
          <w:sz w:val="24"/>
          <w:szCs w:val="24"/>
        </w:rPr>
        <w:t>активные и интерактивные формы проведения занятий.</w:t>
      </w:r>
      <w:r w:rsidR="002419D9" w:rsidRPr="00ED58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2419D9" w:rsidRPr="00ED586C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Образовательные технологии в интерактивной форме, используемые в процессе преподавания, подразделяются на:1) </w:t>
      </w:r>
      <w:proofErr w:type="spellStart"/>
      <w:r w:rsidR="002419D9" w:rsidRPr="00ED586C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="002419D9" w:rsidRPr="00ED586C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технологии: </w:t>
      </w:r>
      <w:r w:rsidR="002419D9" w:rsidRPr="00ED586C">
        <w:rPr>
          <w:rFonts w:ascii="Times New Roman" w:eastAsia="Calibri" w:hAnsi="Times New Roman" w:cs="Times New Roman"/>
          <w:color w:val="000000"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2)</w:t>
      </w:r>
      <w:r w:rsidR="002419D9" w:rsidRPr="00ED586C">
        <w:rPr>
          <w:rFonts w:ascii="Times New Roman" w:hAnsi="Times New Roman" w:cs="Times New Roman"/>
          <w:sz w:val="24"/>
          <w:szCs w:val="24"/>
        </w:rPr>
        <w:t>имитационные технологии: задания по ситуационным задачам и обсуждение результатов их решения в малых группах.</w:t>
      </w:r>
      <w:proofErr w:type="gramEnd"/>
    </w:p>
    <w:p w14:paraId="0F9D0A89" w14:textId="51B12719" w:rsidR="00410D2F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A9EA49" w14:textId="77777777" w:rsidR="00410D2F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ED586C">
        <w:rPr>
          <w:rFonts w:ascii="Times New Roman" w:hAnsi="Times New Roman" w:cs="Times New Roman"/>
          <w:sz w:val="24"/>
          <w:szCs w:val="24"/>
        </w:rPr>
        <w:t>с</w:t>
      </w:r>
      <w:r w:rsidRPr="00ED586C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0F8DB50F" w14:textId="38993AE8" w:rsidR="00410D2F" w:rsidRPr="00ED586C" w:rsidRDefault="00410D2F" w:rsidP="00ED5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86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ED586C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4A67BF50" w14:textId="77777777" w:rsidR="00410D2F" w:rsidRPr="00761BF1" w:rsidRDefault="00410D2F" w:rsidP="00410D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410D2F" w:rsidRPr="00761BF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AC"/>
    <w:rsid w:val="000C4220"/>
    <w:rsid w:val="00167802"/>
    <w:rsid w:val="002419D9"/>
    <w:rsid w:val="00410D2F"/>
    <w:rsid w:val="00497EAC"/>
    <w:rsid w:val="006C0B77"/>
    <w:rsid w:val="006C7FE7"/>
    <w:rsid w:val="00761BF1"/>
    <w:rsid w:val="008242FF"/>
    <w:rsid w:val="00870751"/>
    <w:rsid w:val="00922C48"/>
    <w:rsid w:val="00B915B7"/>
    <w:rsid w:val="00D12280"/>
    <w:rsid w:val="00EA59DF"/>
    <w:rsid w:val="00ED586C"/>
    <w:rsid w:val="00EE4070"/>
    <w:rsid w:val="00EF12EA"/>
    <w:rsid w:val="00F12C76"/>
    <w:rsid w:val="00F5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4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 Indent"/>
    <w:basedOn w:val="a"/>
    <w:link w:val="a4"/>
    <w:uiPriority w:val="99"/>
    <w:semiHidden/>
    <w:unhideWhenUsed/>
    <w:rsid w:val="00EF12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F1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ody Text Indent"/>
    <w:basedOn w:val="a"/>
    <w:link w:val="a4"/>
    <w:uiPriority w:val="99"/>
    <w:semiHidden/>
    <w:unhideWhenUsed/>
    <w:rsid w:val="00EF12E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F1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Федотова Екатерина Евгеньевна</cp:lastModifiedBy>
  <cp:revision>10</cp:revision>
  <dcterms:created xsi:type="dcterms:W3CDTF">2022-02-15T18:53:00Z</dcterms:created>
  <dcterms:modified xsi:type="dcterms:W3CDTF">2022-03-01T13:32:00Z</dcterms:modified>
</cp:coreProperties>
</file>