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CAB" w:rsidRDefault="00D60CAB" w:rsidP="00D60C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60CAB" w:rsidRDefault="00071916" w:rsidP="00D60C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bookmarkStart w:id="0" w:name="_GoBack"/>
      <w:bookmarkEnd w:id="0"/>
      <w:r w:rsidR="00D60CAB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D60CAB">
        <w:rPr>
          <w:rFonts w:ascii="Times New Roman" w:hAnsi="Times New Roman" w:cs="Times New Roman"/>
          <w:bCs/>
          <w:sz w:val="24"/>
          <w:szCs w:val="24"/>
        </w:rPr>
        <w:t xml:space="preserve">«Основы здорового образа жизни» </w:t>
      </w:r>
      <w:r w:rsidR="00D60CAB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D60CAB" w:rsidRDefault="00D60CAB" w:rsidP="00D60C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профилактики заболеваний, здорового образа жизни и эпидемиологии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>
        <w:rPr>
          <w:rFonts w:ascii="Times New Roman" w:hAnsi="Times New Roman" w:cs="Times New Roman"/>
          <w:i/>
          <w:sz w:val="24"/>
          <w:szCs w:val="24"/>
        </w:rPr>
        <w:t>вариативной части Б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.В.05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  <w:sz w:val="24"/>
          <w:szCs w:val="24"/>
        </w:rPr>
        <w:t>4 зачетные единицы, 144 час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из них аудиторных 72 час, экзамен 36 час.</w:t>
      </w:r>
    </w:p>
    <w:p w:rsidR="00D60CAB" w:rsidRDefault="00D60CAB" w:rsidP="00D60CA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>
        <w:rPr>
          <w:rFonts w:ascii="Times New Roman" w:hAnsi="Times New Roman" w:cs="Times New Roman"/>
          <w:i/>
          <w:sz w:val="24"/>
          <w:szCs w:val="24"/>
        </w:rPr>
        <w:t>Гигиена детей и подростков, Гигиена питания, Безопасность жизнедеятельности, Эпидемиология, военная эпидемиология, Общественное здоровье и здравоохранение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приобретение знаний и навыков, необходимых для формирования у будущих специалистов медико-профилактического направления профессионального профилактического мировоззрения, позитивного отношения к здоровью и здоровому образу жизни, пониманию роли и значения работы с населением по формированию здорового образа жизни, профилактике социально значимых заболеваний, болезней зависимости, в том числе, методами гигиенического воспитания медицинской активности: повышение медицинской активности обучающихся, сохранение и укрепления индивидуального здоровья.</w:t>
      </w:r>
      <w:proofErr w:type="gramEnd"/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дисциплины –</w:t>
      </w:r>
      <w:r>
        <w:rPr>
          <w:rFonts w:ascii="Times New Roman" w:hAnsi="Times New Roman" w:cs="Times New Roman"/>
          <w:i/>
          <w:sz w:val="24"/>
          <w:szCs w:val="24"/>
        </w:rPr>
        <w:t xml:space="preserve"> освоение теоретических основ и принципов здорового образа жизни,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приобретение знаний о факторной обусловленности здоровья, роли образа жизни в формировании здоровья различных групп населения;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формирование представлений о здоровом образе жизни как основе профилактики важнейших инфекционных и неинфекционных заболеваний;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приобретение знаний о рациональном питании как основополагающем факторе здорового образа жизни;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изучение психологического и физиологического влияния вредных привычек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табакокурения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потребления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алкогольсодержащих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напитков, наркотических и токсических веществ) на организм человека;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приобретение знаний о психическом здоровье, влиянии эмоционального стресса на здоровье;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изучение влияния двигательной активности на организм человека; 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формирование основополагающих представлений о медицинской активности и ее параметрах;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УК-1, УК-4, УК-6, УК-7, УК-8</w:t>
      </w:r>
      <w:r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Модуль 1. Основные понятия о здоровье и здоровом образе жизни. Государственная политика в области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здоровьесбережения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Модуль 2. Рациональное питание как основной фактор здорового образа жизни. Модуль 3. Двигательная активность и здоровье. Модуль 4. Психологические основы здоровья. Стресс и его влияние на здоровье.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Аддиктивное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поведение. Модуль 5. Психологическое и физиологическое влияние вредных привычек на организм человека. Меры профилактики.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Модуль 6. Здоровый образ жизни - основа профилактики важнейших инфекционных и неинфекционных заболеваний.</w:t>
      </w:r>
    </w:p>
    <w:p w:rsidR="00D60CAB" w:rsidRDefault="00D60CAB" w:rsidP="00D60CAB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контроль); вопросы к экзамену.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презентации, фильмы, аудио - и видео конференции.</w:t>
      </w:r>
    </w:p>
    <w:p w:rsidR="00D60CAB" w:rsidRDefault="00D60CAB" w:rsidP="00D60CA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bCs/>
          <w:i/>
          <w:sz w:val="24"/>
          <w:szCs w:val="24"/>
        </w:rPr>
        <w:t>обеседование, письменный опрос, решение ситуационных задач, тестирование, вопросы для проведения экзамена</w:t>
      </w:r>
    </w:p>
    <w:p w:rsidR="00D60CAB" w:rsidRDefault="00D60CAB" w:rsidP="00D60C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(выполнено, экзамен).</w:t>
      </w:r>
    </w:p>
    <w:p w:rsidR="00D60CAB" w:rsidRDefault="00D60CAB" w:rsidP="00D60CAB"/>
    <w:p w:rsidR="00EB2652" w:rsidRDefault="00EB2652"/>
    <w:sectPr w:rsidR="00EB2652" w:rsidSect="00D60CA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693"/>
    <w:rsid w:val="00071916"/>
    <w:rsid w:val="00391693"/>
    <w:rsid w:val="00D60CAB"/>
    <w:rsid w:val="00EB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2022-02-28T07:57:00Z</dcterms:created>
  <dcterms:modified xsi:type="dcterms:W3CDTF">2022-03-01T13:29:00Z</dcterms:modified>
</cp:coreProperties>
</file>