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511A39" w14:textId="77777777" w:rsidR="00AB2E9C" w:rsidRPr="00887C9D" w:rsidRDefault="00AB2E9C" w:rsidP="00887C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7C9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71680453" w14:textId="77777777" w:rsidR="00AB2E9C" w:rsidRPr="00887C9D" w:rsidRDefault="00AB2E9C" w:rsidP="00AB2E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7C9D">
        <w:rPr>
          <w:rFonts w:ascii="Times New Roman" w:hAnsi="Times New Roman" w:cs="Times New Roman"/>
          <w:b/>
          <w:sz w:val="24"/>
          <w:szCs w:val="24"/>
        </w:rPr>
        <w:t>рабочей программедисциплины</w:t>
      </w:r>
      <w:r w:rsidRPr="00887C9D">
        <w:rPr>
          <w:rFonts w:ascii="Times New Roman" w:hAnsi="Times New Roman" w:cs="Times New Roman"/>
          <w:sz w:val="24"/>
          <w:szCs w:val="24"/>
        </w:rPr>
        <w:t xml:space="preserve"> «Правоведение»</w:t>
      </w:r>
    </w:p>
    <w:p w14:paraId="3E7ADBAA" w14:textId="77777777" w:rsidR="00AB2E9C" w:rsidRPr="00887C9D" w:rsidRDefault="00AB2E9C" w:rsidP="00AB2E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7C9D">
        <w:rPr>
          <w:rFonts w:ascii="Times New Roman" w:hAnsi="Times New Roman" w:cs="Times New Roman"/>
          <w:b/>
          <w:sz w:val="24"/>
          <w:szCs w:val="24"/>
        </w:rPr>
        <w:t>специальности 31.05.02 Педиатрия</w:t>
      </w:r>
    </w:p>
    <w:p w14:paraId="0A49D7D0" w14:textId="77777777" w:rsidR="00AB2E9C" w:rsidRPr="00887C9D" w:rsidRDefault="00AB2E9C" w:rsidP="00AB2E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E8EBE0" w14:textId="77777777" w:rsidR="00AB2E9C" w:rsidRPr="00887C9D" w:rsidRDefault="00AB2E9C" w:rsidP="00AB2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C9D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="00887C9D" w:rsidRPr="00887C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7C9D">
        <w:rPr>
          <w:rFonts w:ascii="Times New Roman" w:hAnsi="Times New Roman" w:cs="Times New Roman"/>
          <w:sz w:val="24"/>
          <w:szCs w:val="24"/>
        </w:rPr>
        <w:t>философии, психологии и педагогики.</w:t>
      </w:r>
    </w:p>
    <w:p w14:paraId="7BADDBBE" w14:textId="43682DA9" w:rsidR="00AB2E9C" w:rsidRPr="00887C9D" w:rsidRDefault="00AB2E9C" w:rsidP="00AB2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C9D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887C9D" w:rsidRPr="00887C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4EFD">
        <w:rPr>
          <w:rFonts w:ascii="Times New Roman" w:hAnsi="Times New Roman" w:cs="Times New Roman"/>
          <w:sz w:val="24"/>
          <w:szCs w:val="24"/>
        </w:rPr>
        <w:t>обязательной</w:t>
      </w:r>
      <w:r w:rsidRPr="00887C9D">
        <w:rPr>
          <w:rFonts w:ascii="Times New Roman" w:hAnsi="Times New Roman" w:cs="Times New Roman"/>
          <w:sz w:val="24"/>
          <w:szCs w:val="24"/>
        </w:rPr>
        <w:t xml:space="preserve"> части Б.1.О.04</w:t>
      </w:r>
    </w:p>
    <w:p w14:paraId="57D41364" w14:textId="77777777" w:rsidR="00AB2E9C" w:rsidRPr="00887C9D" w:rsidRDefault="00AB2E9C" w:rsidP="00AB2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C9D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887C9D">
        <w:rPr>
          <w:rFonts w:ascii="Times New Roman" w:hAnsi="Times New Roman" w:cs="Times New Roman"/>
          <w:sz w:val="24"/>
          <w:szCs w:val="24"/>
        </w:rPr>
        <w:t>: 3 зачетные единицы, 108 час, из них аудиторных 72 час.</w:t>
      </w:r>
    </w:p>
    <w:p w14:paraId="7DF8B778" w14:textId="77777777" w:rsidR="00AB2E9C" w:rsidRPr="00887C9D" w:rsidRDefault="00AB2E9C" w:rsidP="00AB2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C9D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Pr="00887C9D">
        <w:rPr>
          <w:rFonts w:ascii="Times New Roman" w:hAnsi="Times New Roman" w:cs="Times New Roman"/>
          <w:sz w:val="24"/>
          <w:szCs w:val="24"/>
        </w:rPr>
        <w:t xml:space="preserve">: </w:t>
      </w:r>
      <w:r w:rsidR="00887C9D" w:rsidRPr="00887C9D">
        <w:rPr>
          <w:rFonts w:ascii="Times New Roman" w:hAnsi="Times New Roman" w:cs="Times New Roman"/>
          <w:sz w:val="24"/>
          <w:szCs w:val="24"/>
        </w:rPr>
        <w:t>Ф</w:t>
      </w:r>
      <w:r w:rsidRPr="00887C9D">
        <w:rPr>
          <w:rFonts w:ascii="Times New Roman" w:hAnsi="Times New Roman" w:cs="Times New Roman"/>
          <w:sz w:val="24"/>
          <w:szCs w:val="24"/>
        </w:rPr>
        <w:t xml:space="preserve">илософия, </w:t>
      </w:r>
      <w:r w:rsidR="00887C9D" w:rsidRPr="00887C9D">
        <w:rPr>
          <w:rFonts w:ascii="Times New Roman" w:hAnsi="Times New Roman" w:cs="Times New Roman"/>
          <w:sz w:val="24"/>
          <w:szCs w:val="24"/>
        </w:rPr>
        <w:t>Б</w:t>
      </w:r>
      <w:r w:rsidRPr="00887C9D">
        <w:rPr>
          <w:rFonts w:ascii="Times New Roman" w:hAnsi="Times New Roman" w:cs="Times New Roman"/>
          <w:sz w:val="24"/>
          <w:szCs w:val="24"/>
        </w:rPr>
        <w:t xml:space="preserve">иоэтика, </w:t>
      </w:r>
      <w:r w:rsidR="00887C9D" w:rsidRPr="00887C9D">
        <w:rPr>
          <w:rFonts w:ascii="Times New Roman" w:hAnsi="Times New Roman" w:cs="Times New Roman"/>
          <w:sz w:val="24"/>
          <w:szCs w:val="24"/>
        </w:rPr>
        <w:t>И</w:t>
      </w:r>
      <w:r w:rsidRPr="00887C9D">
        <w:rPr>
          <w:rFonts w:ascii="Times New Roman" w:hAnsi="Times New Roman" w:cs="Times New Roman"/>
          <w:sz w:val="24"/>
          <w:szCs w:val="24"/>
        </w:rPr>
        <w:t>стория медицины.</w:t>
      </w:r>
    </w:p>
    <w:p w14:paraId="49A3761F" w14:textId="77777777" w:rsidR="00AB2E9C" w:rsidRPr="00887C9D" w:rsidRDefault="00AB2E9C" w:rsidP="00AB2E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87C9D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887C9D">
        <w:rPr>
          <w:rFonts w:ascii="Times New Roman" w:hAnsi="Times New Roman" w:cs="Times New Roman"/>
          <w:sz w:val="24"/>
          <w:szCs w:val="24"/>
        </w:rPr>
        <w:t>-</w:t>
      </w:r>
      <w:r w:rsidRPr="00887C9D">
        <w:rPr>
          <w:rFonts w:ascii="Times New Roman" w:eastAsia="TimesNewRomanPSMT" w:hAnsi="Times New Roman" w:cs="Times New Roman"/>
          <w:sz w:val="24"/>
          <w:szCs w:val="24"/>
        </w:rPr>
        <w:t xml:space="preserve"> формирование у будущих специалистов необходимого объема знаний по основным отраслям российской системы права, позволяющим аргументировано принимать правомерные решения в конкретных ситуациях, связанных с профессиональной деятельностью, развитого правового сознания и высокой правовой культуры.</w:t>
      </w:r>
    </w:p>
    <w:p w14:paraId="1EF76319" w14:textId="77777777" w:rsidR="00AB2E9C" w:rsidRPr="00887C9D" w:rsidRDefault="00AB2E9C" w:rsidP="00AB2E9C">
      <w:pPr>
        <w:pStyle w:val="2"/>
        <w:tabs>
          <w:tab w:val="left" w:pos="284"/>
        </w:tabs>
        <w:spacing w:line="240" w:lineRule="auto"/>
        <w:ind w:firstLine="0"/>
        <w:rPr>
          <w:b/>
          <w:szCs w:val="24"/>
        </w:rPr>
      </w:pPr>
      <w:r w:rsidRPr="00887C9D">
        <w:rPr>
          <w:b/>
          <w:szCs w:val="24"/>
        </w:rPr>
        <w:t>Задачи дисциплины</w:t>
      </w:r>
      <w:r w:rsidRPr="00887C9D">
        <w:rPr>
          <w:szCs w:val="24"/>
        </w:rPr>
        <w:t xml:space="preserve"> -</w:t>
      </w:r>
      <w:r w:rsidR="00887C9D">
        <w:rPr>
          <w:szCs w:val="24"/>
        </w:rPr>
        <w:t xml:space="preserve"> </w:t>
      </w:r>
      <w:r w:rsidRPr="00887C9D">
        <w:rPr>
          <w:szCs w:val="24"/>
        </w:rPr>
        <w:t xml:space="preserve">на основе системного-деятельностного, интегративно-модульного и компетентностного подходов к обучению организовать и направить самостоятельнуюучебную деятельность студентов на решение системы взаимосвязанных внутри- и межпредметных учебных проблем, которые являются: </w:t>
      </w:r>
    </w:p>
    <w:p w14:paraId="13A175C6" w14:textId="77777777" w:rsidR="00AB2E9C" w:rsidRPr="00887C9D" w:rsidRDefault="00AB2E9C" w:rsidP="00AB2E9C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887C9D">
        <w:rPr>
          <w:szCs w:val="24"/>
        </w:rPr>
        <w:t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</w:t>
      </w:r>
    </w:p>
    <w:p w14:paraId="342FEF8B" w14:textId="77777777" w:rsidR="00AB2E9C" w:rsidRPr="00887C9D" w:rsidRDefault="00AB2E9C" w:rsidP="00AB2E9C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887C9D">
        <w:rPr>
          <w:szCs w:val="24"/>
        </w:rPr>
        <w:t>б)</w:t>
      </w:r>
      <w:r w:rsidR="00887C9D">
        <w:rPr>
          <w:szCs w:val="24"/>
        </w:rPr>
        <w:t xml:space="preserve"> </w:t>
      </w:r>
      <w:r w:rsidRPr="00887C9D">
        <w:rPr>
          <w:szCs w:val="24"/>
        </w:rPr>
        <w:t xml:space="preserve">по особенностям предметного содержания – правовым, интеграционными и др. – формирование содержательного компонента предметных компетенций; </w:t>
      </w:r>
    </w:p>
    <w:p w14:paraId="2E056D55" w14:textId="77777777" w:rsidR="00AB2E9C" w:rsidRPr="00887C9D" w:rsidRDefault="00AB2E9C" w:rsidP="00AB2E9C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887C9D">
        <w:rPr>
          <w:szCs w:val="24"/>
        </w:rPr>
        <w:t>в) по характеру познавательной деятельности студентов – академическими, исследовательскими, дискуссионными, комбинированными – формирование деятельностного компонента предметных компетенций.</w:t>
      </w:r>
    </w:p>
    <w:p w14:paraId="21401472" w14:textId="77777777" w:rsidR="00AB2E9C" w:rsidRPr="00887C9D" w:rsidRDefault="00AB2E9C" w:rsidP="00AB2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C9D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дисциплины в компетентностном формате:</w:t>
      </w:r>
      <w:r w:rsidR="00887C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7C9D">
        <w:rPr>
          <w:rFonts w:ascii="Times New Roman" w:hAnsi="Times New Roman" w:cs="Times New Roman"/>
          <w:sz w:val="24"/>
          <w:szCs w:val="24"/>
        </w:rPr>
        <w:t>универсальные (УК-1, УК-5, УК-11), общепрофессиональные (ОПК-1).</w:t>
      </w:r>
    </w:p>
    <w:p w14:paraId="325D2697" w14:textId="77777777" w:rsidR="00293C61" w:rsidRPr="00293C61" w:rsidRDefault="00AB2E9C" w:rsidP="00293C6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C9D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="00887C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3C61">
        <w:rPr>
          <w:rFonts w:ascii="Times New Roman" w:hAnsi="Times New Roman" w:cs="Times New Roman"/>
          <w:sz w:val="24"/>
          <w:szCs w:val="24"/>
        </w:rPr>
        <w:t xml:space="preserve">Модуль 1. </w:t>
      </w:r>
      <w:r w:rsidR="00950339" w:rsidRPr="00293C61">
        <w:rPr>
          <w:rFonts w:ascii="Times New Roman" w:hAnsi="Times New Roman" w:cs="Times New Roman"/>
          <w:sz w:val="24"/>
          <w:szCs w:val="24"/>
        </w:rPr>
        <w:t>Основы теории государства и права</w:t>
      </w:r>
      <w:r w:rsidRPr="00293C61">
        <w:rPr>
          <w:rFonts w:ascii="Times New Roman" w:hAnsi="Times New Roman" w:cs="Times New Roman"/>
          <w:sz w:val="24"/>
          <w:szCs w:val="24"/>
        </w:rPr>
        <w:t xml:space="preserve">. Модуль 2. </w:t>
      </w:r>
      <w:r w:rsidR="00887C9D" w:rsidRPr="00293C61">
        <w:rPr>
          <w:rFonts w:ascii="Times New Roman" w:hAnsi="Times New Roman" w:cs="Times New Roman"/>
          <w:sz w:val="24"/>
          <w:szCs w:val="24"/>
        </w:rPr>
        <w:t xml:space="preserve">Основы конституционного права. </w:t>
      </w:r>
      <w:r w:rsidRPr="00293C61">
        <w:rPr>
          <w:rFonts w:ascii="Times New Roman" w:hAnsi="Times New Roman" w:cs="Times New Roman"/>
          <w:sz w:val="24"/>
          <w:szCs w:val="24"/>
        </w:rPr>
        <w:t xml:space="preserve">Модуль 3. </w:t>
      </w:r>
      <w:r w:rsidR="00293C61" w:rsidRPr="00293C61">
        <w:rPr>
          <w:rFonts w:ascii="Times New Roman" w:hAnsi="Times New Roman" w:cs="Times New Roman"/>
          <w:sz w:val="24"/>
          <w:szCs w:val="24"/>
        </w:rPr>
        <w:t>Основы административного права</w:t>
      </w:r>
      <w:r w:rsidRPr="00293C61">
        <w:rPr>
          <w:rFonts w:ascii="Times New Roman" w:hAnsi="Times New Roman" w:cs="Times New Roman"/>
          <w:sz w:val="24"/>
          <w:szCs w:val="24"/>
        </w:rPr>
        <w:t xml:space="preserve">. Модуль 4. </w:t>
      </w:r>
      <w:r w:rsidR="00293C61" w:rsidRPr="00293C61">
        <w:rPr>
          <w:rFonts w:ascii="Times New Roman" w:hAnsi="Times New Roman" w:cs="Times New Roman"/>
          <w:sz w:val="24"/>
          <w:szCs w:val="24"/>
        </w:rPr>
        <w:t>Основы гражданского права</w:t>
      </w:r>
      <w:r w:rsidR="00293C61">
        <w:rPr>
          <w:rFonts w:ascii="Times New Roman" w:hAnsi="Times New Roman" w:cs="Times New Roman"/>
          <w:sz w:val="24"/>
          <w:szCs w:val="24"/>
        </w:rPr>
        <w:t>.</w:t>
      </w:r>
      <w:r w:rsidRPr="00293C61">
        <w:rPr>
          <w:rFonts w:ascii="Times New Roman" w:hAnsi="Times New Roman" w:cs="Times New Roman"/>
          <w:sz w:val="24"/>
          <w:szCs w:val="24"/>
        </w:rPr>
        <w:t xml:space="preserve"> Модуль 5. </w:t>
      </w:r>
      <w:r w:rsidR="00293C61" w:rsidRPr="00293C61">
        <w:rPr>
          <w:rFonts w:ascii="Times New Roman" w:hAnsi="Times New Roman" w:cs="Times New Roman"/>
          <w:sz w:val="24"/>
          <w:szCs w:val="24"/>
        </w:rPr>
        <w:t xml:space="preserve">Основы трудового права. Модуль 6. Основы уголовного права. </w:t>
      </w:r>
      <w:r w:rsidRPr="00293C61">
        <w:rPr>
          <w:rFonts w:ascii="Times New Roman" w:hAnsi="Times New Roman" w:cs="Times New Roman"/>
          <w:sz w:val="24"/>
          <w:szCs w:val="24"/>
        </w:rPr>
        <w:t>Модуль 7.</w:t>
      </w:r>
      <w:r w:rsidR="00293C61" w:rsidRPr="00293C61">
        <w:rPr>
          <w:rFonts w:ascii="Times New Roman" w:hAnsi="Times New Roman" w:cs="Times New Roman"/>
          <w:sz w:val="24"/>
          <w:szCs w:val="24"/>
        </w:rPr>
        <w:t xml:space="preserve"> Основы правового регулирования отношений в сфере здравоохранения</w:t>
      </w:r>
      <w:r w:rsidR="00293C61">
        <w:rPr>
          <w:rFonts w:ascii="Times New Roman" w:hAnsi="Times New Roman" w:cs="Times New Roman"/>
          <w:sz w:val="24"/>
          <w:szCs w:val="24"/>
        </w:rPr>
        <w:t>. Мо</w:t>
      </w:r>
      <w:r w:rsidRPr="00293C61">
        <w:rPr>
          <w:rFonts w:ascii="Times New Roman" w:hAnsi="Times New Roman" w:cs="Times New Roman"/>
          <w:sz w:val="24"/>
          <w:szCs w:val="24"/>
        </w:rPr>
        <w:t xml:space="preserve">дуль 8. </w:t>
      </w:r>
      <w:r w:rsidR="00293C61" w:rsidRPr="00293C61">
        <w:rPr>
          <w:rFonts w:ascii="Times New Roman" w:hAnsi="Times New Roman" w:cs="Times New Roman"/>
          <w:sz w:val="24"/>
          <w:szCs w:val="24"/>
        </w:rPr>
        <w:t>Юридическая ответственность медицинских работников</w:t>
      </w:r>
      <w:r w:rsidR="00293C61">
        <w:rPr>
          <w:rFonts w:ascii="Times New Roman" w:hAnsi="Times New Roman" w:cs="Times New Roman"/>
          <w:sz w:val="24"/>
          <w:szCs w:val="24"/>
        </w:rPr>
        <w:t>.</w:t>
      </w:r>
    </w:p>
    <w:p w14:paraId="3A9E4C24" w14:textId="77777777" w:rsidR="00AB2E9C" w:rsidRPr="00293C61" w:rsidRDefault="00AB2E9C" w:rsidP="00293C61">
      <w:pPr>
        <w:tabs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C9D">
        <w:rPr>
          <w:rFonts w:ascii="Times New Roman" w:hAnsi="Times New Roman" w:cs="Times New Roman"/>
          <w:b/>
          <w:sz w:val="24"/>
          <w:szCs w:val="24"/>
        </w:rPr>
        <w:t>Виды самостоятельной работы</w:t>
      </w:r>
      <w:r w:rsidR="00293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7C9D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Pr="00887C9D">
        <w:rPr>
          <w:rFonts w:ascii="Times New Roman" w:hAnsi="Times New Roman" w:cs="Times New Roman"/>
          <w:sz w:val="24"/>
          <w:szCs w:val="24"/>
        </w:rPr>
        <w:t xml:space="preserve"> </w:t>
      </w:r>
      <w:r w:rsidR="00293C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293C61" w:rsidRPr="00443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одготовка к занятиям, написание рефератов, анализ литературных источников,</w:t>
      </w:r>
      <w:r w:rsidR="00293C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93C61" w:rsidRPr="00443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подготовка к текущему контролю,</w:t>
      </w:r>
      <w:r w:rsidR="00293C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93C61" w:rsidRPr="00443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подготовка к промежуточному контролю.</w:t>
      </w:r>
    </w:p>
    <w:p w14:paraId="65DBE063" w14:textId="77777777" w:rsidR="00AB2E9C" w:rsidRPr="00887C9D" w:rsidRDefault="00AB2E9C" w:rsidP="00AB2E9C">
      <w:pPr>
        <w:pStyle w:val="a3"/>
        <w:spacing w:after="0" w:line="240" w:lineRule="auto"/>
        <w:ind w:left="0"/>
        <w:jc w:val="both"/>
        <w:rPr>
          <w:rFonts w:ascii="Times New Roman" w:hAnsi="Times New Roman"/>
          <w:caps/>
          <w:sz w:val="24"/>
          <w:szCs w:val="24"/>
        </w:rPr>
      </w:pPr>
      <w:r w:rsidRPr="00887C9D">
        <w:rPr>
          <w:rFonts w:ascii="Times New Roman" w:hAnsi="Times New Roman"/>
          <w:b/>
          <w:sz w:val="24"/>
          <w:szCs w:val="24"/>
        </w:rPr>
        <w:t>Основные образовательные технологии</w:t>
      </w:r>
      <w:r w:rsidRPr="00887C9D">
        <w:rPr>
          <w:rFonts w:ascii="Times New Roman" w:hAnsi="Times New Roman"/>
          <w:sz w:val="24"/>
          <w:szCs w:val="24"/>
        </w:rPr>
        <w:t>: текстовые процессоры, электронные таблицы, программы подготовки презентаций, системы управления базами данных, органайзеры, Интернет-телефония (аудио-, видеоконференции). Электронные издания,</w:t>
      </w:r>
      <w:r w:rsidRPr="00887C9D">
        <w:rPr>
          <w:rFonts w:ascii="Times New Roman" w:hAnsi="Times New Roman"/>
          <w:sz w:val="24"/>
          <w:szCs w:val="24"/>
          <w:lang w:val="en-US"/>
        </w:rPr>
        <w:t>cd</w:t>
      </w:r>
      <w:r w:rsidRPr="00887C9D">
        <w:rPr>
          <w:rFonts w:ascii="Times New Roman" w:hAnsi="Times New Roman"/>
          <w:caps/>
          <w:sz w:val="24"/>
          <w:szCs w:val="24"/>
        </w:rPr>
        <w:t>-</w:t>
      </w:r>
      <w:r w:rsidRPr="00887C9D">
        <w:rPr>
          <w:rFonts w:ascii="Times New Roman" w:hAnsi="Times New Roman"/>
          <w:sz w:val="24"/>
          <w:szCs w:val="24"/>
          <w:lang w:val="en-US"/>
        </w:rPr>
        <w:t>rom</w:t>
      </w:r>
      <w:r w:rsidRPr="00887C9D">
        <w:rPr>
          <w:rFonts w:ascii="Times New Roman" w:hAnsi="Times New Roman"/>
          <w:caps/>
          <w:sz w:val="24"/>
          <w:szCs w:val="24"/>
        </w:rPr>
        <w:t>.</w:t>
      </w:r>
    </w:p>
    <w:p w14:paraId="3F3C119A" w14:textId="77777777" w:rsidR="00AB2E9C" w:rsidRPr="00887C9D" w:rsidRDefault="00AB2E9C" w:rsidP="00AB2E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C9D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887C9D">
        <w:rPr>
          <w:rFonts w:ascii="Times New Roman" w:hAnsi="Times New Roman" w:cs="Times New Roman"/>
          <w:sz w:val="24"/>
          <w:szCs w:val="24"/>
        </w:rPr>
        <w:t xml:space="preserve">вопросы к промежуточному контролю знаний, реферат, </w:t>
      </w:r>
      <w:r w:rsidR="00293C61">
        <w:rPr>
          <w:rFonts w:ascii="Times New Roman" w:hAnsi="Times New Roman" w:cs="Times New Roman"/>
          <w:sz w:val="24"/>
          <w:szCs w:val="24"/>
        </w:rPr>
        <w:t>собеседование, тест</w:t>
      </w:r>
      <w:r w:rsidRPr="00887C9D">
        <w:rPr>
          <w:rFonts w:ascii="Times New Roman" w:hAnsi="Times New Roman" w:cs="Times New Roman"/>
          <w:sz w:val="24"/>
          <w:szCs w:val="24"/>
        </w:rPr>
        <w:t>.</w:t>
      </w:r>
    </w:p>
    <w:p w14:paraId="7E7C2067" w14:textId="77777777" w:rsidR="00AB2E9C" w:rsidRPr="00887C9D" w:rsidRDefault="00AB2E9C" w:rsidP="00AB2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C9D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887C9D">
        <w:rPr>
          <w:rFonts w:ascii="Times New Roman" w:hAnsi="Times New Roman" w:cs="Times New Roman"/>
          <w:sz w:val="24"/>
          <w:szCs w:val="24"/>
        </w:rPr>
        <w:t>: текущий, промежуточный (зачтено).</w:t>
      </w:r>
    </w:p>
    <w:p w14:paraId="7AF3F8FD" w14:textId="77777777" w:rsidR="00AB2E9C" w:rsidRPr="00887C9D" w:rsidRDefault="00AB2E9C" w:rsidP="00AB2E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A3FF90" w14:textId="77777777" w:rsidR="008F5766" w:rsidRPr="00887C9D" w:rsidRDefault="008F5766" w:rsidP="008F57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9028AE" w14:textId="77777777" w:rsidR="008F5766" w:rsidRPr="00887C9D" w:rsidRDefault="008F5766" w:rsidP="008F57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756E4E" w14:textId="77777777" w:rsidR="008F5766" w:rsidRPr="00887C9D" w:rsidRDefault="008F5766" w:rsidP="008F57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159108" w14:textId="77777777" w:rsidR="008F5766" w:rsidRPr="00887C9D" w:rsidRDefault="008F5766" w:rsidP="008F57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969D2EB" w14:textId="77777777" w:rsidR="008F5766" w:rsidRPr="00887C9D" w:rsidRDefault="008F5766" w:rsidP="008F57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BCD7AAD" w14:textId="77777777" w:rsidR="008F5766" w:rsidRPr="00887C9D" w:rsidRDefault="008F5766" w:rsidP="008F57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E8420C" w14:textId="77777777" w:rsidR="008F5766" w:rsidRPr="00887C9D" w:rsidRDefault="008F5766" w:rsidP="008F57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D3AA24D" w14:textId="77777777" w:rsidR="008F5766" w:rsidRPr="00887C9D" w:rsidRDefault="008F5766" w:rsidP="008F57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711293" w14:textId="77777777" w:rsidR="00854150" w:rsidRPr="00887C9D" w:rsidRDefault="00854150" w:rsidP="008F57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5E290DB" w14:textId="77777777" w:rsidR="00854150" w:rsidRPr="00887C9D" w:rsidRDefault="00854150" w:rsidP="008F57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DBFA58" w14:textId="77777777" w:rsidR="008F5766" w:rsidRPr="00887C9D" w:rsidRDefault="008F5766" w:rsidP="008F57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200B8A" w14:textId="77777777" w:rsidR="00167CD6" w:rsidRPr="00887C9D" w:rsidRDefault="00167CD6"/>
    <w:sectPr w:rsidR="00167CD6" w:rsidRPr="00887C9D" w:rsidSect="00510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21E"/>
    <w:rsid w:val="00055B05"/>
    <w:rsid w:val="00167CD6"/>
    <w:rsid w:val="00184EFD"/>
    <w:rsid w:val="0024421E"/>
    <w:rsid w:val="00293C61"/>
    <w:rsid w:val="00391C27"/>
    <w:rsid w:val="003A7108"/>
    <w:rsid w:val="005106A5"/>
    <w:rsid w:val="00583666"/>
    <w:rsid w:val="00656648"/>
    <w:rsid w:val="007B55EF"/>
    <w:rsid w:val="00854150"/>
    <w:rsid w:val="00887C9D"/>
    <w:rsid w:val="008B153B"/>
    <w:rsid w:val="008F5766"/>
    <w:rsid w:val="00950339"/>
    <w:rsid w:val="00A81723"/>
    <w:rsid w:val="00AB2E9C"/>
    <w:rsid w:val="00B71ABD"/>
    <w:rsid w:val="00F755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671C2"/>
  <w15:docId w15:val="{AA1FB7C4-628A-5E42-B702-DC2700EC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576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7B55EF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B55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7B55EF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7B55EF"/>
    <w:rPr>
      <w:rFonts w:ascii="Calibri" w:eastAsia="Calibri" w:hAnsi="Calibri" w:cs="Times New Roman"/>
    </w:rPr>
  </w:style>
  <w:style w:type="paragraph" w:customStyle="1" w:styleId="Default">
    <w:name w:val="Default"/>
    <w:rsid w:val="00391C2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31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Садым Карине Борисовна</dc:creator>
  <cp:lastModifiedBy>Microsoft Office User</cp:lastModifiedBy>
  <cp:revision>3</cp:revision>
  <dcterms:created xsi:type="dcterms:W3CDTF">2022-02-26T05:50:00Z</dcterms:created>
  <dcterms:modified xsi:type="dcterms:W3CDTF">2022-02-27T12:58:00Z</dcterms:modified>
</cp:coreProperties>
</file>