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9B101" w14:textId="77777777" w:rsidR="00A7455B" w:rsidRPr="00A7455B" w:rsidRDefault="00A7455B" w:rsidP="00A745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484676" w14:textId="77777777" w:rsidR="00A7455B" w:rsidRPr="00A7455B" w:rsidRDefault="00A7455B" w:rsidP="00A745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55B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0C3E133" w14:textId="77777777" w:rsidR="00A7455B" w:rsidRPr="00BD1CAF" w:rsidRDefault="00A7455B" w:rsidP="00A7455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D1CAF">
        <w:rPr>
          <w:rFonts w:ascii="Times New Roman" w:hAnsi="Times New Roman" w:cs="Times New Roman"/>
          <w:bCs/>
          <w:sz w:val="24"/>
          <w:szCs w:val="24"/>
        </w:rPr>
        <w:t>«</w:t>
      </w:r>
      <w:r w:rsidRPr="00BD1CAF">
        <w:rPr>
          <w:rFonts w:ascii="Times New Roman" w:eastAsia="Times New Roman" w:hAnsi="Times New Roman" w:cs="Times New Roman"/>
          <w:bCs/>
          <w:sz w:val="24"/>
          <w:szCs w:val="28"/>
        </w:rPr>
        <w:t>Госпитальная хирургия</w:t>
      </w:r>
      <w:r w:rsidRPr="00BD1CAF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14:paraId="55A3548B" w14:textId="77777777" w:rsidR="00A7455B" w:rsidRPr="00BD1CAF" w:rsidRDefault="00A7455B" w:rsidP="00A745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BD1CAF">
        <w:rPr>
          <w:rFonts w:ascii="Times New Roman" w:eastAsia="Times New Roman" w:hAnsi="Times New Roman" w:cs="Times New Roman"/>
          <w:b/>
          <w:bCs/>
          <w:sz w:val="24"/>
          <w:szCs w:val="24"/>
        </w:rPr>
        <w:t>31.05.02  Педиатрия</w:t>
      </w:r>
    </w:p>
    <w:p w14:paraId="75EF2B5D" w14:textId="77777777" w:rsidR="00A7455B" w:rsidRPr="00BD1CAF" w:rsidRDefault="00A7455B" w:rsidP="00A745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5F8AF0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BD1CAF">
        <w:rPr>
          <w:rFonts w:ascii="Times New Roman" w:hAnsi="Times New Roman" w:cs="Times New Roman"/>
          <w:sz w:val="24"/>
          <w:szCs w:val="24"/>
        </w:rPr>
        <w:t>хирургических болезней.</w:t>
      </w:r>
    </w:p>
    <w:p w14:paraId="336218A4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BD1CAF">
        <w:rPr>
          <w:rFonts w:ascii="Times New Roman" w:hAnsi="Times New Roman" w:cs="Times New Roman"/>
          <w:sz w:val="24"/>
          <w:szCs w:val="24"/>
        </w:rPr>
        <w:t xml:space="preserve">базовой части Б1. </w:t>
      </w:r>
      <w:r w:rsidRPr="00BD1CAF">
        <w:rPr>
          <w:rFonts w:ascii="Times New Roman" w:hAnsi="Times New Roman" w:cs="Times New Roman"/>
          <w:sz w:val="24"/>
        </w:rPr>
        <w:t>Б.1.0.38</w:t>
      </w:r>
      <w:r w:rsidRPr="00BD1CAF">
        <w:rPr>
          <w:sz w:val="24"/>
        </w:rPr>
        <w:t xml:space="preserve"> </w:t>
      </w:r>
      <w:r w:rsidRPr="00BD1CAF">
        <w:rPr>
          <w:rFonts w:ascii="Times New Roman" w:hAnsi="Times New Roman" w:cs="Times New Roman"/>
          <w:sz w:val="24"/>
          <w:szCs w:val="24"/>
        </w:rPr>
        <w:t>и является обязательной для изучения</w:t>
      </w:r>
    </w:p>
    <w:p w14:paraId="5558245E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BD1CAF">
        <w:rPr>
          <w:rFonts w:ascii="Times New Roman" w:hAnsi="Times New Roman" w:cs="Times New Roman"/>
          <w:sz w:val="24"/>
          <w:szCs w:val="24"/>
        </w:rPr>
        <w:t>5 зачетные единицы, 180 час.</w:t>
      </w:r>
      <w:r w:rsidRPr="00BD1CA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D1CAF">
        <w:rPr>
          <w:rFonts w:ascii="Times New Roman" w:hAnsi="Times New Roman" w:cs="Times New Roman"/>
          <w:sz w:val="24"/>
          <w:szCs w:val="24"/>
        </w:rPr>
        <w:t>из контактных 96 час.</w:t>
      </w:r>
    </w:p>
    <w:p w14:paraId="31780D5B" w14:textId="77777777" w:rsidR="00A7455B" w:rsidRPr="00BD1CAF" w:rsidRDefault="00A7455B" w:rsidP="00A7455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 w:rsidRPr="00BD1CAF">
        <w:rPr>
          <w:rFonts w:ascii="Times New Roman" w:hAnsi="Times New Roman" w:cs="Times New Roman"/>
          <w:sz w:val="24"/>
          <w:szCs w:val="24"/>
        </w:rPr>
        <w:t xml:space="preserve"> Хирургические болезни детского возраста.</w:t>
      </w:r>
    </w:p>
    <w:p w14:paraId="65A5226A" w14:textId="77777777" w:rsidR="00A7455B" w:rsidRPr="00BD1CAF" w:rsidRDefault="00A7455B" w:rsidP="00A745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BD1CAF">
        <w:rPr>
          <w:rFonts w:ascii="Times New Roman" w:hAnsi="Times New Roman" w:cs="Times New Roman"/>
          <w:sz w:val="24"/>
          <w:szCs w:val="24"/>
        </w:rPr>
        <w:t xml:space="preserve">целями дисциплины </w:t>
      </w:r>
      <w:r w:rsidRPr="00BD1CAF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BD1CAF">
        <w:rPr>
          <w:rFonts w:ascii="Times New Roman" w:eastAsia="Times New Roman" w:hAnsi="Times New Roman" w:cs="Times New Roman"/>
          <w:bCs/>
          <w:sz w:val="24"/>
          <w:szCs w:val="28"/>
        </w:rPr>
        <w:t>Госпитальная хирургия</w:t>
      </w:r>
      <w:r w:rsidRPr="00BD1CAF">
        <w:rPr>
          <w:rFonts w:ascii="Times New Roman" w:hAnsi="Times New Roman" w:cs="Times New Roman"/>
          <w:sz w:val="24"/>
          <w:szCs w:val="24"/>
          <w:lang w:bidi="ru-RU"/>
        </w:rPr>
        <w:t>»</w:t>
      </w:r>
      <w:r w:rsidRPr="00BD1CA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0B262BDB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1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D1CAF">
        <w:rPr>
          <w:rFonts w:ascii="Times New Roman" w:hAnsi="Times New Roman"/>
          <w:color w:val="000000"/>
          <w:sz w:val="24"/>
          <w:szCs w:val="24"/>
        </w:rPr>
        <w:t>приобретение студентами знаний  в области общей хирургии;</w:t>
      </w:r>
    </w:p>
    <w:p w14:paraId="526D20E3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1CAF">
        <w:rPr>
          <w:rFonts w:ascii="Times New Roman" w:hAnsi="Times New Roman"/>
          <w:color w:val="000000"/>
          <w:sz w:val="24"/>
          <w:szCs w:val="24"/>
        </w:rPr>
        <w:t>- изучение студентами закономерностей протекания основных нозологических форм общей хирургической патологии</w:t>
      </w:r>
    </w:p>
    <w:p w14:paraId="3F938460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CAF">
        <w:rPr>
          <w:rFonts w:ascii="Times New Roman" w:hAnsi="Times New Roman"/>
          <w:color w:val="000000"/>
          <w:sz w:val="24"/>
          <w:szCs w:val="24"/>
        </w:rPr>
        <w:t>-</w:t>
      </w:r>
      <w:r w:rsidRPr="00BD1CAF">
        <w:rPr>
          <w:rFonts w:ascii="Times New Roman" w:hAnsi="Times New Roman"/>
          <w:sz w:val="24"/>
          <w:szCs w:val="24"/>
        </w:rPr>
        <w:t xml:space="preserve"> обучение студентов важнейшим методам асептики и антисептики </w:t>
      </w:r>
    </w:p>
    <w:p w14:paraId="194A1D89" w14:textId="77777777" w:rsidR="00A7455B" w:rsidRPr="00BD1CAF" w:rsidRDefault="00A7455B" w:rsidP="00A7455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CAF">
        <w:rPr>
          <w:rFonts w:ascii="Times New Roman" w:hAnsi="Times New Roman"/>
          <w:sz w:val="24"/>
          <w:szCs w:val="24"/>
        </w:rPr>
        <w:t>- обучение проведению полного объема лечебных, реабилитационных и профилактических мероприятий среди пациентов с различными нозологическими формами общих хирургических болезней;</w:t>
      </w:r>
    </w:p>
    <w:p w14:paraId="4B5BCF42" w14:textId="77777777" w:rsidR="00A7455B" w:rsidRPr="00BD1CAF" w:rsidRDefault="00A7455B" w:rsidP="00A7455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CAF">
        <w:rPr>
          <w:rFonts w:ascii="Times New Roman" w:hAnsi="Times New Roman"/>
          <w:sz w:val="24"/>
          <w:szCs w:val="24"/>
        </w:rPr>
        <w:t>- обучение студентов оказанию хирургическим больным первой врачебной помощи при возникновении неотложных состояний;</w:t>
      </w:r>
    </w:p>
    <w:p w14:paraId="1C2B038D" w14:textId="77777777" w:rsidR="00A7455B" w:rsidRPr="00BD1CAF" w:rsidRDefault="00A7455B" w:rsidP="00A7455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CAF">
        <w:rPr>
          <w:rFonts w:ascii="Times New Roman" w:hAnsi="Times New Roman"/>
          <w:sz w:val="24"/>
          <w:szCs w:val="24"/>
        </w:rPr>
        <w:t>-обучение студентов выбору оптимальных схем лечения наиболее часто встречающихся общих хирургических заболеваний;</w:t>
      </w:r>
    </w:p>
    <w:p w14:paraId="3933F344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BD1CAF">
        <w:rPr>
          <w:rFonts w:ascii="Times New Roman" w:hAnsi="Times New Roman" w:cs="Times New Roman"/>
          <w:sz w:val="24"/>
          <w:szCs w:val="24"/>
          <w:lang w:bidi="ru-RU"/>
        </w:rPr>
        <w:t>«</w:t>
      </w:r>
      <w:r w:rsidRPr="00BD1CAF">
        <w:rPr>
          <w:rFonts w:ascii="Times New Roman" w:eastAsia="Times New Roman" w:hAnsi="Times New Roman" w:cs="Times New Roman"/>
          <w:bCs/>
          <w:sz w:val="24"/>
          <w:szCs w:val="28"/>
        </w:rPr>
        <w:t>Госпитальная хирургия</w:t>
      </w:r>
      <w:r w:rsidRPr="00BD1CAF">
        <w:rPr>
          <w:rFonts w:ascii="Times New Roman" w:hAnsi="Times New Roman" w:cs="Times New Roman"/>
          <w:sz w:val="24"/>
          <w:szCs w:val="24"/>
          <w:lang w:bidi="ru-RU"/>
        </w:rPr>
        <w:t>»</w:t>
      </w:r>
    </w:p>
    <w:p w14:paraId="190856A4" w14:textId="77777777" w:rsidR="00A7455B" w:rsidRPr="00BD1CAF" w:rsidRDefault="00A7455B" w:rsidP="00A7455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sz w:val="24"/>
          <w:szCs w:val="24"/>
        </w:rPr>
        <w:t>- обучение проведению полного объема лечебных, реабилитационных и профилактических мероприятий среди пациентов с различными нозологическими формами общих хирургических болезней;</w:t>
      </w:r>
    </w:p>
    <w:p w14:paraId="6FF08A5F" w14:textId="77777777" w:rsidR="00A7455B" w:rsidRPr="00BD1CAF" w:rsidRDefault="00A7455B" w:rsidP="00A7455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sz w:val="24"/>
          <w:szCs w:val="24"/>
        </w:rPr>
        <w:t>- обучение студентов оказанию хирургическим больным первой врачебной помощи при возникновении неотложных состояний;</w:t>
      </w:r>
    </w:p>
    <w:p w14:paraId="79F95293" w14:textId="77777777" w:rsidR="00A7455B" w:rsidRPr="00BD1CAF" w:rsidRDefault="00A7455B" w:rsidP="00A7455B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sz w:val="24"/>
          <w:szCs w:val="24"/>
        </w:rPr>
        <w:t>-обучение студентов выбору оптимальных схем лечения наиболее часто встречающихся общих хирургических заболеваний;</w:t>
      </w:r>
    </w:p>
    <w:p w14:paraId="6CE1B92D" w14:textId="77777777" w:rsidR="00A7455B" w:rsidRPr="00BD1CAF" w:rsidRDefault="00A7455B" w:rsidP="00A745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студентов оформлению медицинской документации (медицинской карты стационарного или амбулаторного больного, др.); </w:t>
      </w:r>
    </w:p>
    <w:p w14:paraId="2A89E338" w14:textId="77777777" w:rsidR="00A7455B" w:rsidRPr="00BD1CAF" w:rsidRDefault="00A7455B" w:rsidP="00A7455B">
      <w:pPr>
        <w:widowControl w:val="0"/>
        <w:tabs>
          <w:tab w:val="left" w:pos="8222"/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sz w:val="24"/>
          <w:szCs w:val="24"/>
        </w:rPr>
        <w:t>- ознакомление студентов с принципами организации и работы лечебно-профилактических учреждений различного хирургического типа;</w:t>
      </w:r>
    </w:p>
    <w:p w14:paraId="06DE962B" w14:textId="77777777" w:rsidR="00A7455B" w:rsidRPr="00BD1CAF" w:rsidRDefault="00A7455B" w:rsidP="00A7455B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sz w:val="24"/>
          <w:szCs w:val="24"/>
        </w:rPr>
        <w:t>- формирование навыков изучения научной литературы и официальных статистических обзоров;</w:t>
      </w:r>
    </w:p>
    <w:p w14:paraId="2433934A" w14:textId="77777777" w:rsidR="00A7455B" w:rsidRPr="00BD1CAF" w:rsidRDefault="00A7455B" w:rsidP="00A7455B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D1CA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D1CAF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D1CAF">
        <w:rPr>
          <w:rFonts w:ascii="Times New Roman" w:hAnsi="Times New Roman" w:cs="Times New Roman"/>
          <w:sz w:val="24"/>
          <w:szCs w:val="24"/>
        </w:rPr>
        <w:t>универсальные (</w:t>
      </w:r>
      <w:r w:rsidRPr="00BD1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УК-2, УК-3, УЛ-4, УЛ-5, УК-6 УЛ-7</w:t>
      </w:r>
      <w:r w:rsidRPr="00BD1CAF">
        <w:rPr>
          <w:rFonts w:ascii="Times New Roman" w:hAnsi="Times New Roman" w:cs="Times New Roman"/>
          <w:sz w:val="24"/>
          <w:szCs w:val="24"/>
        </w:rPr>
        <w:t>), общепрофессиональные (ОПК-1, ОПК-6), профессиональные (ПК-1, ПК-2, ПК-6).</w:t>
      </w:r>
    </w:p>
    <w:p w14:paraId="69A6430A" w14:textId="77777777" w:rsidR="00A7455B" w:rsidRPr="00BD1CAF" w:rsidRDefault="00A7455B" w:rsidP="00A7455B">
      <w:pPr>
        <w:shd w:val="clear" w:color="auto" w:fill="FFFFFF"/>
        <w:spacing w:line="274" w:lineRule="exact"/>
        <w:rPr>
          <w:rFonts w:ascii="Times New Roman" w:hAnsi="Times New Roman" w:cs="Times New Roman"/>
          <w:bCs/>
          <w:sz w:val="24"/>
          <w:szCs w:val="24"/>
        </w:rPr>
      </w:pPr>
      <w:r w:rsidRPr="00BD1CAF">
        <w:rPr>
          <w:rFonts w:ascii="Times New Roman" w:hAnsi="Times New Roman" w:cs="Times New Roman"/>
          <w:sz w:val="24"/>
          <w:szCs w:val="24"/>
        </w:rPr>
        <w:t xml:space="preserve"> </w:t>
      </w:r>
      <w:r w:rsidRPr="00BD1CAF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D1CAF">
        <w:rPr>
          <w:rFonts w:ascii="Times New Roman" w:hAnsi="Times New Roman" w:cs="Times New Roman"/>
          <w:sz w:val="24"/>
          <w:szCs w:val="24"/>
        </w:rPr>
        <w:t xml:space="preserve"> </w:t>
      </w:r>
      <w:r w:rsidRPr="00BD1CAF">
        <w:rPr>
          <w:rFonts w:ascii="Times New Roman" w:hAnsi="Times New Roman" w:cs="Times New Roman"/>
          <w:bCs/>
          <w:color w:val="000000"/>
          <w:sz w:val="24"/>
          <w:szCs w:val="24"/>
        </w:rPr>
        <w:t>Заболевания желудка и 12-ти перстной кишки. Желчнокаменная болезнь.</w:t>
      </w:r>
      <w:r w:rsidRPr="00BD1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Заболевания поджелудочной железы.  Кишечная непроходимость.  Заболевания тонкой, толстой и прямой кишок.  Перитониты (острые и хронические).</w:t>
      </w:r>
      <w:r w:rsidRPr="00BD1CA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Хроническая венозная недостаточность нижних  конечностей. </w:t>
      </w:r>
      <w:r w:rsidRPr="00BD1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Хроническая артериальная недостаточность. </w:t>
      </w:r>
      <w:r w:rsidRPr="00BD1C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Облитерирующий эндартериит.</w:t>
      </w:r>
      <w:r w:rsidRPr="00BD1CAF">
        <w:rPr>
          <w:rFonts w:ascii="Times New Roman" w:hAnsi="Times New Roman" w:cs="Times New Roman"/>
          <w:bCs/>
          <w:sz w:val="24"/>
          <w:szCs w:val="24"/>
        </w:rPr>
        <w:t xml:space="preserve"> Острая артериальная непроходимость.</w:t>
      </w:r>
      <w:r w:rsidRPr="00BD1CAF">
        <w:rPr>
          <w:rFonts w:ascii="Times New Roman" w:hAnsi="Times New Roman" w:cs="Times New Roman"/>
          <w:sz w:val="24"/>
          <w:szCs w:val="24"/>
        </w:rPr>
        <w:t xml:space="preserve"> Синдром </w:t>
      </w:r>
      <w:proofErr w:type="spellStart"/>
      <w:r w:rsidRPr="00BD1CAF">
        <w:rPr>
          <w:rFonts w:ascii="Times New Roman" w:hAnsi="Times New Roman" w:cs="Times New Roman"/>
          <w:sz w:val="24"/>
          <w:szCs w:val="24"/>
        </w:rPr>
        <w:t>Рейно</w:t>
      </w:r>
      <w:proofErr w:type="spellEnd"/>
      <w:r w:rsidRPr="00BD1C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D1CAF">
        <w:rPr>
          <w:rFonts w:ascii="Times New Roman" w:hAnsi="Times New Roman" w:cs="Times New Roman"/>
          <w:sz w:val="24"/>
          <w:szCs w:val="24"/>
        </w:rPr>
        <w:t>Лимфостаз</w:t>
      </w:r>
      <w:proofErr w:type="spellEnd"/>
      <w:r w:rsidRPr="00BD1CAF">
        <w:rPr>
          <w:rFonts w:ascii="Times New Roman" w:hAnsi="Times New Roman" w:cs="Times New Roman"/>
          <w:sz w:val="24"/>
          <w:szCs w:val="24"/>
        </w:rPr>
        <w:t xml:space="preserve">. Слоновость. </w:t>
      </w:r>
      <w:proofErr w:type="spellStart"/>
      <w:r w:rsidRPr="00BD1CAF">
        <w:rPr>
          <w:rFonts w:ascii="Times New Roman" w:hAnsi="Times New Roman" w:cs="Times New Roman"/>
          <w:sz w:val="24"/>
          <w:szCs w:val="24"/>
        </w:rPr>
        <w:t>Ангиодисплазии</w:t>
      </w:r>
      <w:proofErr w:type="spellEnd"/>
      <w:r w:rsidRPr="00BD1CAF">
        <w:rPr>
          <w:rFonts w:ascii="Times New Roman" w:hAnsi="Times New Roman" w:cs="Times New Roman"/>
          <w:sz w:val="24"/>
          <w:szCs w:val="24"/>
        </w:rPr>
        <w:t>. Защита истории болезни..</w:t>
      </w:r>
      <w:r w:rsidRPr="00BD1CAF">
        <w:rPr>
          <w:rFonts w:ascii="Times New Roman" w:hAnsi="Times New Roman" w:cs="Times New Roman"/>
          <w:bCs/>
          <w:sz w:val="24"/>
          <w:szCs w:val="24"/>
        </w:rPr>
        <w:t xml:space="preserve"> Защита истории болезни.</w:t>
      </w:r>
    </w:p>
    <w:p w14:paraId="2A66C993" w14:textId="77777777" w:rsidR="00A7455B" w:rsidRPr="00BD1CAF" w:rsidRDefault="00A7455B" w:rsidP="00A7455B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D1CAF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</w:t>
      </w:r>
      <w:r w:rsidRPr="00BD1CAF">
        <w:rPr>
          <w:rFonts w:ascii="Times New Roman" w:hAnsi="Times New Roman"/>
          <w:bCs/>
          <w:sz w:val="24"/>
          <w:szCs w:val="24"/>
        </w:rPr>
        <w:t xml:space="preserve">Основы </w:t>
      </w:r>
      <w:proofErr w:type="spellStart"/>
      <w:r w:rsidRPr="00BD1CAF">
        <w:rPr>
          <w:rFonts w:ascii="Times New Roman" w:hAnsi="Times New Roman"/>
          <w:bCs/>
          <w:sz w:val="24"/>
          <w:szCs w:val="24"/>
        </w:rPr>
        <w:t>деонтологических</w:t>
      </w:r>
      <w:proofErr w:type="spellEnd"/>
      <w:r w:rsidRPr="00BD1CAF">
        <w:rPr>
          <w:rFonts w:ascii="Times New Roman" w:hAnsi="Times New Roman"/>
          <w:bCs/>
          <w:sz w:val="24"/>
          <w:szCs w:val="24"/>
        </w:rPr>
        <w:t xml:space="preserve"> и этических норм при общение в условиях ЛПУ,</w:t>
      </w:r>
      <w:r w:rsidRPr="00BD1C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CAF">
        <w:rPr>
          <w:rFonts w:ascii="Times New Roman" w:hAnsi="Times New Roman"/>
          <w:bCs/>
          <w:sz w:val="24"/>
          <w:szCs w:val="24"/>
        </w:rPr>
        <w:t>Вопросы медицинской этики и деонтологии у среднего медицинского персонала при уходе пациентами хирургического профиля</w:t>
      </w:r>
    </w:p>
    <w:p w14:paraId="444FD84E" w14:textId="77777777" w:rsidR="00A7455B" w:rsidRPr="00BD1CAF" w:rsidRDefault="00A7455B" w:rsidP="00A7455B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D1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1CAF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</w:p>
    <w:p w14:paraId="462A0240" w14:textId="77777777" w:rsidR="00A7455B" w:rsidRPr="00BD1CAF" w:rsidRDefault="00A7455B" w:rsidP="00A745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CAF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D1CAF">
        <w:rPr>
          <w:rFonts w:ascii="Times New Roman" w:hAnsi="Times New Roman" w:cs="Times New Roman"/>
          <w:sz w:val="24"/>
          <w:szCs w:val="24"/>
        </w:rPr>
        <w:t>с</w:t>
      </w:r>
      <w:r w:rsidRPr="00BD1CAF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54A529E4" w14:textId="77777777" w:rsidR="00A7455B" w:rsidRPr="00BD1CAF" w:rsidRDefault="00A7455B" w:rsidP="00A7455B">
      <w:pPr>
        <w:spacing w:after="0" w:line="240" w:lineRule="auto"/>
        <w:jc w:val="both"/>
      </w:pPr>
      <w:r w:rsidRPr="00BD1CAF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BD1CAF">
        <w:rPr>
          <w:rFonts w:ascii="Times New Roman" w:hAnsi="Times New Roman" w:cs="Times New Roman"/>
          <w:sz w:val="24"/>
          <w:szCs w:val="24"/>
        </w:rPr>
        <w:t xml:space="preserve"> промежуточный (экзамен).</w:t>
      </w:r>
    </w:p>
    <w:p w14:paraId="5F44E518" w14:textId="77777777" w:rsidR="00803405" w:rsidRPr="00BD1CAF" w:rsidRDefault="00803405"/>
    <w:sectPr w:rsidR="00803405" w:rsidRPr="00BD1CAF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55B"/>
    <w:rsid w:val="00803405"/>
    <w:rsid w:val="00A7455B"/>
    <w:rsid w:val="00BD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107CE"/>
  <w15:chartTrackingRefBased/>
  <w15:docId w15:val="{468BF852-8068-471A-9F37-D1A21172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7455B"/>
    <w:pPr>
      <w:spacing w:after="0" w:line="240" w:lineRule="auto"/>
      <w:ind w:left="720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Microsoft Office User</cp:lastModifiedBy>
  <cp:revision>2</cp:revision>
  <dcterms:created xsi:type="dcterms:W3CDTF">2022-04-29T05:14:00Z</dcterms:created>
  <dcterms:modified xsi:type="dcterms:W3CDTF">2022-05-11T17:43:00Z</dcterms:modified>
</cp:coreProperties>
</file>