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9FC" w:rsidRDefault="007439FC" w:rsidP="00743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439FC" w:rsidRDefault="007439FC" w:rsidP="00743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>
        <w:rPr>
          <w:rFonts w:ascii="Times New Roman" w:hAnsi="Times New Roman" w:cs="Times New Roman"/>
          <w:sz w:val="24"/>
          <w:szCs w:val="24"/>
        </w:rPr>
        <w:t>«Философия, принципы и инструменты бережливого производства»</w:t>
      </w:r>
    </w:p>
    <w:p w:rsidR="007439FC" w:rsidRDefault="007439FC" w:rsidP="00743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:rsidR="007439FC" w:rsidRDefault="007439FC" w:rsidP="00743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>
        <w:rPr>
          <w:rFonts w:ascii="Times New Roman" w:hAnsi="Times New Roman" w:cs="Times New Roman"/>
          <w:sz w:val="24"/>
          <w:szCs w:val="24"/>
        </w:rPr>
        <w:t>части</w:t>
      </w:r>
      <w:r w:rsidR="003A515D">
        <w:rPr>
          <w:rFonts w:ascii="Times New Roman" w:hAnsi="Times New Roman" w:cs="Times New Roman"/>
          <w:sz w:val="24"/>
          <w:szCs w:val="24"/>
        </w:rPr>
        <w:t>, формируемой участниками образовательных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Б.1.В.01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1 зачетная единица, 36 час, из них аудиторных 26 час.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F6FC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игиена, </w:t>
      </w:r>
      <w:r w:rsidR="00EF6FC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бщественное здоровье и здравоохранение, экономика медицины.</w:t>
      </w:r>
    </w:p>
    <w:p w:rsidR="007439FC" w:rsidRDefault="007439FC" w:rsidP="00743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вооружить студентов актуальными знаниями в области процессов управления, обеспечить освоение категориального аппарата и основных понятий области бережливого производства, удовлетворить образовательные и профессиональные потребности, обеспечить соответствие подготовки студентов медицинского вуза меняющимся условиям профессиональной деятельности и социальной среды, сформировать профессиональные компетенции в управлении здравоохранением, развить навыки решения практических задач при осуществлении проектов построения бережливого предприятия.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 – на основе системного-деятельностного, интегративно-модульного и компетентностного подходов к обучению организовать и направить самостоятельную учебную деятельность студентов на решение системы взаимосвязанных внутри- и межпредметных учебных проблем, которые являются: </w:t>
      </w:r>
    </w:p>
    <w:p w:rsidR="007439FC" w:rsidRDefault="007439FC" w:rsidP="007439F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 бережливого производства;</w:t>
      </w:r>
    </w:p>
    <w:p w:rsidR="007439FC" w:rsidRDefault="007439FC" w:rsidP="007439F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по особенностям предметного содержания – философскими, антропокультурными, биоэтическими, интеграционными и др. – формирование содержательного компонента предметных компетенций; </w:t>
      </w:r>
    </w:p>
    <w:p w:rsidR="007439FC" w:rsidRDefault="007439FC" w:rsidP="007439F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>универсальные (УК-1, УК-2, УК-3, УК-5, УК-6), общепрофессиональные (ОПК-1).</w:t>
      </w:r>
    </w:p>
    <w:p w:rsidR="007439FC" w:rsidRDefault="007439FC" w:rsidP="00743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 xml:space="preserve">Модуль 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Основы бережливого производства. </w:t>
      </w:r>
      <w:r>
        <w:rPr>
          <w:rFonts w:ascii="Times New Roman" w:hAnsi="Times New Roman" w:cs="Times New Roman"/>
          <w:sz w:val="24"/>
          <w:szCs w:val="24"/>
        </w:rPr>
        <w:t xml:space="preserve">Модуль 2.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Составление карты потока создания ценности и анализ с помощью инструментов бережливого производства.</w:t>
      </w:r>
      <w:r>
        <w:rPr>
          <w:rFonts w:ascii="Times New Roman" w:hAnsi="Times New Roman" w:cs="Times New Roman"/>
          <w:sz w:val="24"/>
          <w:szCs w:val="24"/>
        </w:rPr>
        <w:t xml:space="preserve"> Модуль 3.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Система «5С» - организация рабочего пространства. </w:t>
      </w:r>
      <w:r>
        <w:rPr>
          <w:rFonts w:ascii="Times New Roman" w:hAnsi="Times New Roman" w:cs="Times New Roman"/>
          <w:sz w:val="24"/>
          <w:szCs w:val="24"/>
        </w:rPr>
        <w:t xml:space="preserve">Модуль 4.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Канбан – система организации производства и снабжения.</w:t>
      </w:r>
    </w:p>
    <w:p w:rsidR="007439FC" w:rsidRDefault="007439FC" w:rsidP="00743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проекта/реферата/сообщения;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занятиям, к текущему и промежуточному контролю, написание реферата;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собеседованию на  занятии; выполнение проекта.</w:t>
      </w:r>
    </w:p>
    <w:p w:rsidR="007439FC" w:rsidRDefault="007439FC" w:rsidP="007439FC">
      <w:pPr>
        <w:pStyle w:val="a3"/>
        <w:ind w:firstLine="0"/>
        <w:rPr>
          <w:caps/>
          <w:szCs w:val="24"/>
        </w:rPr>
      </w:pPr>
      <w:r>
        <w:rPr>
          <w:b/>
          <w:szCs w:val="24"/>
        </w:rPr>
        <w:t>Основные образовательные технологии:</w:t>
      </w:r>
      <w:r>
        <w:rPr>
          <w:caps/>
          <w:szCs w:val="24"/>
        </w:rPr>
        <w:t xml:space="preserve"> </w:t>
      </w:r>
      <w:r w:rsidRPr="007439FC">
        <w:t>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cd-rom.</w:t>
      </w:r>
    </w:p>
    <w:p w:rsidR="007439FC" w:rsidRDefault="007439FC" w:rsidP="007439F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тест, </w:t>
      </w:r>
      <w:r>
        <w:rPr>
          <w:rFonts w:ascii="Times New Roman" w:hAnsi="Times New Roman" w:cs="Times New Roman"/>
          <w:bCs/>
          <w:sz w:val="24"/>
          <w:szCs w:val="24"/>
        </w:rPr>
        <w:t>вопросы к завершающему контрольному занятию, тест, собеседование, вопросы для терминологического диктанта, реферат, доклад, сообщение, творческое задание (подготовка проекта).</w:t>
      </w:r>
    </w:p>
    <w:p w:rsidR="007439FC" w:rsidRDefault="007439FC" w:rsidP="007439F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FA7596" w:rsidRDefault="00FA7596">
      <w:bookmarkStart w:id="0" w:name="_GoBack"/>
      <w:bookmarkEnd w:id="0"/>
    </w:p>
    <w:sectPr w:rsidR="00FA7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39FC"/>
    <w:rsid w:val="003A515D"/>
    <w:rsid w:val="007439FC"/>
    <w:rsid w:val="00EF6FCE"/>
    <w:rsid w:val="00FA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ED92E-8782-4828-8ABC-41F86E43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439FC"/>
    <w:pPr>
      <w:spacing w:after="0" w:line="240" w:lineRule="auto"/>
      <w:ind w:right="-365" w:firstLine="720"/>
      <w:jc w:val="both"/>
    </w:pPr>
    <w:rPr>
      <w:rFonts w:ascii="Times New Roman" w:eastAsia="Times New Roman" w:hAnsi="Times New Roman" w:cs="Times New Roman"/>
      <w:color w:val="000000"/>
      <w:w w:val="94"/>
      <w:sz w:val="24"/>
      <w:szCs w:val="30"/>
    </w:rPr>
  </w:style>
  <w:style w:type="character" w:customStyle="1" w:styleId="a4">
    <w:name w:val="Основной текст с отступом Знак"/>
    <w:basedOn w:val="a0"/>
    <w:link w:val="a3"/>
    <w:semiHidden/>
    <w:rsid w:val="007439FC"/>
    <w:rPr>
      <w:rFonts w:ascii="Times New Roman" w:eastAsia="Times New Roman" w:hAnsi="Times New Roman" w:cs="Times New Roman"/>
      <w:color w:val="000000"/>
      <w:w w:val="94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2708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sz_150</cp:lastModifiedBy>
  <cp:revision>5</cp:revision>
  <dcterms:created xsi:type="dcterms:W3CDTF">2022-02-27T15:32:00Z</dcterms:created>
  <dcterms:modified xsi:type="dcterms:W3CDTF">2022-02-28T18:07:00Z</dcterms:modified>
</cp:coreProperties>
</file>