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9959A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9ED3C32" w14:textId="17FDD797" w:rsidR="0047439C" w:rsidRDefault="002266AD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«</w:t>
      </w:r>
      <w:r w:rsidR="006135DB">
        <w:rPr>
          <w:rFonts w:ascii="Times New Roman" w:hAnsi="Times New Roman" w:cs="Times New Roman"/>
          <w:b/>
          <w:sz w:val="24"/>
          <w:szCs w:val="24"/>
        </w:rPr>
        <w:t>Психиатрия</w:t>
      </w:r>
      <w:r w:rsidR="00D05FC9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6135DB">
        <w:rPr>
          <w:rFonts w:ascii="Times New Roman" w:hAnsi="Times New Roman" w:cs="Times New Roman"/>
          <w:b/>
          <w:sz w:val="24"/>
          <w:szCs w:val="24"/>
        </w:rPr>
        <w:t>наркология</w:t>
      </w:r>
      <w:r w:rsidR="00D05FC9">
        <w:rPr>
          <w:rFonts w:ascii="Times New Roman" w:hAnsi="Times New Roman" w:cs="Times New Roman"/>
          <w:b/>
          <w:sz w:val="24"/>
          <w:szCs w:val="24"/>
        </w:rPr>
        <w:t>,</w:t>
      </w:r>
      <w:r w:rsidR="006135DB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едицинская психология</w:t>
      </w:r>
      <w:r w:rsidR="0047439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7439C">
        <w:rPr>
          <w:rFonts w:ascii="Times New Roman" w:hAnsi="Times New Roman" w:cs="Times New Roman"/>
          <w:b/>
          <w:sz w:val="24"/>
          <w:szCs w:val="24"/>
        </w:rPr>
        <w:t>специальности 31.05.01 Лечебное дело</w:t>
      </w:r>
    </w:p>
    <w:p w14:paraId="3D2AF865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8174E" w14:textId="354253F6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психиатрии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F2D24B" w14:textId="174F9AE9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236A1D">
        <w:rPr>
          <w:rFonts w:ascii="Times New Roman" w:hAnsi="Times New Roman" w:cs="Times New Roman"/>
          <w:b/>
          <w:sz w:val="24"/>
          <w:szCs w:val="24"/>
        </w:rPr>
        <w:t xml:space="preserve">блоку </w:t>
      </w:r>
      <w:r w:rsidR="00236A1D" w:rsidRPr="00236A1D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AE7EAB">
        <w:rPr>
          <w:rFonts w:ascii="Times New Roman" w:hAnsi="Times New Roman" w:cs="Times New Roman"/>
          <w:i/>
          <w:iCs/>
          <w:sz w:val="24"/>
          <w:szCs w:val="24"/>
        </w:rPr>
        <w:t xml:space="preserve"> части Б</w:t>
      </w:r>
      <w:r w:rsidR="006135DB" w:rsidRPr="00A1106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AE7EA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135DB" w:rsidRPr="00A11060">
        <w:rPr>
          <w:rFonts w:ascii="Times New Roman" w:hAnsi="Times New Roman" w:cs="Times New Roman"/>
          <w:i/>
          <w:iCs/>
          <w:sz w:val="24"/>
          <w:szCs w:val="24"/>
        </w:rPr>
        <w:t>0.</w:t>
      </w:r>
      <w:r w:rsidR="00AE7EAB">
        <w:rPr>
          <w:rFonts w:ascii="Times New Roman" w:hAnsi="Times New Roman" w:cs="Times New Roman"/>
          <w:i/>
          <w:iCs/>
          <w:sz w:val="24"/>
          <w:szCs w:val="24"/>
        </w:rPr>
        <w:t>42</w:t>
      </w:r>
      <w:bookmarkStart w:id="0" w:name="_GoBack"/>
      <w:bookmarkEnd w:id="0"/>
    </w:p>
    <w:p w14:paraId="757A619B" w14:textId="01A10941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11060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зачетные единиц, </w:t>
      </w:r>
      <w:r w:rsidR="007A0263">
        <w:rPr>
          <w:rFonts w:ascii="Times New Roman" w:hAnsi="Times New Roman" w:cs="Times New Roman"/>
          <w:i/>
          <w:sz w:val="24"/>
          <w:szCs w:val="24"/>
        </w:rPr>
        <w:t>180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A11060">
        <w:rPr>
          <w:rFonts w:ascii="Times New Roman" w:hAnsi="Times New Roman" w:cs="Times New Roman"/>
          <w:i/>
          <w:sz w:val="24"/>
          <w:szCs w:val="24"/>
        </w:rPr>
        <w:t>1</w:t>
      </w:r>
      <w:r w:rsidR="007A0263">
        <w:rPr>
          <w:rFonts w:ascii="Times New Roman" w:hAnsi="Times New Roman" w:cs="Times New Roman"/>
          <w:i/>
          <w:sz w:val="24"/>
          <w:szCs w:val="24"/>
        </w:rPr>
        <w:t>0</w:t>
      </w:r>
      <w:r w:rsidR="00A11060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14:paraId="72FF79C2" w14:textId="51A14392" w:rsidR="0047439C" w:rsidRDefault="0047439C" w:rsidP="0047439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135DB" w:rsidRPr="00A11060">
        <w:rPr>
          <w:rFonts w:ascii="Times New Roman" w:hAnsi="Times New Roman" w:cs="Times New Roman"/>
          <w:i/>
          <w:iCs/>
          <w:sz w:val="24"/>
          <w:szCs w:val="24"/>
        </w:rPr>
        <w:t>Педиатрия</w:t>
      </w:r>
      <w:r w:rsidRPr="00A1106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5BBB0168" w14:textId="77777777" w:rsidR="006135DB" w:rsidRPr="00A11060" w:rsidRDefault="0047439C" w:rsidP="006135DB">
      <w:pPr>
        <w:pStyle w:val="Bodytext21"/>
        <w:shd w:val="clear" w:color="auto" w:fill="auto"/>
        <w:spacing w:before="0" w:after="0" w:line="240" w:lineRule="auto"/>
        <w:ind w:firstLine="0"/>
        <w:jc w:val="both"/>
        <w:rPr>
          <w:i/>
          <w:i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Цель дисциплины </w:t>
      </w:r>
      <w:r>
        <w:rPr>
          <w:rFonts w:ascii="Times New Roman" w:cs="Times New Roman"/>
          <w:i/>
          <w:sz w:val="24"/>
          <w:szCs w:val="24"/>
        </w:rPr>
        <w:t xml:space="preserve">– </w:t>
      </w:r>
      <w:r w:rsidR="006135DB" w:rsidRPr="00A11060">
        <w:rPr>
          <w:b w:val="0"/>
          <w:i/>
          <w:iCs/>
          <w:sz w:val="24"/>
          <w:szCs w:val="24"/>
        </w:rPr>
        <w:t>формирование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у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обучающихся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универсальных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компетенций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общепрофессиональных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профессиональных</w:t>
      </w:r>
      <w:r w:rsidR="006135DB" w:rsidRPr="00A11060">
        <w:rPr>
          <w:b w:val="0"/>
          <w:i/>
          <w:iCs/>
          <w:sz w:val="24"/>
          <w:szCs w:val="24"/>
        </w:rPr>
        <w:t xml:space="preserve">  </w:t>
      </w:r>
      <w:r w:rsidR="006135DB" w:rsidRPr="00A11060">
        <w:rPr>
          <w:b w:val="0"/>
          <w:i/>
          <w:iCs/>
          <w:sz w:val="24"/>
          <w:szCs w:val="24"/>
        </w:rPr>
        <w:t>компетенций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в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области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психиатрии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наркологии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медицинской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психологии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с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изучением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основ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профессиональной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деятельности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врача</w:t>
      </w:r>
      <w:r w:rsidR="006135DB" w:rsidRPr="00A11060">
        <w:rPr>
          <w:b w:val="0"/>
          <w:i/>
          <w:iCs/>
          <w:sz w:val="24"/>
          <w:szCs w:val="24"/>
        </w:rPr>
        <w:t>-</w:t>
      </w:r>
      <w:r w:rsidR="006135DB" w:rsidRPr="00A11060">
        <w:rPr>
          <w:b w:val="0"/>
          <w:i/>
          <w:iCs/>
          <w:sz w:val="24"/>
          <w:szCs w:val="24"/>
        </w:rPr>
        <w:t>психиатра</w:t>
      </w:r>
      <w:r w:rsidR="006135DB" w:rsidRPr="00A11060">
        <w:rPr>
          <w:b w:val="0"/>
          <w:i/>
          <w:iCs/>
          <w:sz w:val="24"/>
          <w:szCs w:val="24"/>
        </w:rPr>
        <w:t xml:space="preserve"> (</w:t>
      </w:r>
      <w:r w:rsidR="006135DB" w:rsidRPr="00A11060">
        <w:rPr>
          <w:b w:val="0"/>
          <w:i/>
          <w:iCs/>
          <w:sz w:val="24"/>
          <w:szCs w:val="24"/>
        </w:rPr>
        <w:t>диагностики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фармакотерапии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психотерапии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личностной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коррекции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реабилитации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оказания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неотложной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помощи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пациентам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с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психическими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расстройствами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расстройствами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поведения</w:t>
      </w:r>
      <w:r w:rsidR="006135DB" w:rsidRPr="00A11060">
        <w:rPr>
          <w:b w:val="0"/>
          <w:i/>
          <w:iCs/>
          <w:sz w:val="24"/>
          <w:szCs w:val="24"/>
        </w:rPr>
        <w:t xml:space="preserve">); </w:t>
      </w:r>
      <w:r w:rsidR="006135DB" w:rsidRPr="00A11060">
        <w:rPr>
          <w:b w:val="0"/>
          <w:i/>
          <w:iCs/>
          <w:sz w:val="24"/>
          <w:szCs w:val="24"/>
        </w:rPr>
        <w:t>современных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возможностей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лечения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коррекции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психических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поведения</w:t>
      </w:r>
      <w:r w:rsidR="006135DB" w:rsidRPr="00A11060">
        <w:rPr>
          <w:b w:val="0"/>
          <w:i/>
          <w:iCs/>
          <w:sz w:val="24"/>
          <w:szCs w:val="24"/>
        </w:rPr>
        <w:t xml:space="preserve">; </w:t>
      </w:r>
      <w:r w:rsidR="006135DB" w:rsidRPr="00A11060">
        <w:rPr>
          <w:b w:val="0"/>
          <w:i/>
          <w:iCs/>
          <w:sz w:val="24"/>
          <w:szCs w:val="24"/>
        </w:rPr>
        <w:t>навыков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деонтологии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морально</w:t>
      </w:r>
      <w:r w:rsidR="006135DB" w:rsidRPr="00A11060">
        <w:rPr>
          <w:b w:val="0"/>
          <w:i/>
          <w:iCs/>
          <w:sz w:val="24"/>
          <w:szCs w:val="24"/>
        </w:rPr>
        <w:t>-</w:t>
      </w:r>
      <w:r w:rsidR="006135DB" w:rsidRPr="00A11060">
        <w:rPr>
          <w:b w:val="0"/>
          <w:i/>
          <w:iCs/>
          <w:sz w:val="24"/>
          <w:szCs w:val="24"/>
        </w:rPr>
        <w:t>этической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правовой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культуры</w:t>
      </w:r>
      <w:r w:rsidR="006135DB" w:rsidRPr="00A11060">
        <w:rPr>
          <w:b w:val="0"/>
          <w:i/>
          <w:iCs/>
          <w:sz w:val="24"/>
          <w:szCs w:val="24"/>
        </w:rPr>
        <w:t xml:space="preserve">, </w:t>
      </w:r>
      <w:r w:rsidR="006135DB" w:rsidRPr="00A11060">
        <w:rPr>
          <w:b w:val="0"/>
          <w:i/>
          <w:iCs/>
          <w:sz w:val="24"/>
          <w:szCs w:val="24"/>
        </w:rPr>
        <w:t>необходимых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для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оказания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помощи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пациентам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с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психическими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расстройствами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расстройствами</w:t>
      </w:r>
      <w:r w:rsidR="006135DB" w:rsidRPr="00A11060">
        <w:rPr>
          <w:b w:val="0"/>
          <w:i/>
          <w:iCs/>
          <w:sz w:val="24"/>
          <w:szCs w:val="24"/>
        </w:rPr>
        <w:t xml:space="preserve"> </w:t>
      </w:r>
      <w:r w:rsidR="006135DB" w:rsidRPr="00A11060">
        <w:rPr>
          <w:b w:val="0"/>
          <w:i/>
          <w:iCs/>
          <w:sz w:val="24"/>
          <w:szCs w:val="24"/>
        </w:rPr>
        <w:t>поведения</w:t>
      </w:r>
      <w:r w:rsidR="006135DB" w:rsidRPr="00A11060">
        <w:rPr>
          <w:b w:val="0"/>
          <w:i/>
          <w:iCs/>
          <w:sz w:val="24"/>
          <w:szCs w:val="24"/>
        </w:rPr>
        <w:t>.</w:t>
      </w:r>
    </w:p>
    <w:p w14:paraId="68DECD03" w14:textId="0F211B0B" w:rsidR="00EB32C3" w:rsidRPr="008D4B8C" w:rsidRDefault="0047439C" w:rsidP="008D4B8C">
      <w:pPr>
        <w:pStyle w:val="2"/>
        <w:tabs>
          <w:tab w:val="left" w:pos="284"/>
        </w:tabs>
        <w:spacing w:after="0" w:line="240" w:lineRule="auto"/>
        <w:ind w:left="0"/>
        <w:jc w:val="both"/>
        <w:rPr>
          <w:i/>
          <w:iCs/>
        </w:rPr>
      </w:pPr>
      <w:r>
        <w:rPr>
          <w:b/>
        </w:rPr>
        <w:t xml:space="preserve">Задачи дисциплины </w:t>
      </w:r>
      <w:r w:rsidR="008D4B8C">
        <w:rPr>
          <w:b/>
          <w:lang w:val="ru-RU"/>
        </w:rPr>
        <w:t>:</w:t>
      </w:r>
      <w:r>
        <w:rPr>
          <w:b/>
        </w:rPr>
        <w:t xml:space="preserve"> </w:t>
      </w:r>
      <w:r w:rsidR="006135DB" w:rsidRPr="00A11060">
        <w:rPr>
          <w:i/>
          <w:iCs/>
        </w:rPr>
        <w:t>на основе системного-</w:t>
      </w:r>
      <w:proofErr w:type="spellStart"/>
      <w:r w:rsidR="006135DB" w:rsidRPr="00A11060">
        <w:rPr>
          <w:i/>
          <w:iCs/>
        </w:rPr>
        <w:t>деятельностного</w:t>
      </w:r>
      <w:proofErr w:type="spellEnd"/>
      <w:r w:rsidR="006135DB" w:rsidRPr="00A11060">
        <w:rPr>
          <w:i/>
          <w:iCs/>
        </w:rPr>
        <w:t xml:space="preserve">, интегративно-модульного и </w:t>
      </w:r>
      <w:proofErr w:type="spellStart"/>
      <w:r w:rsidR="006135DB" w:rsidRPr="00A11060">
        <w:rPr>
          <w:i/>
          <w:iCs/>
        </w:rPr>
        <w:t>компетентностного</w:t>
      </w:r>
      <w:proofErr w:type="spellEnd"/>
      <w:r w:rsidR="006135DB" w:rsidRPr="00A11060">
        <w:rPr>
          <w:i/>
          <w:iCs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6135DB" w:rsidRPr="00A11060">
        <w:rPr>
          <w:i/>
          <w:iCs/>
        </w:rPr>
        <w:t>межпредметных</w:t>
      </w:r>
      <w:proofErr w:type="spellEnd"/>
      <w:r w:rsidR="006135DB" w:rsidRPr="00A11060">
        <w:rPr>
          <w:i/>
          <w:iCs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="006135DB" w:rsidRPr="00A11060">
        <w:rPr>
          <w:i/>
          <w:iCs/>
        </w:rPr>
        <w:t>деятельностного</w:t>
      </w:r>
      <w:proofErr w:type="spellEnd"/>
      <w:r w:rsidR="006135DB" w:rsidRPr="00A11060">
        <w:rPr>
          <w:i/>
          <w:iCs/>
        </w:rPr>
        <w:t xml:space="preserve"> компонента предметных компетенций.</w:t>
      </w:r>
    </w:p>
    <w:p w14:paraId="7E468CCF" w14:textId="04173BF5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УК-1,</w:t>
      </w:r>
      <w:r w:rsidR="00EB32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32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</w:t>
      </w:r>
      <w:r w:rsidR="00A110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5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491428" w:rsidRP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A110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6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491428" w:rsidRP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A110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8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УК-</w:t>
      </w:r>
      <w:r w:rsidR="0049142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bookmarkStart w:id="1" w:name="_Hlk95400683"/>
      <w:r w:rsidR="00491428">
        <w:rPr>
          <w:rFonts w:ascii="Times New Roman" w:hAnsi="Times New Roman" w:cs="Times New Roman"/>
          <w:i/>
          <w:sz w:val="24"/>
          <w:szCs w:val="24"/>
        </w:rPr>
        <w:t>ОПК-1,</w:t>
      </w:r>
      <w:r w:rsidR="00491428" w:rsidRPr="004914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1428">
        <w:rPr>
          <w:rFonts w:ascii="Times New Roman" w:hAnsi="Times New Roman" w:cs="Times New Roman"/>
          <w:i/>
          <w:sz w:val="24"/>
          <w:szCs w:val="24"/>
        </w:rPr>
        <w:t xml:space="preserve">ОПК-2, </w:t>
      </w:r>
      <w:r>
        <w:rPr>
          <w:rFonts w:ascii="Times New Roman" w:hAnsi="Times New Roman" w:cs="Times New Roman"/>
          <w:i/>
          <w:sz w:val="24"/>
          <w:szCs w:val="24"/>
        </w:rPr>
        <w:t>ОПК-</w:t>
      </w:r>
      <w:bookmarkEnd w:id="1"/>
      <w:r w:rsidR="00491428">
        <w:rPr>
          <w:rFonts w:ascii="Times New Roman" w:hAnsi="Times New Roman" w:cs="Times New Roman"/>
          <w:i/>
          <w:sz w:val="24"/>
          <w:szCs w:val="24"/>
        </w:rPr>
        <w:t>5</w:t>
      </w:r>
      <w:r w:rsidR="00A11060">
        <w:rPr>
          <w:rFonts w:ascii="Times New Roman" w:hAnsi="Times New Roman" w:cs="Times New Roman"/>
          <w:i/>
          <w:sz w:val="24"/>
          <w:szCs w:val="24"/>
        </w:rPr>
        <w:t>,</w:t>
      </w:r>
      <w:r w:rsidR="00A11060" w:rsidRPr="00A110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>
        <w:rPr>
          <w:rFonts w:ascii="Times New Roman" w:hAnsi="Times New Roman" w:cs="Times New Roman"/>
          <w:i/>
          <w:sz w:val="24"/>
          <w:szCs w:val="24"/>
        </w:rPr>
        <w:t>ОПК-6,</w:t>
      </w:r>
      <w:r w:rsidR="00A11060" w:rsidRPr="00A110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>
        <w:rPr>
          <w:rFonts w:ascii="Times New Roman" w:hAnsi="Times New Roman" w:cs="Times New Roman"/>
          <w:i/>
          <w:sz w:val="24"/>
          <w:szCs w:val="24"/>
        </w:rPr>
        <w:t>ОПК-</w:t>
      </w:r>
      <w:proofErr w:type="gramStart"/>
      <w:r w:rsidR="00A11060">
        <w:rPr>
          <w:rFonts w:ascii="Times New Roman" w:hAnsi="Times New Roman" w:cs="Times New Roman"/>
          <w:i/>
          <w:sz w:val="24"/>
          <w:szCs w:val="24"/>
        </w:rPr>
        <w:t xml:space="preserve">7 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профессиональные (</w:t>
      </w:r>
      <w:r w:rsidR="00A11060">
        <w:rPr>
          <w:rFonts w:ascii="Times New Roman" w:hAnsi="Times New Roman" w:cs="Times New Roman"/>
          <w:i/>
          <w:sz w:val="24"/>
          <w:szCs w:val="24"/>
        </w:rPr>
        <w:t>ПК-2,</w:t>
      </w:r>
      <w:r w:rsidR="00A11060" w:rsidRPr="00A110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>
        <w:rPr>
          <w:rFonts w:ascii="Times New Roman" w:hAnsi="Times New Roman" w:cs="Times New Roman"/>
          <w:i/>
          <w:sz w:val="24"/>
          <w:szCs w:val="24"/>
        </w:rPr>
        <w:t>ПК-3,</w:t>
      </w:r>
      <w:r w:rsidR="00A11060" w:rsidRPr="00A110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>
        <w:rPr>
          <w:rFonts w:ascii="Times New Roman" w:hAnsi="Times New Roman" w:cs="Times New Roman"/>
          <w:i/>
          <w:sz w:val="24"/>
          <w:szCs w:val="24"/>
        </w:rPr>
        <w:t xml:space="preserve">ПК-4, </w:t>
      </w:r>
      <w:r>
        <w:rPr>
          <w:rFonts w:ascii="Times New Roman" w:hAnsi="Times New Roman" w:cs="Times New Roman"/>
          <w:i/>
          <w:sz w:val="24"/>
          <w:szCs w:val="24"/>
        </w:rPr>
        <w:t>ПК-</w:t>
      </w:r>
      <w:r w:rsidR="00491428">
        <w:rPr>
          <w:rFonts w:ascii="Times New Roman" w:hAnsi="Times New Roman" w:cs="Times New Roman"/>
          <w:i/>
          <w:sz w:val="24"/>
          <w:szCs w:val="24"/>
        </w:rPr>
        <w:t>5</w:t>
      </w:r>
      <w:r w:rsidR="00A11060">
        <w:rPr>
          <w:rFonts w:ascii="Times New Roman" w:hAnsi="Times New Roman" w:cs="Times New Roman"/>
          <w:i/>
          <w:sz w:val="24"/>
          <w:szCs w:val="24"/>
        </w:rPr>
        <w:t>,</w:t>
      </w:r>
      <w:r w:rsidR="00A11060" w:rsidRPr="00A110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>
        <w:rPr>
          <w:rFonts w:ascii="Times New Roman" w:hAnsi="Times New Roman" w:cs="Times New Roman"/>
          <w:i/>
          <w:sz w:val="24"/>
          <w:szCs w:val="24"/>
        </w:rPr>
        <w:t>ПК-6</w:t>
      </w:r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14:paraId="4AFB95EF" w14:textId="22F5AB4C" w:rsidR="006D4032" w:rsidRPr="006D4032" w:rsidRDefault="0047439C" w:rsidP="006D4032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428" w:rsidRPr="00C24699">
        <w:rPr>
          <w:rFonts w:ascii="Times New Roman" w:hAnsi="Times New Roman" w:cs="Times New Roman"/>
          <w:bCs/>
          <w:i/>
          <w:sz w:val="24"/>
          <w:szCs w:val="24"/>
        </w:rPr>
        <w:t>Разделы дисциплины:1</w:t>
      </w:r>
      <w:r w:rsidR="00491428" w:rsidRPr="006D4032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491428" w:rsidRPr="006D40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060" w:rsidRPr="006D4032">
        <w:rPr>
          <w:rFonts w:ascii="Times New Roman" w:hAnsi="Times New Roman" w:cs="Times New Roman"/>
          <w:bCs/>
          <w:i/>
          <w:sz w:val="24"/>
          <w:szCs w:val="24"/>
        </w:rPr>
        <w:t>Предмет, задачи, основные направления развития психиатрии. Теоретические основы психиатрии. Общие положения семиотики психических расстройств и методы исследования в психиатрии; 2) Расстройства ощущений и восприятия, Расстройства внимания, памяти, интеллекта. Расстройства мышления.</w:t>
      </w:r>
      <w:r w:rsidR="006D40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11060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Аффективные и волевые расстройства. Двигательные расстройства. Синдромы расстройства сознания; 3) Шизофрения, </w:t>
      </w:r>
      <w:proofErr w:type="spellStart"/>
      <w:r w:rsidR="00A11060" w:rsidRPr="006D4032">
        <w:rPr>
          <w:rFonts w:ascii="Times New Roman" w:hAnsi="Times New Roman" w:cs="Times New Roman"/>
          <w:bCs/>
          <w:i/>
          <w:sz w:val="24"/>
          <w:szCs w:val="24"/>
        </w:rPr>
        <w:t>шизотипические</w:t>
      </w:r>
      <w:proofErr w:type="spellEnd"/>
      <w:r w:rsidR="00A11060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 и бредовые расстройства; 4) Аффективные расстройства; 5) Органические, включая симптоматические психические расстройства. Умственная отсталость</w:t>
      </w:r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; 6) Невротические, связанные со стрессом и </w:t>
      </w:r>
      <w:proofErr w:type="spellStart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>соматоформные</w:t>
      </w:r>
      <w:proofErr w:type="spellEnd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 расстройства. Расстройства личности и поведения в зрелом возрасте; 7) Психические расстройства и расстройства поведения, вызванные употреблением алкоголя и </w:t>
      </w:r>
      <w:proofErr w:type="spellStart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>психоактивных</w:t>
      </w:r>
      <w:proofErr w:type="spellEnd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 веществ; 8) Методы терапии, профилактики и реабилитации в психиатрии, наркологии.</w:t>
      </w:r>
      <w:r w:rsidR="006D40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>Неотложная помощь в психиатрии, наркологии; 9) Основные направления медицинской психологии, основные методы исследования, связь с другими дисциплинами.</w:t>
      </w:r>
      <w:r w:rsidR="006D40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Индивидуально-типологические свойства личности. Темперамент: типы, свойства. Характер, типы характера, акцентуации характера, поведение лиц с различными акцентуациями в медицинской практике. Пути преодоления стресса, </w:t>
      </w:r>
      <w:proofErr w:type="spellStart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>копинг</w:t>
      </w:r>
      <w:proofErr w:type="spellEnd"/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-стратегии и механизмы психологической </w:t>
      </w:r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lastRenderedPageBreak/>
        <w:t>защиты. Адаптивное значение и роль в формировании психической и соматической патологии.</w:t>
      </w:r>
    </w:p>
    <w:p w14:paraId="2E64C319" w14:textId="75E43CE9" w:rsidR="0047439C" w:rsidRPr="006D4032" w:rsidRDefault="0047439C" w:rsidP="006D4032">
      <w:pPr>
        <w:rPr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</w:t>
      </w:r>
      <w:r w:rsidRPr="006D403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6D4032" w:rsidRPr="006D4032">
        <w:rPr>
          <w:rFonts w:ascii="Times New Roman" w:hAnsi="Times New Roman" w:cs="Times New Roman"/>
          <w:bCs/>
          <w:i/>
          <w:sz w:val="24"/>
          <w:szCs w:val="24"/>
        </w:rPr>
        <w:t xml:space="preserve"> написание истории болезни</w:t>
      </w:r>
      <w:r w:rsidR="006D4032">
        <w:rPr>
          <w:bCs/>
        </w:rPr>
        <w:t>,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решение ситуационных задач</w:t>
      </w:r>
      <w:r w:rsidR="006154C1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подготовка к тестированию (текущий, промежуточный контроль).</w:t>
      </w:r>
    </w:p>
    <w:p w14:paraId="59C29DCB" w14:textId="637C02AE" w:rsidR="00D92EDE" w:rsidRPr="008D4B8C" w:rsidRDefault="0047439C" w:rsidP="008D4B8C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B8C">
        <w:rPr>
          <w:rFonts w:ascii="Times New Roman" w:hAnsi="Times New Roman" w:cs="Times New Roman"/>
          <w:i/>
          <w:sz w:val="24"/>
          <w:szCs w:val="24"/>
        </w:rPr>
        <w:t>а</w:t>
      </w:r>
      <w:r w:rsidR="00D92EDE" w:rsidRPr="0073328D">
        <w:rPr>
          <w:rFonts w:ascii="Times New Roman" w:hAnsi="Times New Roman" w:cs="Times New Roman"/>
          <w:i/>
          <w:sz w:val="24"/>
          <w:szCs w:val="24"/>
        </w:rPr>
        <w:t>ктивные и интерактивные формы проведения занятий.</w:t>
      </w:r>
      <w:r w:rsidR="00D92EDE" w:rsidRPr="0073328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Образовательные технологии в интерактивной форме, используемые в процессе преподавания, подразделяются на:1) </w:t>
      </w:r>
      <w:proofErr w:type="spellStart"/>
      <w:r w:rsidR="00D92EDE" w:rsidRPr="0073328D">
        <w:rPr>
          <w:rFonts w:ascii="Times New Roman" w:hAnsi="Times New Roman" w:cs="Times New Roman"/>
          <w:i/>
          <w:color w:val="000000"/>
          <w:sz w:val="24"/>
          <w:szCs w:val="24"/>
        </w:rPr>
        <w:t>неимитационные</w:t>
      </w:r>
      <w:proofErr w:type="spellEnd"/>
      <w:r w:rsidR="00D92EDE" w:rsidRPr="0073328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технологии: </w:t>
      </w:r>
      <w:r w:rsidR="00D92EDE" w:rsidRPr="0073328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</w:t>
      </w:r>
      <w:proofErr w:type="gramStart"/>
      <w:r w:rsidR="00D92EDE" w:rsidRPr="0073328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2)</w:t>
      </w:r>
      <w:r w:rsidR="00D92EDE" w:rsidRPr="0073328D">
        <w:rPr>
          <w:rFonts w:ascii="Times New Roman" w:hAnsi="Times New Roman" w:cs="Times New Roman"/>
          <w:i/>
          <w:sz w:val="24"/>
          <w:szCs w:val="24"/>
        </w:rPr>
        <w:t>имитационные</w:t>
      </w:r>
      <w:proofErr w:type="gramEnd"/>
      <w:r w:rsidR="00D92EDE" w:rsidRPr="0073328D">
        <w:rPr>
          <w:rFonts w:ascii="Times New Roman" w:hAnsi="Times New Roman" w:cs="Times New Roman"/>
          <w:i/>
          <w:sz w:val="24"/>
          <w:szCs w:val="24"/>
        </w:rPr>
        <w:t xml:space="preserve"> технологии: задания по ситуационным задачам и обсуждение результатов их решения в малых группах. </w:t>
      </w:r>
    </w:p>
    <w:p w14:paraId="34AD847A" w14:textId="0E8D15C3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</w:t>
      </w:r>
      <w:r w:rsidR="00E26244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7FC00AEB" w14:textId="2C4F95BB" w:rsidR="0047439C" w:rsidRDefault="0047439C" w:rsidP="0047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</w:t>
      </w:r>
      <w:r w:rsidR="00A11060">
        <w:rPr>
          <w:rFonts w:ascii="Times New Roman" w:hAnsi="Times New Roman" w:cs="Times New Roman"/>
          <w:i/>
          <w:sz w:val="24"/>
          <w:szCs w:val="24"/>
        </w:rPr>
        <w:t>экзамен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14:paraId="056FC7F8" w14:textId="77777777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C3B8DF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98"/>
    <w:rsid w:val="002266AD"/>
    <w:rsid w:val="00236A1D"/>
    <w:rsid w:val="002F6A73"/>
    <w:rsid w:val="0047439C"/>
    <w:rsid w:val="00491428"/>
    <w:rsid w:val="006135DB"/>
    <w:rsid w:val="006154C1"/>
    <w:rsid w:val="006C0B77"/>
    <w:rsid w:val="006D4032"/>
    <w:rsid w:val="0073328D"/>
    <w:rsid w:val="007A0263"/>
    <w:rsid w:val="008242FF"/>
    <w:rsid w:val="00870751"/>
    <w:rsid w:val="008D4B8C"/>
    <w:rsid w:val="00922C48"/>
    <w:rsid w:val="00A11060"/>
    <w:rsid w:val="00AE7EAB"/>
    <w:rsid w:val="00B915B7"/>
    <w:rsid w:val="00C01198"/>
    <w:rsid w:val="00C24699"/>
    <w:rsid w:val="00D05FC9"/>
    <w:rsid w:val="00D62A5F"/>
    <w:rsid w:val="00D92EDE"/>
    <w:rsid w:val="00E26244"/>
    <w:rsid w:val="00EA59DF"/>
    <w:rsid w:val="00EB32C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2C78"/>
  <w15:chartTrackingRefBased/>
  <w15:docId w15:val="{9B26A9E6-1C64-4DFF-8902-A23EBCE4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EB32C3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32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D92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2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2">
    <w:name w:val="Body text (2)_"/>
    <w:link w:val="Bodytext21"/>
    <w:uiPriority w:val="99"/>
    <w:rsid w:val="006135DB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135DB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Онбыш Татьяна Евгеньевна</cp:lastModifiedBy>
  <cp:revision>11</cp:revision>
  <dcterms:created xsi:type="dcterms:W3CDTF">2022-02-10T12:34:00Z</dcterms:created>
  <dcterms:modified xsi:type="dcterms:W3CDTF">2022-05-25T16:32:00Z</dcterms:modified>
</cp:coreProperties>
</file>