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870" w:rsidRPr="003B506F" w:rsidRDefault="00451870" w:rsidP="004518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06F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451870" w:rsidRPr="00B31A5C" w:rsidRDefault="00451870" w:rsidP="00451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506F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Pr="006E0FAF">
        <w:rPr>
          <w:rFonts w:ascii="Times New Roman" w:hAnsi="Times New Roman" w:cs="Times New Roman"/>
          <w:i/>
          <w:sz w:val="24"/>
          <w:szCs w:val="24"/>
        </w:rPr>
        <w:t>Химия</w:t>
      </w:r>
    </w:p>
    <w:p w:rsidR="00451870" w:rsidRPr="003B506F" w:rsidRDefault="00451870" w:rsidP="004518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06F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Pr="003B506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31.05.0</w:t>
      </w:r>
      <w:r w:rsidR="00565E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3B506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65E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Лечебное дело</w:t>
      </w:r>
    </w:p>
    <w:p w:rsidR="00451870" w:rsidRPr="003B506F" w:rsidRDefault="00451870" w:rsidP="004518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1870" w:rsidRPr="00B31A5C" w:rsidRDefault="00451870" w:rsidP="004518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C65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кафедре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Pr="00960C65">
        <w:rPr>
          <w:rFonts w:ascii="Times New Roman" w:hAnsi="Times New Roman" w:cs="Times New Roman"/>
          <w:i/>
          <w:sz w:val="24"/>
          <w:szCs w:val="24"/>
        </w:rPr>
        <w:t>фундаментальной и клинической биохимии</w:t>
      </w:r>
    </w:p>
    <w:p w:rsidR="00451870" w:rsidRPr="00960C65" w:rsidRDefault="00451870" w:rsidP="0045187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60C65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</w:t>
      </w:r>
      <w:bookmarkStart w:id="0" w:name="_GoBack"/>
      <w:bookmarkEnd w:id="0"/>
      <w:r w:rsidR="00AC78CB" w:rsidRPr="00960C65">
        <w:rPr>
          <w:rFonts w:ascii="Times New Roman" w:hAnsi="Times New Roman"/>
          <w:i/>
          <w:sz w:val="24"/>
          <w:szCs w:val="24"/>
        </w:rPr>
        <w:t xml:space="preserve"> обязательной части</w:t>
      </w:r>
      <w:r w:rsidR="00AC78CB" w:rsidRPr="00565E41">
        <w:rPr>
          <w:rFonts w:ascii="Times New Roman" w:hAnsi="Times New Roman"/>
          <w:sz w:val="24"/>
          <w:szCs w:val="24"/>
        </w:rPr>
        <w:t xml:space="preserve"> </w:t>
      </w:r>
      <w:r w:rsidR="00565E41" w:rsidRPr="00565E41">
        <w:rPr>
          <w:rFonts w:ascii="Times New Roman" w:hAnsi="Times New Roman"/>
          <w:sz w:val="24"/>
          <w:szCs w:val="24"/>
        </w:rPr>
        <w:t>Б1.О.08</w:t>
      </w:r>
      <w:r w:rsidRPr="00960C65">
        <w:rPr>
          <w:rFonts w:ascii="Times New Roman" w:hAnsi="Times New Roman" w:cs="Times New Roman"/>
          <w:i/>
          <w:sz w:val="24"/>
          <w:szCs w:val="24"/>
        </w:rPr>
        <w:t>.</w:t>
      </w:r>
    </w:p>
    <w:p w:rsidR="00451870" w:rsidRPr="00960C65" w:rsidRDefault="00451870" w:rsidP="0045187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60C65"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 w:rsidRPr="00B31A5C">
        <w:rPr>
          <w:rFonts w:ascii="Times New Roman" w:hAnsi="Times New Roman" w:cs="Times New Roman"/>
          <w:sz w:val="24"/>
          <w:szCs w:val="24"/>
        </w:rPr>
        <w:t xml:space="preserve">: </w:t>
      </w:r>
      <w:r w:rsidR="00565E41">
        <w:rPr>
          <w:rFonts w:ascii="Times New Roman" w:hAnsi="Times New Roman" w:cs="Times New Roman"/>
          <w:sz w:val="24"/>
          <w:szCs w:val="24"/>
        </w:rPr>
        <w:t>5</w:t>
      </w:r>
      <w:r w:rsidRPr="00960C65">
        <w:rPr>
          <w:rFonts w:ascii="Times New Roman" w:hAnsi="Times New Roman" w:cs="Times New Roman"/>
          <w:i/>
          <w:sz w:val="24"/>
          <w:szCs w:val="24"/>
        </w:rPr>
        <w:t xml:space="preserve"> зачетны</w:t>
      </w:r>
      <w:r w:rsidR="00565E41">
        <w:rPr>
          <w:rFonts w:ascii="Times New Roman" w:hAnsi="Times New Roman" w:cs="Times New Roman"/>
          <w:i/>
          <w:sz w:val="24"/>
          <w:szCs w:val="24"/>
        </w:rPr>
        <w:t>х</w:t>
      </w:r>
      <w:r w:rsidRPr="00960C65">
        <w:rPr>
          <w:rFonts w:ascii="Times New Roman" w:hAnsi="Times New Roman" w:cs="Times New Roman"/>
          <w:i/>
          <w:sz w:val="24"/>
          <w:szCs w:val="24"/>
        </w:rPr>
        <w:t xml:space="preserve"> единиц, 1</w:t>
      </w:r>
      <w:r w:rsidR="00565E41">
        <w:rPr>
          <w:rFonts w:ascii="Times New Roman" w:hAnsi="Times New Roman" w:cs="Times New Roman"/>
          <w:i/>
          <w:sz w:val="24"/>
          <w:szCs w:val="24"/>
        </w:rPr>
        <w:t xml:space="preserve">80 </w:t>
      </w:r>
      <w:r w:rsidRPr="00960C65">
        <w:rPr>
          <w:rFonts w:ascii="Times New Roman" w:hAnsi="Times New Roman" w:cs="Times New Roman"/>
          <w:i/>
          <w:sz w:val="24"/>
          <w:szCs w:val="24"/>
        </w:rPr>
        <w:t xml:space="preserve">час, из них аудиторных </w:t>
      </w:r>
      <w:r w:rsidR="00565E41">
        <w:rPr>
          <w:rFonts w:ascii="Times New Roman" w:hAnsi="Times New Roman" w:cs="Times New Roman"/>
          <w:i/>
          <w:sz w:val="24"/>
          <w:szCs w:val="24"/>
        </w:rPr>
        <w:t>96</w:t>
      </w:r>
      <w:r w:rsidRPr="00960C65">
        <w:rPr>
          <w:rFonts w:ascii="Times New Roman" w:hAnsi="Times New Roman" w:cs="Times New Roman"/>
          <w:i/>
          <w:sz w:val="24"/>
          <w:szCs w:val="24"/>
        </w:rPr>
        <w:t xml:space="preserve"> час.</w:t>
      </w:r>
    </w:p>
    <w:p w:rsidR="00451870" w:rsidRPr="00C146A7" w:rsidRDefault="00451870" w:rsidP="004518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C65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C146A7">
        <w:rPr>
          <w:rFonts w:ascii="Times New Roman" w:hAnsi="Times New Roman" w:cs="Times New Roman"/>
          <w:sz w:val="24"/>
          <w:szCs w:val="24"/>
        </w:rPr>
        <w:t>Биологическая химия; Нормальная физиология; Патологическая физиология, клиническая патофизиология, Микробиология, вирусология; Гигиена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C146A7">
        <w:rPr>
          <w:rFonts w:ascii="Times New Roman" w:hAnsi="Times New Roman" w:cs="Times New Roman"/>
          <w:sz w:val="24"/>
          <w:szCs w:val="24"/>
        </w:rPr>
        <w:t>Фармакология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C146A7">
        <w:rPr>
          <w:rFonts w:ascii="Times New Roman" w:hAnsi="Times New Roman" w:cs="Times New Roman"/>
          <w:sz w:val="24"/>
          <w:szCs w:val="24"/>
        </w:rPr>
        <w:t>Иммунология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C146A7">
        <w:rPr>
          <w:rFonts w:ascii="Times New Roman" w:hAnsi="Times New Roman" w:cs="Times New Roman"/>
          <w:sz w:val="24"/>
          <w:szCs w:val="24"/>
        </w:rPr>
        <w:t>Безопасность жизнедеятельности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565E41">
        <w:rPr>
          <w:rFonts w:ascii="Times New Roman" w:hAnsi="Times New Roman" w:cs="Times New Roman"/>
          <w:sz w:val="24"/>
          <w:szCs w:val="24"/>
        </w:rPr>
        <w:t>Факультетская терапия, проф. болезни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1870" w:rsidRPr="00960C65" w:rsidRDefault="00451870" w:rsidP="00451870">
      <w:pPr>
        <w:pStyle w:val="1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960C65">
        <w:rPr>
          <w:rFonts w:ascii="Times New Roman" w:hAnsi="Times New Roman"/>
          <w:b/>
          <w:sz w:val="24"/>
          <w:szCs w:val="24"/>
        </w:rPr>
        <w:t>Цель дисциплины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960C65">
        <w:rPr>
          <w:rFonts w:ascii="Times New Roman" w:hAnsi="Times New Roman"/>
          <w:i/>
          <w:sz w:val="24"/>
          <w:szCs w:val="24"/>
        </w:rPr>
        <w:t xml:space="preserve">формирование системы химических знаний, умений, навыков, </w:t>
      </w:r>
      <w:r w:rsidRPr="00960C65">
        <w:rPr>
          <w:rFonts w:ascii="Times New Roman" w:hAnsi="Times New Roman"/>
          <w:i/>
          <w:color w:val="000000"/>
          <w:sz w:val="24"/>
          <w:szCs w:val="24"/>
        </w:rPr>
        <w:t xml:space="preserve">составляющих основу предметных химических компетенций, являющихся базой для формирования </w:t>
      </w:r>
      <w:r w:rsidRPr="00960C65">
        <w:rPr>
          <w:rFonts w:ascii="Times New Roman" w:hAnsi="Times New Roman"/>
          <w:i/>
          <w:sz w:val="24"/>
          <w:szCs w:val="24"/>
        </w:rPr>
        <w:t xml:space="preserve">компетенций выпускника медицинского вуза; </w:t>
      </w:r>
      <w:r w:rsidRPr="00960C65">
        <w:rPr>
          <w:rFonts w:ascii="Times New Roman" w:hAnsi="Times New Roman"/>
          <w:i/>
          <w:sz w:val="24"/>
          <w:szCs w:val="24"/>
          <w:lang w:eastAsia="ru-RU"/>
        </w:rPr>
        <w:t xml:space="preserve">формирование научного миропонимания, химической картины природы, химической грамотности как части общей культуры человека с медицинским образованием; воспитание и развитие личности студента, его способностей к самообучению, коммуникациям, инициативности, социальной активности, </w:t>
      </w:r>
      <w:proofErr w:type="spellStart"/>
      <w:r w:rsidRPr="00960C65">
        <w:rPr>
          <w:rFonts w:ascii="Times New Roman" w:hAnsi="Times New Roman"/>
          <w:i/>
          <w:sz w:val="24"/>
          <w:szCs w:val="24"/>
          <w:lang w:eastAsia="ru-RU"/>
        </w:rPr>
        <w:t>мотивированности</w:t>
      </w:r>
      <w:proofErr w:type="spellEnd"/>
      <w:r w:rsidRPr="00960C65">
        <w:rPr>
          <w:rFonts w:ascii="Times New Roman" w:hAnsi="Times New Roman"/>
          <w:i/>
          <w:sz w:val="24"/>
          <w:szCs w:val="24"/>
          <w:lang w:eastAsia="ru-RU"/>
        </w:rPr>
        <w:t xml:space="preserve"> к профессиональной деятельности средствами предмета «Химия».</w:t>
      </w:r>
    </w:p>
    <w:p w:rsidR="00451870" w:rsidRPr="00960C65" w:rsidRDefault="00451870" w:rsidP="0045187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60C65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960C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 основе системного-</w:t>
      </w:r>
      <w:proofErr w:type="spellStart"/>
      <w:r w:rsidRPr="00960C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деятельностного</w:t>
      </w:r>
      <w:proofErr w:type="spellEnd"/>
      <w:r w:rsidRPr="00960C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интегративно-модульного и </w:t>
      </w:r>
      <w:proofErr w:type="spellStart"/>
      <w:r w:rsidRPr="00960C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компетентностного</w:t>
      </w:r>
      <w:proofErr w:type="spellEnd"/>
      <w:r w:rsidRPr="00960C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подходов к обучению организовать и направить самостоятельную деятельность студентов на решение системы взаимосвязанных внутри и </w:t>
      </w:r>
      <w:proofErr w:type="spellStart"/>
      <w:r w:rsidRPr="00960C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межпредметных</w:t>
      </w:r>
      <w:proofErr w:type="spellEnd"/>
      <w:r w:rsidRPr="00960C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учебных проблем, которые являются: а) по характеру мировоззренческих идей – научными, ценностными, социальными, методологическими, комплексными – формирование ценностного компонента предметных компетенций; б) по особенностям предметного содержания – химическими, химико-экологическими, интеграционными, экспериментальными и др. – формирование содержательного компонента предметных компетенций; в) по характеру познавательной деятельности студентов – академическими, исследовательскими, дискуссионными, комбинированными – формирование </w:t>
      </w:r>
      <w:proofErr w:type="spellStart"/>
      <w:r w:rsidRPr="00960C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деятельностного</w:t>
      </w:r>
      <w:proofErr w:type="spellEnd"/>
      <w:r w:rsidRPr="00960C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компонента предметных компетенций, включающего</w:t>
      </w:r>
      <w:r w:rsidRPr="00960C65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экспериментальную, учебно-исследовательскую, расчетную и другие виды деятельности.</w:t>
      </w:r>
    </w:p>
    <w:p w:rsidR="00451870" w:rsidRPr="00B31A5C" w:rsidRDefault="00451870" w:rsidP="004518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C65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Pr="003B506F">
        <w:rPr>
          <w:rFonts w:ascii="Times New Roman" w:hAnsi="Times New Roman" w:cs="Times New Roman"/>
          <w:b/>
          <w:sz w:val="24"/>
          <w:szCs w:val="24"/>
        </w:rPr>
        <w:t xml:space="preserve">освоения дисциплины в </w:t>
      </w:r>
      <w:proofErr w:type="spellStart"/>
      <w:r w:rsidRPr="003B506F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3B506F">
        <w:rPr>
          <w:rFonts w:ascii="Times New Roman" w:hAnsi="Times New Roman" w:cs="Times New Roman"/>
          <w:b/>
          <w:sz w:val="24"/>
          <w:szCs w:val="24"/>
        </w:rPr>
        <w:t xml:space="preserve"> формате</w:t>
      </w:r>
      <w:r w:rsidRPr="00B31A5C">
        <w:rPr>
          <w:rFonts w:ascii="Times New Roman" w:hAnsi="Times New Roman" w:cs="Times New Roman"/>
          <w:sz w:val="24"/>
          <w:szCs w:val="24"/>
        </w:rPr>
        <w:t>: универсальные (</w:t>
      </w:r>
      <w:r w:rsidRPr="00960C65">
        <w:rPr>
          <w:rFonts w:ascii="Times New Roman" w:hAnsi="Times New Roman" w:cs="Times New Roman"/>
          <w:i/>
          <w:sz w:val="24"/>
          <w:szCs w:val="24"/>
        </w:rPr>
        <w:t>УК-1, УК-8</w:t>
      </w:r>
      <w:r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 w:rsidRPr="00960C65">
        <w:rPr>
          <w:rFonts w:ascii="Times New Roman" w:hAnsi="Times New Roman" w:cs="Times New Roman"/>
          <w:i/>
          <w:sz w:val="24"/>
          <w:szCs w:val="24"/>
        </w:rPr>
        <w:t>ОПК-4, ОПК-5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451870" w:rsidRPr="00960C65" w:rsidRDefault="00451870" w:rsidP="0045187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60C65">
        <w:rPr>
          <w:rFonts w:ascii="Times New Roman" w:hAnsi="Times New Roman" w:cs="Times New Roman"/>
          <w:b/>
          <w:sz w:val="24"/>
          <w:szCs w:val="24"/>
        </w:rPr>
        <w:t>Содержание дисциплины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60C65">
        <w:rPr>
          <w:rFonts w:ascii="Times New Roman" w:hAnsi="Times New Roman" w:cs="Times New Roman"/>
          <w:i/>
          <w:sz w:val="24"/>
          <w:szCs w:val="24"/>
        </w:rPr>
        <w:t>Модуль 1. Основы общей химии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960C65">
        <w:rPr>
          <w:rFonts w:ascii="Times New Roman" w:hAnsi="Times New Roman" w:cs="Times New Roman"/>
          <w:i/>
          <w:sz w:val="24"/>
          <w:szCs w:val="24"/>
        </w:rPr>
        <w:t>Модуль 2. «Основы биоорганической химии»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960C65">
        <w:rPr>
          <w:rFonts w:ascii="Times New Roman" w:hAnsi="Times New Roman" w:cs="Times New Roman"/>
          <w:i/>
          <w:sz w:val="24"/>
          <w:szCs w:val="24"/>
        </w:rPr>
        <w:t xml:space="preserve">Модуль 3. </w:t>
      </w:r>
      <w:r w:rsidRPr="00960C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«Основы коллоидной химии и физико-химические методы анализа»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451870" w:rsidRPr="003B506F" w:rsidRDefault="00451870" w:rsidP="00451870">
      <w:pPr>
        <w:tabs>
          <w:tab w:val="right" w:leader="underscore" w:pos="9639"/>
        </w:tabs>
        <w:spacing w:after="0" w:line="240" w:lineRule="auto"/>
        <w:ind w:right="-106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960C65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60C65">
        <w:rPr>
          <w:rFonts w:ascii="Times New Roman" w:hAnsi="Times New Roman" w:cs="Times New Roman"/>
          <w:i/>
          <w:color w:val="000000"/>
          <w:sz w:val="24"/>
          <w:szCs w:val="24"/>
        </w:rPr>
        <w:t>самоподготовка по учебно-целевым вопросам, решение расчетных задач к тестированию (текущий контроль);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60C65">
        <w:rPr>
          <w:rFonts w:ascii="Times New Roman" w:hAnsi="Times New Roman" w:cs="Times New Roman"/>
          <w:i/>
          <w:color w:val="000000"/>
          <w:sz w:val="24"/>
          <w:szCs w:val="24"/>
        </w:rPr>
        <w:t>подготовка к УИЛР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3B506F">
        <w:rPr>
          <w:rFonts w:ascii="Times New Roman" w:hAnsi="Times New Roman" w:cs="Times New Roman"/>
          <w:i/>
          <w:color w:val="000000"/>
          <w:sz w:val="24"/>
          <w:szCs w:val="24"/>
        </w:rPr>
        <w:t>подготовка рефератов, сообщений; самоподготовка по вопросам к защите модуля; самоподготовка к экзамену.</w:t>
      </w:r>
    </w:p>
    <w:p w:rsidR="00451870" w:rsidRPr="003B506F" w:rsidRDefault="00451870" w:rsidP="00451870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B506F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F5062B">
        <w:rPr>
          <w:rFonts w:ascii="Times New Roman" w:hAnsi="Times New Roman"/>
          <w:i/>
          <w:sz w:val="24"/>
          <w:szCs w:val="24"/>
        </w:rPr>
        <w:t>интегративно-модульное обучение на основе личностно-</w:t>
      </w:r>
      <w:proofErr w:type="spellStart"/>
      <w:r w:rsidRPr="00F5062B">
        <w:rPr>
          <w:rFonts w:ascii="Times New Roman" w:hAnsi="Times New Roman"/>
          <w:i/>
          <w:sz w:val="24"/>
          <w:szCs w:val="24"/>
        </w:rPr>
        <w:t>деятельностного</w:t>
      </w:r>
      <w:proofErr w:type="spellEnd"/>
      <w:r w:rsidRPr="00F5062B">
        <w:rPr>
          <w:rFonts w:ascii="Times New Roman" w:hAnsi="Times New Roman"/>
          <w:i/>
          <w:sz w:val="24"/>
          <w:szCs w:val="24"/>
        </w:rPr>
        <w:t xml:space="preserve">, индивидуально-дифференцированного, </w:t>
      </w:r>
      <w:proofErr w:type="spellStart"/>
      <w:r w:rsidRPr="00F5062B">
        <w:rPr>
          <w:rFonts w:ascii="Times New Roman" w:hAnsi="Times New Roman"/>
          <w:i/>
          <w:sz w:val="24"/>
          <w:szCs w:val="24"/>
        </w:rPr>
        <w:t>компетентностного</w:t>
      </w:r>
      <w:proofErr w:type="spellEnd"/>
      <w:r w:rsidRPr="00F5062B">
        <w:rPr>
          <w:rFonts w:ascii="Times New Roman" w:hAnsi="Times New Roman"/>
          <w:i/>
          <w:sz w:val="24"/>
          <w:szCs w:val="24"/>
        </w:rPr>
        <w:t xml:space="preserve"> подходов, обучение в сотрудничестве, проблемное и практико-ориентированно обучение</w:t>
      </w:r>
      <w:r w:rsidRPr="003B506F">
        <w:rPr>
          <w:rFonts w:ascii="Times New Roman" w:hAnsi="Times New Roman"/>
          <w:i/>
          <w:sz w:val="24"/>
          <w:szCs w:val="24"/>
        </w:rPr>
        <w:t xml:space="preserve">; </w:t>
      </w:r>
      <w:r w:rsidRPr="003B506F">
        <w:rPr>
          <w:rFonts w:ascii="Times New Roman" w:hAnsi="Times New Roman" w:cs="Times New Roman"/>
          <w:bCs/>
          <w:i/>
          <w:color w:val="000000"/>
          <w:sz w:val="24"/>
          <w:szCs w:val="24"/>
        </w:rPr>
        <w:t>дидактический дизайн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; </w:t>
      </w:r>
      <w:r w:rsidRPr="003B506F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информационные текстовые процессоры, 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презентации, аудио- и видео конференции и др.</w:t>
      </w:r>
    </w:p>
    <w:p w:rsidR="00451870" w:rsidRPr="00B31A5C" w:rsidRDefault="00451870" w:rsidP="004518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06F">
        <w:rPr>
          <w:rFonts w:ascii="Times New Roman" w:hAnsi="Times New Roman" w:cs="Times New Roman"/>
          <w:b/>
          <w:sz w:val="24"/>
          <w:szCs w:val="24"/>
        </w:rPr>
        <w:t>Перечень оценочных средств</w:t>
      </w:r>
      <w:r>
        <w:rPr>
          <w:rFonts w:ascii="Times New Roman" w:hAnsi="Times New Roman" w:cs="Times New Roman"/>
          <w:sz w:val="24"/>
          <w:szCs w:val="24"/>
        </w:rPr>
        <w:t>: собеседование, устный опрос, решение расчетных задач, выполнение химических упражнений, тестирование, подготовка сообщений и др.</w:t>
      </w:r>
    </w:p>
    <w:p w:rsidR="00451870" w:rsidRPr="003B506F" w:rsidRDefault="00451870" w:rsidP="0045187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506F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 w:rsidRPr="00B31A5C">
        <w:rPr>
          <w:rFonts w:ascii="Times New Roman" w:hAnsi="Times New Roman" w:cs="Times New Roman"/>
          <w:sz w:val="24"/>
          <w:szCs w:val="24"/>
        </w:rPr>
        <w:t xml:space="preserve">: </w:t>
      </w:r>
      <w:r w:rsidRPr="003B506F">
        <w:rPr>
          <w:rFonts w:ascii="Times New Roman" w:hAnsi="Times New Roman" w:cs="Times New Roman"/>
          <w:i/>
          <w:sz w:val="24"/>
          <w:szCs w:val="24"/>
        </w:rPr>
        <w:t>текущий, промежуточный (выполнено, экзамен).</w:t>
      </w:r>
    </w:p>
    <w:p w:rsidR="00451870" w:rsidRPr="003B506F" w:rsidRDefault="00451870" w:rsidP="00451870">
      <w:pPr>
        <w:spacing w:after="0"/>
        <w:ind w:firstLine="709"/>
        <w:jc w:val="both"/>
        <w:rPr>
          <w:i/>
        </w:rPr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870"/>
    <w:rsid w:val="00451870"/>
    <w:rsid w:val="00565E41"/>
    <w:rsid w:val="006C0B77"/>
    <w:rsid w:val="006E0FAF"/>
    <w:rsid w:val="008242FF"/>
    <w:rsid w:val="00870751"/>
    <w:rsid w:val="00922C48"/>
    <w:rsid w:val="00AC78CB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C84E67-52AE-4735-884C-BD5AE73C8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87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51870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Литвинова Татьяна Николаевна</dc:creator>
  <cp:keywords/>
  <dc:description/>
  <cp:lastModifiedBy>sz_150</cp:lastModifiedBy>
  <cp:revision>5</cp:revision>
  <dcterms:created xsi:type="dcterms:W3CDTF">2022-02-24T13:25:00Z</dcterms:created>
  <dcterms:modified xsi:type="dcterms:W3CDTF">2022-02-28T18:25:00Z</dcterms:modified>
</cp:coreProperties>
</file>