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8274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sz w:val="24"/>
          <w:szCs w:val="24"/>
        </w:rPr>
        <w:t>АННОТАЦИЯ</w:t>
      </w:r>
    </w:p>
    <w:p w14:paraId="5D111CA8" w14:textId="21AA8EEE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программе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2B0378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9D57DF" w:rsidRPr="002B0378">
        <w:rPr>
          <w:rFonts w:ascii="Times New Roman" w:hAnsi="Times New Roman" w:cs="Times New Roman"/>
          <w:i/>
          <w:iCs/>
          <w:sz w:val="24"/>
          <w:szCs w:val="24"/>
        </w:rPr>
        <w:t>нфекционные болезни</w:t>
      </w:r>
    </w:p>
    <w:p w14:paraId="74854719" w14:textId="4C689E4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.05.01 </w:t>
      </w:r>
      <w:r w:rsidR="00622BBD" w:rsidRPr="002B0378">
        <w:rPr>
          <w:rFonts w:ascii="Times New Roman" w:hAnsi="Times New Roman" w:cs="Times New Roman"/>
          <w:b/>
          <w:bCs/>
          <w:sz w:val="24"/>
          <w:szCs w:val="24"/>
        </w:rPr>
        <w:t>Лечебное</w:t>
      </w: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 дело</w:t>
      </w:r>
    </w:p>
    <w:p w14:paraId="380583C4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1D5D5DA5" w:rsidR="008274AB" w:rsidRPr="002B0378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2B0378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>нфекционных болезней и фтизи</w:t>
      </w:r>
      <w:r w:rsidR="002B0378" w:rsidRPr="002B0378">
        <w:rPr>
          <w:rFonts w:ascii="Times New Roman" w:hAnsi="Times New Roman" w:cs="Times New Roman"/>
          <w:i/>
          <w:iCs/>
          <w:sz w:val="24"/>
          <w:szCs w:val="24"/>
        </w:rPr>
        <w:t>опульмонологии</w:t>
      </w:r>
      <w:r w:rsidR="002B0378" w:rsidRPr="002B03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F08B5" w14:textId="50743621" w:rsidR="008274AB" w:rsidRPr="002B0378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 xml:space="preserve">В структуре ОПОП дисциплина относится к </w:t>
      </w:r>
      <w:r w:rsidR="00AF5EA2" w:rsidRPr="00AF5EA2">
        <w:rPr>
          <w:rFonts w:ascii="Times New Roman" w:hAnsi="Times New Roman" w:cs="Times New Roman"/>
          <w:bCs/>
          <w:sz w:val="24"/>
          <w:szCs w:val="24"/>
        </w:rPr>
        <w:t>дисциплинам обязательной</w:t>
      </w:r>
      <w:r w:rsidR="00481BB7" w:rsidRPr="002B0378">
        <w:rPr>
          <w:rFonts w:ascii="Times New Roman" w:hAnsi="Times New Roman" w:cs="Times New Roman"/>
          <w:iCs/>
          <w:sz w:val="24"/>
          <w:szCs w:val="24"/>
        </w:rPr>
        <w:t xml:space="preserve"> части </w:t>
      </w:r>
      <w:r w:rsidR="00361D0D">
        <w:rPr>
          <w:rFonts w:ascii="Times New Roman" w:hAnsi="Times New Roman" w:cs="Times New Roman"/>
          <w:iCs/>
          <w:sz w:val="24"/>
          <w:szCs w:val="24"/>
        </w:rPr>
        <w:t>Б</w:t>
      </w:r>
      <w:proofErr w:type="gramStart"/>
      <w:r w:rsidR="00361D0D">
        <w:rPr>
          <w:rFonts w:ascii="Times New Roman" w:hAnsi="Times New Roman" w:cs="Times New Roman"/>
          <w:iCs/>
          <w:sz w:val="24"/>
          <w:szCs w:val="24"/>
        </w:rPr>
        <w:t>1.О.</w:t>
      </w:r>
      <w:proofErr w:type="gramEnd"/>
      <w:r w:rsidR="00361D0D">
        <w:rPr>
          <w:rFonts w:ascii="Times New Roman" w:hAnsi="Times New Roman" w:cs="Times New Roman"/>
          <w:iCs/>
          <w:sz w:val="24"/>
          <w:szCs w:val="24"/>
        </w:rPr>
        <w:t>44</w:t>
      </w:r>
      <w:bookmarkStart w:id="0" w:name="_GoBack"/>
      <w:bookmarkEnd w:id="0"/>
    </w:p>
    <w:p w14:paraId="098DB564" w14:textId="592A352F" w:rsidR="008274AB" w:rsidRPr="002B0378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 зачетны</w:t>
      </w:r>
      <w:r w:rsidR="002B0378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 единиц, 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>324</w:t>
      </w:r>
      <w:r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 час, из них аудиторных</w:t>
      </w:r>
      <w:r w:rsidR="003C0020" w:rsidRPr="002B0378">
        <w:rPr>
          <w:rFonts w:ascii="Times New Roman" w:hAnsi="Times New Roman" w:cs="Times New Roman"/>
          <w:i/>
          <w:iCs/>
          <w:sz w:val="24"/>
          <w:szCs w:val="24"/>
        </w:rPr>
        <w:t>192</w:t>
      </w:r>
      <w:r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 час.</w:t>
      </w:r>
    </w:p>
    <w:p w14:paraId="1C746232" w14:textId="1E5694D7" w:rsidR="008274AB" w:rsidRPr="002B0378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2B0378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пидемиология, </w:t>
      </w:r>
      <w:r w:rsidR="002B0378" w:rsidRPr="002B037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едицина катастроф, </w:t>
      </w:r>
      <w:r w:rsidR="00481BB7" w:rsidRPr="002B03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Анестезиология, реанимация, интенсивная терапия </w:t>
      </w:r>
    </w:p>
    <w:p w14:paraId="37E7D9BA" w14:textId="4827E84A" w:rsidR="008274AB" w:rsidRPr="002B0378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Цель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4973C4">
        <w:rPr>
          <w:rFonts w:ascii="Times New Roman" w:hAnsi="Times New Roman" w:cs="Times New Roman"/>
          <w:sz w:val="24"/>
          <w:szCs w:val="24"/>
        </w:rPr>
        <w:t>-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освоения дисциплины: </w:t>
      </w:r>
      <w:r w:rsidR="00481BB7" w:rsidRPr="002B037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формирование профессиональных компетенций в области знаний по общей и частной инфектологии, а также принципов диагностики, лечения и профилактики инфекционных болезней</w:t>
      </w:r>
      <w:r w:rsidR="00481BB7" w:rsidRPr="002B03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4988BF0" w14:textId="5EC735B8" w:rsidR="008274AB" w:rsidRPr="004923AA" w:rsidRDefault="008274AB" w:rsidP="004923AA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B0378">
        <w:rPr>
          <w:rFonts w:ascii="Times New Roman" w:hAnsi="Times New Roman" w:cs="Times New Roman"/>
          <w:b/>
          <w:bCs/>
          <w:sz w:val="24"/>
          <w:szCs w:val="24"/>
        </w:rPr>
        <w:t>Задачи дисциплины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481BB7" w:rsidRPr="004923A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изучение </w:t>
      </w:r>
      <w:r w:rsidR="00481BB7" w:rsidRPr="00492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студентами</w:t>
      </w:r>
      <w:r w:rsidR="00481BB7" w:rsidRPr="004923A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этиологии и патогенеза инфекционных заболеваний</w:t>
      </w:r>
      <w:r w:rsidR="00481BB7" w:rsidRPr="004923AA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;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481BB7" w:rsidRPr="00492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приобретение студентами знаний об общей инфектологии и о нозологических формах инфекционных болезней;-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обучение студентов диагностике важнейших клинических синдромов при инфекционных заболеваниях;</w:t>
      </w:r>
      <w:r w:rsidR="00481BB7" w:rsidRPr="004923A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-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обучение студентов распознаванию инфекционного заболевания при осмотре больного, выделению ведущих клинических синдромов, определению тяжести течения инфекционного процесса;</w:t>
      </w:r>
      <w:r w:rsidR="004923AA" w:rsidRPr="004923AA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- обучение студентов выбору оптимальных методов лабораторного и инструментального обследования при инфекционных заболеваниях;- обучение студентов составлению алгоритма дифференциальной диагностики; - обучение студентов оказанию инфекционным больным первой врачебной помощи при возникновении неотложных состояний;- обучение студентов определению показаний для</w:t>
      </w:r>
      <w:r w:rsidR="004923AA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госпитализации инфекционного больного;-обучение студентов выбору оптимальных схем этиотропного и патогенетического лечения при основных нозологических формах инфекционных болезней;- обучение проведению полного объема лечебных и профилактических мероприятий в соответствии со стандартами лечения на дому больных с различными нозологическими формами инфекционных болезней;</w:t>
      </w:r>
      <w:r w:rsidR="004923AA" w:rsidRPr="004923AA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- обучение проведению диспансерного наблюдения и реабилитации пациентов в период реконвалесценции;</w:t>
      </w:r>
      <w:r w:rsidR="00481BB7" w:rsidRPr="004923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- формирование у студентов умений по оформлению истории болезни (амбулаторной карты) с написанием в ней обоснования диагноза, дифференциального диагноза, эпикризов и т. д.;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- ознакомление студентов с принципами организации и работы инфекционных больниц, с организацией ведения больных и делопроизводства в условиях амбулаторно-поликлинических учреждений;</w:t>
      </w:r>
      <w:r w:rsidR="00481BB7" w:rsidRPr="004923AA">
        <w:rPr>
          <w:rFonts w:ascii="Times New Roman" w:eastAsia="Calibri" w:hAnsi="Times New Roman" w:cs="Times New Roman"/>
          <w:i/>
          <w:iCs/>
          <w:sz w:val="24"/>
          <w:szCs w:val="24"/>
        </w:rPr>
        <w:t>- формирование навыков изучения научной литературы и официальных статистических обзоров;</w:t>
      </w:r>
      <w:r w:rsidR="004923AA" w:rsidRPr="004923AA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- обучение студентов технике безопасности при работе с инфекционными больными;</w:t>
      </w:r>
      <w:r w:rsidR="00481BB7" w:rsidRPr="00492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формирование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навыков общения с больным с учетом этико-</w:t>
      </w:r>
      <w:proofErr w:type="spellStart"/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деонтологических</w:t>
      </w:r>
      <w:proofErr w:type="spellEnd"/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особенностей инфекционной патологии</w:t>
      </w:r>
      <w:r w:rsidR="00481BB7" w:rsidRPr="004923AA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;- формирование у студента навыков общения с коллективом</w:t>
      </w:r>
      <w:r w:rsidR="00481BB7"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4923AA">
        <w:rPr>
          <w:rFonts w:ascii="Times New Roman" w:hAnsi="Times New Roman" w:cs="Times New Roman"/>
          <w:sz w:val="24"/>
          <w:szCs w:val="24"/>
        </w:rPr>
        <w:t>.</w:t>
      </w:r>
    </w:p>
    <w:p w14:paraId="7B3D4815" w14:textId="6C340345" w:rsidR="008274AB" w:rsidRPr="004923AA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 в компетентностном формате: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AF5EA2">
        <w:rPr>
          <w:rFonts w:ascii="Times New Roman" w:hAnsi="Times New Roman" w:cs="Times New Roman"/>
          <w:i/>
          <w:iCs/>
          <w:sz w:val="24"/>
          <w:szCs w:val="24"/>
        </w:rPr>
        <w:t>универсальные (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УК 1,8</w:t>
      </w:r>
      <w:r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), общепрофессиональные (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ОПК </w:t>
      </w:r>
      <w:r w:rsidR="00C42B91">
        <w:rPr>
          <w:rFonts w:ascii="Times New Roman" w:hAnsi="Times New Roman" w:cs="Times New Roman"/>
          <w:i/>
          <w:iCs/>
          <w:sz w:val="24"/>
          <w:szCs w:val="24"/>
        </w:rPr>
        <w:t>4,5,7</w:t>
      </w:r>
      <w:r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), профессиональные ( </w:t>
      </w:r>
      <w:r w:rsidR="00481BB7" w:rsidRPr="004923AA">
        <w:rPr>
          <w:rFonts w:ascii="Times New Roman" w:hAnsi="Times New Roman" w:cs="Times New Roman"/>
          <w:i/>
          <w:iCs/>
          <w:sz w:val="24"/>
          <w:szCs w:val="24"/>
        </w:rPr>
        <w:t>ПК</w:t>
      </w:r>
      <w:r w:rsidR="00C42B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>2,3,4,5,6,7</w:t>
      </w:r>
      <w:r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</w:p>
    <w:p w14:paraId="79033BEC" w14:textId="001351AC" w:rsidR="008274AB" w:rsidRPr="004923AA" w:rsidRDefault="008274AB" w:rsidP="00AA5DCA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4923AA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2B0378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2B0378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1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Введение в Инфектологию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 Модуль 2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Кишечные инфекции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3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923AA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>Инфекции дыхательных путей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4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>Вирусные гепатиты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5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ВИЧ-инфекция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6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>Трансмиссивные болезни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7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>Гельминтозы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Модуль8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Инфекции </w:t>
      </w:r>
      <w:r w:rsidR="004923AA" w:rsidRPr="004923AA">
        <w:rPr>
          <w:rFonts w:ascii="Times New Roman" w:hAnsi="Times New Roman" w:cs="Times New Roman"/>
          <w:i/>
          <w:iCs/>
          <w:sz w:val="24"/>
          <w:szCs w:val="24"/>
        </w:rPr>
        <w:t>наружных покровов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Модуль 9</w:t>
      </w:r>
      <w:r w:rsidR="004923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A3004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Дифференциальная диагностика симптомов и синдромов при </w:t>
      </w:r>
      <w:r w:rsidR="00AA5DCA" w:rsidRPr="004923AA">
        <w:rPr>
          <w:rFonts w:ascii="Times New Roman" w:hAnsi="Times New Roman" w:cs="Times New Roman"/>
          <w:i/>
          <w:iCs/>
          <w:sz w:val="24"/>
          <w:szCs w:val="24"/>
        </w:rPr>
        <w:t>инфекционных болезнях</w:t>
      </w:r>
      <w:r w:rsidR="00AA5DC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C1EB4F7" w14:textId="227D1053" w:rsidR="008274AB" w:rsidRPr="004923AA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2B0378">
        <w:rPr>
          <w:rFonts w:ascii="Times New Roman" w:hAnsi="Times New Roman" w:cs="Times New Roman"/>
          <w:b/>
          <w:sz w:val="24"/>
          <w:szCs w:val="24"/>
        </w:rPr>
        <w:t>: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AA5DCA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1F333F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абота с учебной, научно-практической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литературой</w:t>
      </w:r>
      <w:r w:rsidR="004973C4" w:rsidRPr="002B03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подготовка</w:t>
      </w:r>
      <w:r w:rsidR="001F333F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рефератов, докладов,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презентаций</w:t>
      </w:r>
      <w:r w:rsidR="004973C4" w:rsidRPr="002B03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подготовка</w:t>
      </w:r>
      <w:r w:rsidR="001F333F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к практическим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занятиям</w:t>
      </w:r>
      <w:r w:rsidR="004973C4" w:rsidRPr="002B03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работа</w:t>
      </w:r>
      <w:r w:rsidR="001F333F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с электронными образовательными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ресурсами</w:t>
      </w:r>
      <w:r w:rsidR="004973C4" w:rsidRPr="002B03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</w:t>
      </w:r>
      <w:r w:rsidR="004973C4" w:rsidRPr="004923AA">
        <w:rPr>
          <w:rFonts w:ascii="Times New Roman" w:hAnsi="Times New Roman" w:cs="Times New Roman"/>
          <w:i/>
          <w:iCs/>
          <w:sz w:val="24"/>
          <w:szCs w:val="24"/>
        </w:rPr>
        <w:t>анализ</w:t>
      </w:r>
      <w:r w:rsidR="001F333F" w:rsidRPr="004923AA">
        <w:rPr>
          <w:rFonts w:ascii="Times New Roman" w:hAnsi="Times New Roman" w:cs="Times New Roman"/>
          <w:i/>
          <w:iCs/>
          <w:sz w:val="24"/>
          <w:szCs w:val="24"/>
        </w:rPr>
        <w:t xml:space="preserve"> архивных историй </w:t>
      </w:r>
      <w:r w:rsidR="004923AA" w:rsidRPr="004923AA">
        <w:rPr>
          <w:rFonts w:ascii="Times New Roman" w:hAnsi="Times New Roman" w:cs="Times New Roman"/>
          <w:i/>
          <w:iCs/>
          <w:sz w:val="24"/>
          <w:szCs w:val="24"/>
        </w:rPr>
        <w:t>болезни.</w:t>
      </w:r>
    </w:p>
    <w:p w14:paraId="11110E52" w14:textId="2E852FDE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2B0378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2B037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F333F" w:rsidRPr="002B0378">
        <w:rPr>
          <w:rFonts w:ascii="Times New Roman" w:hAnsi="Times New Roman" w:cs="Times New Roman"/>
          <w:bCs/>
          <w:i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565F282B" w14:textId="509C45F3" w:rsidR="008274AB" w:rsidRPr="004973C4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4923AA" w:rsidRPr="002B0378">
        <w:rPr>
          <w:rFonts w:ascii="Times New Roman" w:hAnsi="Times New Roman" w:cs="Times New Roman"/>
          <w:b/>
          <w:sz w:val="24"/>
          <w:szCs w:val="24"/>
        </w:rPr>
        <w:t>: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4973C4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руглый стол: обсуждение клинического предварительного диагноза</w:t>
      </w:r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r w:rsidR="001F333F" w:rsidRPr="004973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у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чебная патологоанатомическая конференция</w:t>
      </w:r>
      <w:bookmarkStart w:id="1" w:name="_Hlk102557838"/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bookmarkEnd w:id="1"/>
      <w:r w:rsidR="001F333F" w:rsidRPr="004973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н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аписание истории болезни</w:t>
      </w:r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r w:rsidR="001F333F" w:rsidRPr="004973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с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обеседование, дискуссия</w:t>
      </w:r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т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ворческое задание</w:t>
      </w:r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д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еловые игры</w:t>
      </w:r>
      <w:r w:rsidR="00AA5DCA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  <w:r w:rsidR="001F333F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="004973C4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тестирование</w:t>
      </w:r>
      <w:r w:rsidR="004973C4" w:rsidRPr="004973C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; </w:t>
      </w:r>
      <w:r w:rsidR="004973C4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>экзамен</w:t>
      </w:r>
      <w:r w:rsidR="00AA5DCA" w:rsidRPr="004973C4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. </w:t>
      </w:r>
    </w:p>
    <w:p w14:paraId="1B94E54C" w14:textId="6F2E601B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3AA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2B0378">
        <w:rPr>
          <w:rFonts w:ascii="Times New Roman" w:hAnsi="Times New Roman" w:cs="Times New Roman"/>
          <w:sz w:val="24"/>
          <w:szCs w:val="24"/>
        </w:rPr>
        <w:t xml:space="preserve"> </w:t>
      </w:r>
      <w:r w:rsidRPr="004973C4">
        <w:rPr>
          <w:rFonts w:ascii="Times New Roman" w:hAnsi="Times New Roman" w:cs="Times New Roman"/>
          <w:i/>
          <w:iCs/>
          <w:sz w:val="24"/>
          <w:szCs w:val="24"/>
        </w:rPr>
        <w:t>текущий, промежуточный (экзамен).</w:t>
      </w:r>
    </w:p>
    <w:p w14:paraId="3A2D48C3" w14:textId="77777777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5493A" w14:textId="77777777" w:rsidR="00A0487E" w:rsidRPr="002B0378" w:rsidRDefault="00A0487E">
      <w:pPr>
        <w:rPr>
          <w:rFonts w:ascii="Times New Roman" w:hAnsi="Times New Roman" w:cs="Times New Roman"/>
          <w:sz w:val="24"/>
          <w:szCs w:val="24"/>
        </w:rPr>
      </w:pPr>
    </w:p>
    <w:sectPr w:rsidR="00A0487E" w:rsidRPr="002B037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B"/>
    <w:rsid w:val="001F333F"/>
    <w:rsid w:val="002B0378"/>
    <w:rsid w:val="00361D0D"/>
    <w:rsid w:val="003C0020"/>
    <w:rsid w:val="00481BB7"/>
    <w:rsid w:val="004923AA"/>
    <w:rsid w:val="004973C4"/>
    <w:rsid w:val="00622BBD"/>
    <w:rsid w:val="006A3004"/>
    <w:rsid w:val="008274AB"/>
    <w:rsid w:val="008C7825"/>
    <w:rsid w:val="009D57DF"/>
    <w:rsid w:val="00A0487E"/>
    <w:rsid w:val="00AA5DCA"/>
    <w:rsid w:val="00AF5EA2"/>
    <w:rsid w:val="00C4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Онбыш Татьяна Евгеньевна</cp:lastModifiedBy>
  <cp:revision>8</cp:revision>
  <dcterms:created xsi:type="dcterms:W3CDTF">2022-05-04T08:59:00Z</dcterms:created>
  <dcterms:modified xsi:type="dcterms:W3CDTF">2022-05-25T16:04:00Z</dcterms:modified>
</cp:coreProperties>
</file>