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3" w:rsidRPr="00481DF3" w:rsidRDefault="00481DF3" w:rsidP="001D343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555559"/>
          <w:sz w:val="28"/>
          <w:szCs w:val="28"/>
          <w:lang w:eastAsia="ru-RU"/>
        </w:rPr>
      </w:pPr>
      <w:r w:rsidRPr="00481DF3">
        <w:rPr>
          <w:rFonts w:ascii="Times New Roman" w:eastAsia="Times New Roman" w:hAnsi="Times New Roman" w:cs="Times New Roman"/>
          <w:b/>
          <w:bCs/>
          <w:color w:val="555559"/>
          <w:sz w:val="28"/>
          <w:szCs w:val="28"/>
          <w:lang w:eastAsia="ru-RU"/>
        </w:rPr>
        <w:t>Учебно-методическая работа</w:t>
      </w:r>
    </w:p>
    <w:p w:rsidR="00481DF3" w:rsidRPr="00481DF3" w:rsidRDefault="00481DF3" w:rsidP="001D3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</w:pP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Одним из основных направлений деятельности кафедры является учебная работа. Кафедра осуществляет учебный процесс 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согласно учебно</w:t>
      </w:r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му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план</w:t>
      </w:r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у и ФГОС </w:t>
      </w:r>
      <w:proofErr w:type="gramStart"/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ВО</w:t>
      </w:r>
      <w:proofErr w:type="gramEnd"/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. Л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екции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и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практические занятия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</w:t>
      </w:r>
      <w:r w:rsidR="00F02E2C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проводятся 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по дисциплине «Госпитальная терапия, эндокринология»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для студентов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5 и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6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курса лечебного</w:t>
      </w:r>
      <w:r w:rsidR="00642494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факультета, по дисциплине «Медицинские манипуляции в практике участкового врача» для студентов 6 курса лечебного факультета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и </w:t>
      </w:r>
      <w:r w:rsidR="00F02E2C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по дисциплине «Внутренние болезни, клиническая фармакология» для 2-3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курса стоматологического факультет</w:t>
      </w:r>
      <w:r w:rsidR="00F02E2C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а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. В проведении педагогической работы сохраняются основные принципы госпитальной клиники, обсуждается синдромная дифференциальная диагностика, критерии и формулировка диагнозов согласно современным взглядам на </w:t>
      </w:r>
      <w:proofErr w:type="spellStart"/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этиопатогенез</w:t>
      </w:r>
      <w:proofErr w:type="spellEnd"/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, обосновываются профилактические и лечебные мероприятия. Обязательной важной составляющей обучения является самостоятельная работа студентов с больными под контролем преподавателя.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br/>
        <w:t xml:space="preserve">Кафедра имеет возможность работать со студентами на </w:t>
      </w:r>
      <w:r w:rsidR="00E6468A" w:rsidRPr="00A27CA0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2-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х клинических базах, имеющих различные отделения терапевтического профиля (кардиологические, терапевтические, палаты интенсивной терапии), оснащенных современным диагностическим оборудованием. За время обучения на кафедре студент должен овладеть максимальным объемом профессиональных знаний и навыков для правильной диагностики </w:t>
      </w:r>
      <w:r w:rsidR="00A27CA0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заболеваний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, оказать неотложную помощь при ургентных состояниях, овладеть принципами профилактики и лечения заболеваний внутренних органов.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br/>
        <w:t>Профессор и доценты кафедры принимают</w:t>
      </w:r>
      <w:r w:rsidR="00A27CA0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курсовой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экзамен по </w:t>
      </w:r>
      <w:r w:rsidR="00A27CA0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дисциплине «Госпитальная терапия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, эндокринология»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у студентов </w:t>
      </w:r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6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курса лечебного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факультета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и 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у студентов </w:t>
      </w:r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3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курса стоматологического факультет</w:t>
      </w:r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а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по дисциплине «Внутренние болезни, клиническая фар</w:t>
      </w:r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м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акология».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Кроме этого,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сотрудники кафедры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участ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вуют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в государственной 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итоговой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аттестации 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студентов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и клинических ординаторов</w:t>
      </w:r>
      <w:r w:rsidR="00C308BA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.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br/>
        <w:t xml:space="preserve">На кафедре активно проводится методическая работа. За последние 10 лет сотрудниками кафедры опубликовано </w:t>
      </w:r>
      <w:r w:rsidR="005C7F61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30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учебно-методических статей</w:t>
      </w:r>
      <w:r w:rsidR="009D7C0F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и 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пособий </w:t>
      </w:r>
      <w:bookmarkStart w:id="0" w:name="_GoBack"/>
      <w:bookmarkEnd w:id="0"/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для студентов</w:t>
      </w:r>
      <w:r w:rsidR="005C7F61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.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Для студентов и преподавателей разработаны методические рекомендации к каждому практическому занятию</w:t>
      </w:r>
      <w:proofErr w:type="gramStart"/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.</w:t>
      </w:r>
      <w:proofErr w:type="gramEnd"/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br/>
        <w:t xml:space="preserve">На кафедре проводится последипломное обучение специалистов. Для </w:t>
      </w:r>
      <w:r w:rsidR="005C7F61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клинических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ординаторов и аспирантов читаются лекции и проводятся семинары; контроль знаний осуществляется </w:t>
      </w:r>
      <w:r w:rsidR="005C7F61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в виде тестового контроля и собеседования по разделам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.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br/>
        <w:t xml:space="preserve">За </w:t>
      </w:r>
      <w:proofErr w:type="gramStart"/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прошедшие</w:t>
      </w:r>
      <w:proofErr w:type="gramEnd"/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5 лет на кафедре прошли обучение </w:t>
      </w:r>
      <w:r w:rsidR="005C7F61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>12</w:t>
      </w:r>
      <w:r w:rsidRPr="00481DF3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 кли</w:t>
      </w:r>
      <w:r w:rsidR="005C7F61">
        <w:rPr>
          <w:rFonts w:ascii="Times New Roman" w:eastAsia="Times New Roman" w:hAnsi="Times New Roman" w:cs="Times New Roman"/>
          <w:color w:val="555559"/>
          <w:sz w:val="28"/>
          <w:szCs w:val="28"/>
          <w:lang w:eastAsia="ru-RU"/>
        </w:rPr>
        <w:t xml:space="preserve">нических ординаторов. </w:t>
      </w:r>
    </w:p>
    <w:p w:rsidR="000D21AA" w:rsidRPr="001D3430" w:rsidRDefault="000D21AA" w:rsidP="001D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1AA" w:rsidRPr="001D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E"/>
    <w:rsid w:val="000D21AA"/>
    <w:rsid w:val="001D3430"/>
    <w:rsid w:val="00481DF3"/>
    <w:rsid w:val="005C7F61"/>
    <w:rsid w:val="00642494"/>
    <w:rsid w:val="009D7C0F"/>
    <w:rsid w:val="00A27CA0"/>
    <w:rsid w:val="00C308BA"/>
    <w:rsid w:val="00C7708E"/>
    <w:rsid w:val="00E6468A"/>
    <w:rsid w:val="00F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1D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1D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8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1D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1D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8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2022-03-16T18:13:00Z</dcterms:created>
  <dcterms:modified xsi:type="dcterms:W3CDTF">2022-03-16T18:45:00Z</dcterms:modified>
</cp:coreProperties>
</file>