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F0" w:rsidRPr="00EF7421" w:rsidRDefault="005525F0" w:rsidP="005525F0">
      <w:pPr>
        <w:spacing w:after="0" w:line="100" w:lineRule="atLeast"/>
        <w:ind w:left="851" w:right="-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Вопросы для самоподготовки</w:t>
      </w:r>
    </w:p>
    <w:p w:rsidR="005525F0" w:rsidRPr="00EF7421" w:rsidRDefault="005525F0" w:rsidP="005525F0">
      <w:pPr>
        <w:spacing w:after="0" w:line="100" w:lineRule="atLeast"/>
        <w:ind w:left="851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достижения научной и практической психиатрии в ХХ веке. Принципы современной классификации психических расстройств.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21">
        <w:rPr>
          <w:rFonts w:ascii="Times New Roman" w:eastAsia="Times New Roman" w:hAnsi="Times New Roman" w:cs="Times New Roman"/>
          <w:sz w:val="24"/>
          <w:szCs w:val="24"/>
        </w:rPr>
        <w:t>Основные этапы и направления развития психиатрии. Основные принципы оказания психиатрической помощи в РФ на современном этапе.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психиатрической помощи в России. Основные показатели психического здоровья  населения Краснодарского края.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здоровья, нормы и патологии в психиатрии. Факторы риска возникновения психических заболеваний. 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Психопатологические симптомы и синдромы. Ранги психических расстройств, понятие психоза. Продуктивная и негативная симптоматика. Диагностическое и прогностическое значение этих понятий.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и недобровольная психиатрическая помощь. Правила психиатрического освидетельствования, госпитализации в психиатрический стационар, помещения на диспансерный учет. Этика в психиатрии.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обследования и </w:t>
      </w:r>
      <w:proofErr w:type="gram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proofErr w:type="gram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в психиатрии. Правила сбора анамнестических сведений, их анализ. Использование лабораторных, инструментальных и психологических методов, их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диагоьностические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права психически больных. Ограничения, которые может накладывать психическое заболевание на осуществление прав больных. Понятия правоспособности и дееспособности. Правила осуществления опеки.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Психопатологические симптомы и синдромы. Понятие психоза. 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и негативная симптоматика в психиатрии. Диагностическое и прогностическое значение.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биологической терапии психических заболеваний. Основные группы психофармакологических веще</w:t>
      </w:r>
      <w:proofErr w:type="gram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именяемых в психиатрии, спектр их терапевтической активности.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нейролептического синдрома. Клинические проявления, виды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дискинезий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терапии, профилактика возникновения.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Психотерапия. Виды психотерапевтического воздействия, применяемые методы и средства. Показания и противопоказания.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Психогигиена и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психопрофилактика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определение, задачи, значение.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Расстройства восприятия, мышления, интеллекта, памяти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движения, эмоций, сознания, пароксизмы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личности. Понятия гармоничной и акцентированной личности, их отличие от психопатий и изменений личности вследствие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прогредиентных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заболеваний.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Шизофрения: определение, классификация по МКБ -10. Ранние признаки заболевания.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Биполярное аффективное расстройство (маниакально-депрессивный психоз): определение, критерии диагностики, основные закономерности течения, клинические варианты, прогноз.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проявления различных органических заболеваний головного мозга. Синдромы экзогенного, эндогенного типа. 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Систематика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органичсских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по МКБ -10. Психоорганический синдром, клинические варианты. Значение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параклинических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в установлении диагноза.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Психогенные заболевания: общие критерии диагностики, систематика, течение, прогноз). </w:t>
      </w:r>
      <w:proofErr w:type="gramEnd"/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факторов, являющихся психотравмирующими для человека.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Реактивные психозы: определение, этиология и патогенез. Клинические формы и их типичные симптомы,  течение, прогноз. Дифференциальная диагностика,  лечение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Невротические и соматоформные расстройства: классификация, условия возникновения, закономерности течения, прогноз.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личности и поведения в зрелом возрасте (психопатии). </w:t>
      </w:r>
      <w:proofErr w:type="gram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причины возникновения, критерии диагностики, классификация по Ганнушкину, течение и прогноз).</w:t>
      </w:r>
      <w:proofErr w:type="gram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компенсации и декомпенсации.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Алкоголизм: терминология и классификация. Течение и прогноз. 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критерии алкогольной зависимости по МКБ -10, основные синдромы и их психопатологическая структура.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металкогольные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психозы: определение, классификация, прогноз. Лечение алкогольного делирия. Уход и надзор.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Алкогольная зависимость у женщин. Особенности течения, прогноз. 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течения алкогольной зависимости в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подростково-юношеском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возрасте. Роль наследственности,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преморбидных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особенностей, </w:t>
      </w: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микросоциального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 виды профилактики алкоголизма. Определение понятия, стратегии, психологические технологии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в наркологии. Определение понятия, виды реабилитационных структур.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Наркомании: определение, основные критерии наркотического вещества и зависимости от психоактивных веществ (по МКБ – 10).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понятий: ПАВ, злоупотребление, зависимость. 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и болезненность наркоманиями в Краснодарском крае.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наркоманий. Этиология и патогенез (на примере опийной наркомании).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Токсикомании: определение, общая характеристика, классификация.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Токсикомании у подростков. Особенности клиники. </w:t>
      </w:r>
    </w:p>
    <w:p w:rsidR="005525F0" w:rsidRPr="00EF7421" w:rsidRDefault="005525F0" w:rsidP="005525F0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</w:t>
      </w:r>
      <w:proofErr w:type="spellEnd"/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токсикомании. Особенности клиники</w:t>
      </w:r>
    </w:p>
    <w:p w:rsidR="005B67A0" w:rsidRDefault="005525F0" w:rsidP="005525F0">
      <w:r w:rsidRPr="00EF74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5B67A0" w:rsidSect="005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3CBA"/>
    <w:multiLevelType w:val="hybridMultilevel"/>
    <w:tmpl w:val="E3049C56"/>
    <w:lvl w:ilvl="0" w:tplc="ACB67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25F0"/>
    <w:rsid w:val="002352A0"/>
    <w:rsid w:val="002F24E0"/>
    <w:rsid w:val="00451B4D"/>
    <w:rsid w:val="00513779"/>
    <w:rsid w:val="005525F0"/>
    <w:rsid w:val="005B67A0"/>
    <w:rsid w:val="006D6DDE"/>
    <w:rsid w:val="006F4246"/>
    <w:rsid w:val="00750319"/>
    <w:rsid w:val="008075F4"/>
    <w:rsid w:val="00E3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F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2022-08-29T09:21:00Z</dcterms:created>
  <dcterms:modified xsi:type="dcterms:W3CDTF">2022-08-29T09:22:00Z</dcterms:modified>
</cp:coreProperties>
</file>