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C44E" w14:textId="25907104" w:rsidR="00811BE9" w:rsidRPr="000F4657" w:rsidRDefault="00811BE9" w:rsidP="00811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BE9">
        <w:rPr>
          <w:rFonts w:ascii="Times New Roman" w:hAnsi="Times New Roman" w:cs="Times New Roman"/>
          <w:sz w:val="24"/>
          <w:szCs w:val="24"/>
        </w:rPr>
        <w:t>УДК</w:t>
      </w:r>
      <w:r w:rsidRPr="000F4657">
        <w:rPr>
          <w:rFonts w:ascii="Times New Roman" w:hAnsi="Times New Roman" w:cs="Times New Roman"/>
          <w:sz w:val="28"/>
          <w:szCs w:val="28"/>
        </w:rPr>
        <w:t xml:space="preserve"> </w:t>
      </w:r>
      <w:r w:rsidRPr="00191D01">
        <w:rPr>
          <w:rFonts w:ascii="Times New Roman" w:hAnsi="Times New Roman" w:cs="Times New Roman"/>
          <w:sz w:val="24"/>
        </w:rPr>
        <w:t>61</w:t>
      </w:r>
      <w:r>
        <w:rPr>
          <w:rFonts w:ascii="Times New Roman" w:hAnsi="Times New Roman" w:cs="Times New Roman"/>
          <w:sz w:val="24"/>
        </w:rPr>
        <w:t>.378:057.875</w:t>
      </w:r>
    </w:p>
    <w:p w14:paraId="601DACCA" w14:textId="77777777" w:rsidR="00811BE9" w:rsidRPr="000F4657" w:rsidRDefault="00811BE9" w:rsidP="0081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92093" w14:textId="04867970" w:rsidR="00811BE9" w:rsidRPr="00811BE9" w:rsidRDefault="00811BE9" w:rsidP="00811BE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СООТНОШЕНИЯ ПАРАМЕТРОВ ТРУДА И ОТДЫХА СТУДЕНТОВ</w:t>
      </w:r>
      <w:r w:rsidRPr="00C372FC">
        <w:rPr>
          <w:rFonts w:ascii="Times New Roman" w:hAnsi="Times New Roman" w:cs="Times New Roman"/>
          <w:b/>
          <w:bCs/>
          <w:sz w:val="28"/>
          <w:szCs w:val="28"/>
        </w:rPr>
        <w:t xml:space="preserve"> КУБГМУ</w:t>
      </w:r>
    </w:p>
    <w:p w14:paraId="22805EB4" w14:textId="5BDD93F8" w:rsidR="00811BE9" w:rsidRPr="00811BE9" w:rsidRDefault="00811BE9" w:rsidP="00811BE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34F">
        <w:rPr>
          <w:rFonts w:ascii="Times New Roman" w:hAnsi="Times New Roman" w:cs="Times New Roman"/>
          <w:b/>
          <w:bCs/>
          <w:sz w:val="28"/>
          <w:szCs w:val="28"/>
        </w:rPr>
        <w:t xml:space="preserve">Д.А. Акопян*, М.П. Петрович </w:t>
      </w:r>
    </w:p>
    <w:p w14:paraId="5B1E5702" w14:textId="6A14A6BE" w:rsidR="00811BE9" w:rsidRPr="00811BE9" w:rsidRDefault="00811BE9" w:rsidP="00811BE9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F4657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hyperlink r:id="rId5" w:history="1">
        <w:r w:rsidRPr="00142C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dayana.akopyan@yandex.ru</w:t>
        </w:r>
      </w:hyperlink>
    </w:p>
    <w:p w14:paraId="35FCCB4F" w14:textId="77777777" w:rsidR="00811BE9" w:rsidRDefault="00811BE9" w:rsidP="008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Pr="00CC30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02">
        <w:rPr>
          <w:rFonts w:ascii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657">
        <w:rPr>
          <w:rFonts w:ascii="Times New Roman" w:hAnsi="Times New Roman" w:cs="Times New Roman"/>
          <w:sz w:val="28"/>
          <w:szCs w:val="28"/>
        </w:rPr>
        <w:t xml:space="preserve"> Краснодар, Россия</w:t>
      </w:r>
    </w:p>
    <w:p w14:paraId="3E105889" w14:textId="77777777" w:rsidR="00811BE9" w:rsidRDefault="00811BE9" w:rsidP="008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15A83" w14:textId="56D13126" w:rsidR="00811BE9" w:rsidRPr="009B49D3" w:rsidRDefault="00811BE9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811BE9">
        <w:rPr>
          <w:rFonts w:ascii="Times New Roman" w:hAnsi="Times New Roman" w:cs="Times New Roman"/>
          <w:sz w:val="24"/>
          <w:szCs w:val="24"/>
        </w:rPr>
        <w:t>А.Е. Латунов, ассистент кафедры профилактики заболеваний, здорового образа жизни и эпидемиологии ФГБОУ ВО КубГМУ Минздрава России</w:t>
      </w:r>
    </w:p>
    <w:p w14:paraId="5E9A05CA" w14:textId="77777777" w:rsidR="00811BE9" w:rsidRPr="009B49D3" w:rsidRDefault="00811BE9" w:rsidP="00811B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D0B0C" w14:textId="1AB39195" w:rsidR="00811BE9" w:rsidRDefault="00811BE9" w:rsidP="0081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6BA6537C" w14:textId="3B6C9F4F" w:rsidR="00811BE9" w:rsidRPr="009B49D3" w:rsidRDefault="00811BE9" w:rsidP="00811B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1BE9">
        <w:rPr>
          <w:rFonts w:ascii="Times New Roman" w:hAnsi="Times New Roman" w:cs="Times New Roman"/>
          <w:sz w:val="24"/>
          <w:szCs w:val="24"/>
        </w:rPr>
        <w:t>В этой статье рассмотрена информация о правильном ведении труда и отдыха студентами медицинского вуза, о соотношении этих параметров, и на основе этого сделаны выводы о физическом и психическом состоянии студентов 1 курса КУБГМУ. Были составлены рекомендации по соблюдению норм режима труда и отдыха. Статья будет интересна для студентов любого факультета, но наиболее значима будет для студентов медико-профилактического факультета в связи со спецификой их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D9D4D" w14:textId="77777777" w:rsidR="00811BE9" w:rsidRPr="009B49D3" w:rsidRDefault="00811BE9" w:rsidP="0081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88A7B" w14:textId="37C7AC11" w:rsidR="00811BE9" w:rsidRPr="009B49D3" w:rsidRDefault="00811BE9" w:rsidP="00811BE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142CAA">
        <w:rPr>
          <w:rFonts w:ascii="Times New Roman" w:hAnsi="Times New Roman" w:cs="Times New Roman"/>
          <w:sz w:val="24"/>
          <w:szCs w:val="24"/>
        </w:rPr>
        <w:t>труд, сон, правильное питание, пассивный и активный отдых, стресс, студенты-медики</w:t>
      </w:r>
    </w:p>
    <w:p w14:paraId="1A158606" w14:textId="77777777" w:rsidR="00811BE9" w:rsidRDefault="00811BE9" w:rsidP="0081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22017" w14:textId="77777777" w:rsidR="00811BE9" w:rsidRPr="00811BE9" w:rsidRDefault="00811BE9" w:rsidP="0081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труда и отдыха - это неотъемлемая часть жизни каждого человека. Однако не всегда получается его соблюдать верно, что особенно часто проявляется у студентов в условиях непрерывной учебы. А это может приводить к нарушениям в состоянии здоровья человека, а также сказываться на его продуктивности.</w:t>
      </w:r>
    </w:p>
    <w:p w14:paraId="30342D70" w14:textId="77777777" w:rsidR="00811BE9" w:rsidRPr="00811BE9" w:rsidRDefault="00811BE9" w:rsidP="00811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исследования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</w:t>
      </w:r>
      <w:r w:rsidRPr="00811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соотношения параметров труда и отдыха студентов 1 курса Кубанского государственного медицинского университета.</w:t>
      </w:r>
    </w:p>
    <w:p w14:paraId="62A9FAA1" w14:textId="2BAAB530" w:rsidR="00811BE9" w:rsidRPr="005A304E" w:rsidRDefault="00811BE9" w:rsidP="00811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11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исследования было опрошено 94 студента 1 курса. Для составления анкеты была использована собственная методика.</w:t>
      </w:r>
    </w:p>
    <w:p w14:paraId="6728D656" w14:textId="1F16BA26" w:rsidR="0044503C" w:rsidRPr="00AB76E5" w:rsidRDefault="00811BE9" w:rsidP="0044503C">
      <w:pPr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hAnsi="Times New Roman" w:cs="Times New Roman"/>
          <w:b/>
          <w:sz w:val="28"/>
          <w:szCs w:val="28"/>
        </w:rPr>
        <w:t>Р</w:t>
      </w: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И ОБСУЖДЕНИЕ.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503C" w:rsidRPr="00C372FC">
        <w:rPr>
          <w:rFonts w:ascii="Times New Roman" w:hAnsi="Times New Roman" w:cs="Times New Roman"/>
          <w:sz w:val="28"/>
          <w:szCs w:val="28"/>
        </w:rPr>
        <w:t>В процессе работы нами было проведено анонимное онлайн-анкетирование, состоящее из 12 вопросов. По содержанию все вопросы были направлены на определение соотношения труда и отдыха опрашиваемых и соответствующее влияние на их продуктивность.</w:t>
      </w:r>
      <w:r w:rsidR="0044503C">
        <w:rPr>
          <w:rFonts w:ascii="Times New Roman" w:hAnsi="Times New Roman" w:cs="Times New Roman"/>
          <w:sz w:val="28"/>
          <w:szCs w:val="28"/>
        </w:rPr>
        <w:t xml:space="preserve"> </w:t>
      </w:r>
      <w:r w:rsidR="0044503C" w:rsidRPr="00C372FC">
        <w:rPr>
          <w:rFonts w:ascii="Times New Roman" w:hAnsi="Times New Roman" w:cs="Times New Roman"/>
          <w:sz w:val="28"/>
          <w:szCs w:val="28"/>
        </w:rPr>
        <w:t xml:space="preserve">При анализе полученных данных мы выяснили, что 51,1% студентов ежедневно завтракают, 18,1% - не делают этого вообще, 16% - редко завтракают, а 14,9% - питаются утром лишь 2-4 раза в неделю. Наряду с этим 56,4% опрошенных питаются 3 раза в день, 31,9% - меньше 3 раз, а оставшиеся 11,7% употребляют </w:t>
      </w:r>
      <w:r w:rsidR="0044503C" w:rsidRPr="00C372FC">
        <w:rPr>
          <w:rFonts w:ascii="Times New Roman" w:hAnsi="Times New Roman" w:cs="Times New Roman"/>
          <w:sz w:val="28"/>
          <w:szCs w:val="28"/>
        </w:rPr>
        <w:lastRenderedPageBreak/>
        <w:t>пищу 5 раз в сутки, что соответствует нормам рационального питания человека. Рассматривая следующий аспект режима труда и отдыха, мы определили, что 79,8% участвующих в опросе студентов ложатся спать в разное время, в то время как 20,2% имеют постоянный режим сна. Далее мы выяснили, что 58,5% отвечающих соблюдают норму сна и спят 7-8 часов, тем временем 36,2% опрошенных спят около 3 часов в сутки, а остальные 5,3% спят менее 3 часов либо же вынуждены по той или иной причине и вовсе не спать</w:t>
      </w:r>
      <w:r w:rsidR="00AB76E5" w:rsidRPr="00AB76E5">
        <w:rPr>
          <w:rFonts w:ascii="Times New Roman" w:hAnsi="Times New Roman" w:cs="Times New Roman"/>
          <w:sz w:val="28"/>
          <w:szCs w:val="28"/>
        </w:rPr>
        <w:t xml:space="preserve"> [1]. </w:t>
      </w:r>
      <w:r w:rsidR="0044503C" w:rsidRPr="00C372FC">
        <w:rPr>
          <w:rFonts w:ascii="Times New Roman" w:hAnsi="Times New Roman" w:cs="Times New Roman"/>
          <w:sz w:val="28"/>
          <w:szCs w:val="28"/>
        </w:rPr>
        <w:t>Анализируя следующий вопрос, связанный с бессонницей, мы узнали, что большая часть студентов (42,6%) не испытывает её, 24,5% и 20,2% обучающихся иногда или редко соответственно наблюдают у себя проблему расстройства сна, а 12,8% студентов достаточно часто страдают бессонницей. Большинство студентов (91,5%) предпочитают тратить время, предназначенное для сна, на учёбу, а меньшее число опрошенных (8,5%)-нет. В связи с этим 63,8% студентов выполняют домашнее задание от 5 и более часов в день, 30,9% - 3-4 часа, а оставшиеся 5,3% уделяют около 2 часов на выполнение домашней работы. Что касается релаксации, то 79,8% первокурсников предпочитают пассивный вид отдыха (чтение книг, провождение времени в телефоне/за компьютером), а у 20,2% же преобладает активный вид приятного времяпровождения. Чаще всего они занимаются физкультурой в рамках учебной программы вуза, утренней зарядкой, а также проводят время на свежем воздухе. В связи с режимом дня принимающие участие в анкетировании испытывают стресс: 47,9%-иногда, 24,5%-ежедневно, 21,3%-редко, 6,4%-никогда. По результатам опроса 90,4% студентов учатся хорошо, 5,3% не успевают проходить в полной мере учебный материал медицинского вуза, а 4,3% имеют отличную успеваемость. В заключительном вопросе первокурсники оценили свою способность соблюдать режим дня. Так, 55,3% студента считают, что они не соблюдают режим труда и отдыха, в то время как 44,7% ответивших придерживаются противоположного мнения</w:t>
      </w:r>
      <w:r w:rsidR="00AB76E5" w:rsidRPr="00AB76E5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30D4C805" w14:textId="6EBBD87F" w:rsidR="00811BE9" w:rsidRPr="00E72C3C" w:rsidRDefault="00811BE9" w:rsidP="0044503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503C" w:rsidRPr="00C372FC">
        <w:rPr>
          <w:rFonts w:ascii="Times New Roman" w:hAnsi="Times New Roman" w:cs="Times New Roman"/>
          <w:sz w:val="28"/>
          <w:szCs w:val="28"/>
        </w:rPr>
        <w:t xml:space="preserve">Таким образом, в ходе исследования мы выяснили, что у большинства студентов 1 курса Кубанского государственного медицинского университета наблюдается неравномерное соотношение режима труда и отдыха. В связи с этим наблюдается ухудшение продуктивности студентов, падает уровень усвояемости знаний и снижается успеваемость в учёбе. В заключение стоит отметить, что правильное распределение нагрузки, полноценный сон, преобладание активного отдыха и рациональное питание благоприятно скажутся на успеваемости, здоровье, а также самочувствии студентов. В будущем во время врачебной практики рекомендуется </w:t>
      </w:r>
      <w:r w:rsidR="0044503C" w:rsidRPr="00C372FC">
        <w:rPr>
          <w:rFonts w:ascii="Times New Roman" w:hAnsi="Times New Roman" w:cs="Times New Roman"/>
          <w:sz w:val="28"/>
          <w:szCs w:val="28"/>
        </w:rPr>
        <w:lastRenderedPageBreak/>
        <w:t>продолжение соблюдения режима труда и отдыха, поскольку врач не только оказывает медицинскую помощь, но и, конечно же, подаёт пример для пациентов</w:t>
      </w:r>
      <w:r w:rsidR="00AB76E5" w:rsidRPr="00AB76E5">
        <w:rPr>
          <w:rFonts w:ascii="Times New Roman" w:hAnsi="Times New Roman" w:cs="Times New Roman"/>
          <w:sz w:val="28"/>
          <w:szCs w:val="28"/>
        </w:rPr>
        <w:t xml:space="preserve"> [3]. </w:t>
      </w:r>
      <w:r w:rsidR="0044503C" w:rsidRPr="00C372FC">
        <w:rPr>
          <w:rFonts w:ascii="Times New Roman" w:hAnsi="Times New Roman" w:cs="Times New Roman"/>
          <w:sz w:val="28"/>
          <w:szCs w:val="28"/>
        </w:rPr>
        <w:t xml:space="preserve">Для специалистов медико-профилактического дела это особенно необходимо, так как они </w:t>
      </w:r>
      <w:r w:rsidR="0044503C" w:rsidRPr="00C37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устанавливают нормативную базу для пациентов и медицинского персонала, но и осуществляют контроль за соблюдением СанПинов медицинскими работниками для здоровьесбережения населения и профилактику заболеваний.</w:t>
      </w:r>
    </w:p>
    <w:p w14:paraId="72A86D34" w14:textId="24DCDF68" w:rsidR="00811BE9" w:rsidRPr="00496EFB" w:rsidRDefault="00811BE9" w:rsidP="00811B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109E9A3D" w14:textId="3566A7E3" w:rsidR="00496EFB" w:rsidRDefault="00496EFB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Ющук Н.Д., Маева И.В., Гуревич К.Г. Здоровый образ жизни и профилактика заболеваний. – 3-46 изд. – М.: Перо, 2021. – 659 с.</w:t>
      </w:r>
    </w:p>
    <w:p w14:paraId="6C3974FF" w14:textId="7CB773A8" w:rsidR="00496EFB" w:rsidRDefault="00496EFB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38568" w14:textId="05956933" w:rsidR="00496EFB" w:rsidRDefault="00496EFB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Режим труда и отдыха студента</w:t>
      </w:r>
      <w:r w:rsidRPr="00496EFB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Студенческий научный форум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2406E6">
          <w:rPr>
            <w:rStyle w:val="a4"/>
            <w:rFonts w:ascii="Times New Roman" w:hAnsi="Times New Roman" w:cs="Times New Roman"/>
            <w:sz w:val="24"/>
            <w:szCs w:val="24"/>
          </w:rPr>
          <w:t>https://scienceforum.ru/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2018)</w:t>
      </w:r>
    </w:p>
    <w:p w14:paraId="54CC3C25" w14:textId="4069C089" w:rsidR="00496EFB" w:rsidRDefault="00496EFB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4C5DF" w14:textId="2F381347" w:rsidR="00496EFB" w:rsidRPr="00496EFB" w:rsidRDefault="00496EFB" w:rsidP="00496E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96EFB">
        <w:rPr>
          <w:rFonts w:ascii="Times New Roman" w:hAnsi="Times New Roman" w:cs="Times New Roman"/>
          <w:sz w:val="24"/>
          <w:szCs w:val="24"/>
        </w:rPr>
        <w:t>Кудинова О.А., Николаева Е.А. Совершенствование организации режима труда и отдыха // Молодой ученый. - 2016. - №8. - С. 560-562</w:t>
      </w:r>
    </w:p>
    <w:p w14:paraId="340C2847" w14:textId="7587D5FF" w:rsidR="00496EFB" w:rsidRDefault="00496EFB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6045C" w14:textId="77777777" w:rsidR="00496EFB" w:rsidRPr="00690C84" w:rsidRDefault="00496EFB" w:rsidP="0081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E3E35" w14:textId="706A7A32" w:rsidR="00A31025" w:rsidRPr="0044503C" w:rsidRDefault="00A31025" w:rsidP="00496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025" w:rsidRPr="004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13C"/>
    <w:multiLevelType w:val="multilevel"/>
    <w:tmpl w:val="D1A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1741B"/>
    <w:multiLevelType w:val="multilevel"/>
    <w:tmpl w:val="025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759B7"/>
    <w:multiLevelType w:val="multilevel"/>
    <w:tmpl w:val="38E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3777E"/>
    <w:multiLevelType w:val="multilevel"/>
    <w:tmpl w:val="B80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33615"/>
    <w:multiLevelType w:val="multilevel"/>
    <w:tmpl w:val="061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AD"/>
    <w:rsid w:val="00136569"/>
    <w:rsid w:val="00242BED"/>
    <w:rsid w:val="002959AD"/>
    <w:rsid w:val="004165F7"/>
    <w:rsid w:val="0044503C"/>
    <w:rsid w:val="00496EFB"/>
    <w:rsid w:val="004A7EB9"/>
    <w:rsid w:val="005F1A9C"/>
    <w:rsid w:val="006940A4"/>
    <w:rsid w:val="00811BE9"/>
    <w:rsid w:val="00A31025"/>
    <w:rsid w:val="00A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6D8"/>
  <w15:chartTrackingRefBased/>
  <w15:docId w15:val="{50D9489F-779C-49AA-ABFC-B700B49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1BE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um.ru/" TargetMode="External"/><Relationship Id="rId5" Type="http://schemas.openxmlformats.org/officeDocument/2006/relationships/hyperlink" Target="mailto:dayana.akopy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Черная</dc:creator>
  <cp:keywords/>
  <dc:description/>
  <cp:lastModifiedBy>Татьяна Черная</cp:lastModifiedBy>
  <cp:revision>4</cp:revision>
  <dcterms:created xsi:type="dcterms:W3CDTF">2022-03-17T20:00:00Z</dcterms:created>
  <dcterms:modified xsi:type="dcterms:W3CDTF">2022-03-17T20:29:00Z</dcterms:modified>
</cp:coreProperties>
</file>