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FF" w:rsidRPr="001567DC" w:rsidRDefault="001567DC" w:rsidP="001567DC">
      <w:pPr>
        <w:shd w:val="clear" w:color="auto" w:fill="FFFFFF"/>
        <w:tabs>
          <w:tab w:val="left" w:pos="8820"/>
        </w:tabs>
        <w:spacing w:before="5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bookmarkStart w:id="0" w:name="_GoBack"/>
      <w:bookmarkEnd w:id="0"/>
      <w:r w:rsidRPr="001567D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РЕЗЮМЕ АННОТАЦИИ КОМПЛЕКСНОЙ НИР</w:t>
      </w:r>
    </w:p>
    <w:p w:rsidR="00BF63CC" w:rsidRPr="001567DC" w:rsidRDefault="006B40D8" w:rsidP="001567DC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100" w:beforeAutospacing="1" w:after="0" w:line="240" w:lineRule="auto"/>
        <w:ind w:left="0" w:firstLine="0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1567DC">
        <w:rPr>
          <w:rFonts w:ascii="Times New Roman" w:hAnsi="Times New Roman"/>
          <w:b/>
          <w:spacing w:val="-1"/>
          <w:sz w:val="24"/>
          <w:szCs w:val="24"/>
        </w:rPr>
        <w:t>Наименование кафедры</w:t>
      </w:r>
      <w:r w:rsidR="00BF63CC" w:rsidRPr="001567DC">
        <w:rPr>
          <w:rFonts w:ascii="Times New Roman" w:hAnsi="Times New Roman"/>
          <w:b/>
          <w:spacing w:val="-1"/>
          <w:sz w:val="24"/>
          <w:szCs w:val="24"/>
        </w:rPr>
        <w:t xml:space="preserve"> – </w:t>
      </w:r>
      <w:r w:rsidR="00BF63CC" w:rsidRPr="001567DC">
        <w:rPr>
          <w:rFonts w:ascii="Times New Roman" w:hAnsi="Times New Roman"/>
          <w:spacing w:val="-1"/>
          <w:sz w:val="24"/>
          <w:szCs w:val="24"/>
        </w:rPr>
        <w:t>Кафедра клинической фармакологии и функциональной диагностики ФПК и ППС ГБОУ ВО КубГМУ</w:t>
      </w:r>
    </w:p>
    <w:p w:rsidR="00BF63CC" w:rsidRPr="001567DC" w:rsidRDefault="006B40D8" w:rsidP="001567DC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100" w:beforeAutospacing="1" w:after="0" w:line="240" w:lineRule="auto"/>
        <w:ind w:left="0" w:firstLine="0"/>
        <w:jc w:val="both"/>
        <w:rPr>
          <w:rFonts w:ascii="Times New Roman" w:hAnsi="Times New Roman"/>
          <w:i/>
          <w:iCs/>
          <w:spacing w:val="-2"/>
          <w:sz w:val="24"/>
          <w:szCs w:val="24"/>
        </w:rPr>
      </w:pPr>
      <w:r w:rsidRPr="001567DC">
        <w:rPr>
          <w:rFonts w:ascii="Times New Roman" w:hAnsi="Times New Roman"/>
          <w:b/>
          <w:spacing w:val="-2"/>
          <w:sz w:val="24"/>
          <w:szCs w:val="24"/>
        </w:rPr>
        <w:t>Научный руководитель:</w:t>
      </w:r>
      <w:r w:rsidRPr="001567D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F63CC" w:rsidRPr="001567DC">
        <w:rPr>
          <w:rFonts w:ascii="Times New Roman" w:hAnsi="Times New Roman"/>
          <w:iCs/>
          <w:spacing w:val="-2"/>
          <w:sz w:val="24"/>
          <w:szCs w:val="24"/>
        </w:rPr>
        <w:t xml:space="preserve">Пономарева Ася Игоревна, заведующий кафедрой клинической фармакологии и функциональной диагностики ФПК и ППС </w:t>
      </w:r>
      <w:r w:rsidR="00BF63CC" w:rsidRPr="001567DC">
        <w:rPr>
          <w:rFonts w:ascii="Times New Roman" w:hAnsi="Times New Roman"/>
          <w:spacing w:val="-1"/>
          <w:sz w:val="24"/>
          <w:szCs w:val="24"/>
        </w:rPr>
        <w:t xml:space="preserve">ГБОУ ВО КубГМУ, </w:t>
      </w:r>
      <w:r w:rsidR="00BF63CC" w:rsidRPr="001567DC">
        <w:rPr>
          <w:rFonts w:ascii="Times New Roman" w:hAnsi="Times New Roman"/>
          <w:iCs/>
          <w:spacing w:val="-2"/>
          <w:sz w:val="24"/>
          <w:szCs w:val="24"/>
        </w:rPr>
        <w:t>доктор медицинских наук, профессор.</w:t>
      </w:r>
    </w:p>
    <w:p w:rsidR="006B40D8" w:rsidRPr="001567DC" w:rsidRDefault="006B40D8" w:rsidP="001567DC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100" w:beforeAutospacing="1" w:after="0" w:line="240" w:lineRule="auto"/>
        <w:ind w:left="0" w:firstLine="0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1567DC">
        <w:rPr>
          <w:rFonts w:ascii="Times New Roman" w:hAnsi="Times New Roman"/>
          <w:b/>
          <w:spacing w:val="-1"/>
          <w:sz w:val="24"/>
          <w:szCs w:val="24"/>
        </w:rPr>
        <w:t>Т</w:t>
      </w:r>
      <w:r w:rsidR="00BF63CC" w:rsidRPr="001567DC">
        <w:rPr>
          <w:rFonts w:ascii="Times New Roman" w:hAnsi="Times New Roman"/>
          <w:b/>
          <w:spacing w:val="-1"/>
          <w:sz w:val="24"/>
          <w:szCs w:val="24"/>
        </w:rPr>
        <w:t xml:space="preserve">ема НИР – </w:t>
      </w:r>
      <w:r w:rsidR="004E5ED1" w:rsidRPr="001567DC">
        <w:rPr>
          <w:rFonts w:ascii="Times New Roman" w:hAnsi="Times New Roman"/>
          <w:b/>
          <w:spacing w:val="-1"/>
          <w:sz w:val="24"/>
          <w:szCs w:val="24"/>
        </w:rPr>
        <w:t>«</w:t>
      </w:r>
      <w:r w:rsidR="00BF63CC" w:rsidRPr="001567DC">
        <w:rPr>
          <w:rFonts w:ascii="Times New Roman" w:hAnsi="Times New Roman"/>
          <w:spacing w:val="-1"/>
          <w:sz w:val="24"/>
          <w:szCs w:val="24"/>
        </w:rPr>
        <w:t>Оптимизация применения антибактериальных препаратов в медицинских учреждениях</w:t>
      </w:r>
      <w:r w:rsidR="004E5ED1" w:rsidRPr="001567DC">
        <w:rPr>
          <w:rFonts w:ascii="Times New Roman" w:hAnsi="Times New Roman"/>
          <w:spacing w:val="-1"/>
          <w:sz w:val="24"/>
          <w:szCs w:val="24"/>
        </w:rPr>
        <w:t>»</w:t>
      </w:r>
      <w:r w:rsidR="00BF63CC" w:rsidRPr="001567DC">
        <w:rPr>
          <w:rFonts w:ascii="Times New Roman" w:hAnsi="Times New Roman"/>
          <w:spacing w:val="-1"/>
          <w:sz w:val="24"/>
          <w:szCs w:val="24"/>
        </w:rPr>
        <w:t>.</w:t>
      </w:r>
    </w:p>
    <w:p w:rsidR="006B40D8" w:rsidRPr="001567DC" w:rsidRDefault="006B40D8" w:rsidP="001567DC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100" w:beforeAutospacing="1" w:after="0" w:line="240" w:lineRule="auto"/>
        <w:ind w:left="0" w:firstLine="0"/>
        <w:jc w:val="both"/>
        <w:rPr>
          <w:rFonts w:ascii="Times New Roman" w:hAnsi="Times New Roman"/>
          <w:spacing w:val="-13"/>
          <w:sz w:val="24"/>
          <w:szCs w:val="24"/>
        </w:rPr>
      </w:pPr>
      <w:r w:rsidRPr="001567DC">
        <w:rPr>
          <w:rFonts w:ascii="Times New Roman" w:hAnsi="Times New Roman"/>
          <w:b/>
          <w:sz w:val="24"/>
          <w:szCs w:val="24"/>
        </w:rPr>
        <w:t>Научная с</w:t>
      </w:r>
      <w:r w:rsidRPr="001567D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пециальность </w:t>
      </w:r>
      <w:r w:rsidRPr="001567DC">
        <w:rPr>
          <w:rFonts w:ascii="Times New Roman" w:hAnsi="Times New Roman"/>
          <w:bCs/>
          <w:color w:val="000000"/>
          <w:spacing w:val="-2"/>
          <w:sz w:val="24"/>
          <w:szCs w:val="24"/>
        </w:rPr>
        <w:t>(</w:t>
      </w:r>
      <w:r w:rsidRPr="001567D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шифр специальности</w:t>
      </w:r>
      <w:r w:rsidR="00BF63CC" w:rsidRPr="001567DC">
        <w:rPr>
          <w:rFonts w:ascii="Times New Roman" w:hAnsi="Times New Roman"/>
          <w:bCs/>
          <w:color w:val="000000"/>
          <w:spacing w:val="-2"/>
          <w:sz w:val="24"/>
          <w:szCs w:val="24"/>
        </w:rPr>
        <w:t>) – 14.03.06</w:t>
      </w:r>
    </w:p>
    <w:p w:rsidR="006B40D8" w:rsidRPr="001567DC" w:rsidRDefault="00BF63CC" w:rsidP="001567DC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0" w:right="24" w:firstLine="0"/>
        <w:jc w:val="both"/>
        <w:rPr>
          <w:rFonts w:ascii="Times New Roman" w:hAnsi="Times New Roman"/>
          <w:spacing w:val="-18"/>
          <w:sz w:val="24"/>
          <w:szCs w:val="24"/>
        </w:rPr>
      </w:pPr>
      <w:r w:rsidRPr="001567DC">
        <w:rPr>
          <w:rFonts w:ascii="Times New Roman" w:hAnsi="Times New Roman"/>
          <w:b/>
          <w:spacing w:val="-1"/>
          <w:sz w:val="24"/>
          <w:szCs w:val="24"/>
        </w:rPr>
        <w:t xml:space="preserve">Цель работы - </w:t>
      </w:r>
      <w:r w:rsidRPr="001567DC">
        <w:rPr>
          <w:rFonts w:ascii="Times New Roman" w:hAnsi="Times New Roman"/>
          <w:bCs/>
          <w:spacing w:val="-1"/>
          <w:sz w:val="24"/>
          <w:szCs w:val="24"/>
        </w:rPr>
        <w:t xml:space="preserve">оценить эффективность внедрения в медицинское учреждение мероприятий по оптимизации применения антибактериальных препаратов: протокола стратификации риска пациентов по наличию резистентных патогенов, схем эмпирической антибактериальной терапии в соответствии с типами пациентов и </w:t>
      </w:r>
      <w:proofErr w:type="spellStart"/>
      <w:r w:rsidRPr="001567DC">
        <w:rPr>
          <w:rFonts w:ascii="Times New Roman" w:hAnsi="Times New Roman"/>
          <w:bCs/>
          <w:spacing w:val="-1"/>
          <w:sz w:val="24"/>
          <w:szCs w:val="24"/>
        </w:rPr>
        <w:t>периоперационной</w:t>
      </w:r>
      <w:proofErr w:type="spellEnd"/>
      <w:r w:rsidRPr="001567DC">
        <w:rPr>
          <w:rFonts w:ascii="Times New Roman" w:hAnsi="Times New Roman"/>
          <w:bCs/>
          <w:spacing w:val="-1"/>
          <w:sz w:val="24"/>
          <w:szCs w:val="24"/>
        </w:rPr>
        <w:t xml:space="preserve"> антибиотикопрофилактики, </w:t>
      </w:r>
      <w:proofErr w:type="spellStart"/>
      <w:r w:rsidRPr="001567DC">
        <w:rPr>
          <w:rFonts w:ascii="Times New Roman" w:hAnsi="Times New Roman"/>
          <w:bCs/>
          <w:spacing w:val="-1"/>
          <w:sz w:val="24"/>
          <w:szCs w:val="24"/>
        </w:rPr>
        <w:t>прокальцитонинового</w:t>
      </w:r>
      <w:proofErr w:type="spellEnd"/>
      <w:r w:rsidRPr="001567DC">
        <w:rPr>
          <w:rFonts w:ascii="Times New Roman" w:hAnsi="Times New Roman"/>
          <w:bCs/>
          <w:spacing w:val="-1"/>
          <w:sz w:val="24"/>
          <w:szCs w:val="24"/>
        </w:rPr>
        <w:t xml:space="preserve"> теста как маркера бактериальной инфекции.</w:t>
      </w:r>
    </w:p>
    <w:p w:rsidR="006B40D8" w:rsidRPr="001567DC" w:rsidRDefault="006B40D8" w:rsidP="001567DC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0" w:right="24" w:firstLine="0"/>
        <w:jc w:val="both"/>
        <w:rPr>
          <w:rFonts w:ascii="Times New Roman" w:hAnsi="Times New Roman"/>
          <w:b/>
          <w:spacing w:val="-18"/>
          <w:sz w:val="24"/>
          <w:szCs w:val="24"/>
        </w:rPr>
      </w:pPr>
      <w:r w:rsidRPr="001567DC">
        <w:rPr>
          <w:rFonts w:ascii="Times New Roman" w:hAnsi="Times New Roman"/>
          <w:b/>
          <w:spacing w:val="-1"/>
          <w:sz w:val="24"/>
          <w:szCs w:val="24"/>
        </w:rPr>
        <w:t>З</w:t>
      </w:r>
      <w:r w:rsidR="00BF63CC" w:rsidRPr="001567DC">
        <w:rPr>
          <w:rFonts w:ascii="Times New Roman" w:hAnsi="Times New Roman"/>
          <w:b/>
          <w:spacing w:val="-2"/>
          <w:sz w:val="24"/>
          <w:szCs w:val="24"/>
        </w:rPr>
        <w:t xml:space="preserve">адачи – </w:t>
      </w:r>
    </w:p>
    <w:p w:rsidR="00BF63CC" w:rsidRPr="001567DC" w:rsidRDefault="00BF63CC" w:rsidP="001567D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1567DC">
        <w:rPr>
          <w:rFonts w:ascii="Times New Roman" w:hAnsi="Times New Roman"/>
          <w:spacing w:val="-18"/>
          <w:sz w:val="24"/>
          <w:szCs w:val="24"/>
        </w:rPr>
        <w:t>1.</w:t>
      </w:r>
      <w:r w:rsidRPr="001567DC">
        <w:rPr>
          <w:rFonts w:ascii="Times New Roman" w:hAnsi="Times New Roman"/>
          <w:b/>
          <w:spacing w:val="-18"/>
          <w:sz w:val="24"/>
          <w:szCs w:val="24"/>
        </w:rPr>
        <w:tab/>
      </w:r>
      <w:r w:rsidRPr="001567DC">
        <w:rPr>
          <w:rFonts w:ascii="Times New Roman" w:hAnsi="Times New Roman"/>
          <w:bCs/>
          <w:spacing w:val="-1"/>
          <w:sz w:val="24"/>
          <w:szCs w:val="24"/>
        </w:rPr>
        <w:t xml:space="preserve">Провести ретроспективный клинико-статистический анализ медицинских карт пациентов и данных мониторинга микрофлоры в отделениях хирургического профиля до проведения мероприятий по оптимизации применения антибактериальных препаратов </w:t>
      </w:r>
    </w:p>
    <w:p w:rsidR="00BF63CC" w:rsidRPr="001567DC" w:rsidRDefault="00BF63CC" w:rsidP="001567D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1567DC">
        <w:rPr>
          <w:rFonts w:ascii="Times New Roman" w:hAnsi="Times New Roman"/>
          <w:bCs/>
          <w:spacing w:val="-1"/>
          <w:sz w:val="24"/>
          <w:szCs w:val="24"/>
        </w:rPr>
        <w:t>2.</w:t>
      </w:r>
      <w:r w:rsidRPr="001567DC">
        <w:rPr>
          <w:rFonts w:ascii="Times New Roman" w:hAnsi="Times New Roman"/>
          <w:bCs/>
          <w:spacing w:val="-1"/>
          <w:sz w:val="24"/>
          <w:szCs w:val="24"/>
        </w:rPr>
        <w:tab/>
        <w:t xml:space="preserve">Провести </w:t>
      </w:r>
      <w:proofErr w:type="spellStart"/>
      <w:r w:rsidRPr="001567DC">
        <w:rPr>
          <w:rFonts w:ascii="Times New Roman" w:hAnsi="Times New Roman"/>
          <w:bCs/>
          <w:spacing w:val="-1"/>
          <w:sz w:val="24"/>
          <w:szCs w:val="24"/>
        </w:rPr>
        <w:t>фармакоэкономический</w:t>
      </w:r>
      <w:proofErr w:type="spellEnd"/>
      <w:r w:rsidRPr="001567DC">
        <w:rPr>
          <w:rFonts w:ascii="Times New Roman" w:hAnsi="Times New Roman"/>
          <w:bCs/>
          <w:spacing w:val="-1"/>
          <w:sz w:val="24"/>
          <w:szCs w:val="24"/>
        </w:rPr>
        <w:t xml:space="preserve"> анализ затрат на антибактериальную профилактику/терапию (ABC-анализ, ACT/DDD/100 койко-дней) до интервенции</w:t>
      </w:r>
    </w:p>
    <w:p w:rsidR="00BF63CC" w:rsidRPr="001567DC" w:rsidRDefault="00BF63CC" w:rsidP="001567D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1567DC">
        <w:rPr>
          <w:rFonts w:ascii="Times New Roman" w:hAnsi="Times New Roman"/>
          <w:bCs/>
          <w:spacing w:val="-1"/>
          <w:sz w:val="24"/>
          <w:szCs w:val="24"/>
        </w:rPr>
        <w:t>3.</w:t>
      </w:r>
      <w:r w:rsidRPr="001567DC">
        <w:rPr>
          <w:rFonts w:ascii="Times New Roman" w:hAnsi="Times New Roman"/>
          <w:bCs/>
          <w:spacing w:val="-1"/>
          <w:sz w:val="24"/>
          <w:szCs w:val="24"/>
        </w:rPr>
        <w:tab/>
        <w:t xml:space="preserve">Внедрить в отделения хирургического профиля протоколы </w:t>
      </w:r>
      <w:proofErr w:type="spellStart"/>
      <w:r w:rsidRPr="001567DC">
        <w:rPr>
          <w:rFonts w:ascii="Times New Roman" w:hAnsi="Times New Roman"/>
          <w:bCs/>
          <w:spacing w:val="-1"/>
          <w:sz w:val="24"/>
          <w:szCs w:val="24"/>
        </w:rPr>
        <w:t>периоперационной</w:t>
      </w:r>
      <w:proofErr w:type="spellEnd"/>
      <w:r w:rsidRPr="001567DC">
        <w:rPr>
          <w:rFonts w:ascii="Times New Roman" w:hAnsi="Times New Roman"/>
          <w:bCs/>
          <w:spacing w:val="-1"/>
          <w:sz w:val="24"/>
          <w:szCs w:val="24"/>
        </w:rPr>
        <w:t xml:space="preserve"> антибиотикопрофилактики, протоколы стратификации риска по наличию у пациентов резистентной флоры и схемы стартовой эмпирической антибактериальной терапии в соответствии с типом пациента</w:t>
      </w:r>
    </w:p>
    <w:p w:rsidR="00BF63CC" w:rsidRPr="001567DC" w:rsidRDefault="00BF63CC" w:rsidP="001567D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1567DC">
        <w:rPr>
          <w:rFonts w:ascii="Times New Roman" w:hAnsi="Times New Roman"/>
          <w:bCs/>
          <w:spacing w:val="-1"/>
          <w:sz w:val="24"/>
          <w:szCs w:val="24"/>
        </w:rPr>
        <w:t>4.</w:t>
      </w:r>
      <w:r w:rsidRPr="001567DC">
        <w:rPr>
          <w:rFonts w:ascii="Times New Roman" w:hAnsi="Times New Roman"/>
          <w:bCs/>
          <w:spacing w:val="-1"/>
          <w:sz w:val="24"/>
          <w:szCs w:val="24"/>
        </w:rPr>
        <w:tab/>
        <w:t>Провести клинико-статистический анализ медицинских карт пациентов и данных мониторинга микрофлоры отделений хирургического профиля после осуществления перечисленных мероприятий</w:t>
      </w:r>
    </w:p>
    <w:p w:rsidR="00BF63CC" w:rsidRPr="001567DC" w:rsidRDefault="00BF63CC" w:rsidP="001567D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1567DC">
        <w:rPr>
          <w:rFonts w:ascii="Times New Roman" w:hAnsi="Times New Roman"/>
          <w:bCs/>
          <w:spacing w:val="-1"/>
          <w:sz w:val="24"/>
          <w:szCs w:val="24"/>
        </w:rPr>
        <w:t>5.</w:t>
      </w:r>
      <w:r w:rsidRPr="001567DC">
        <w:rPr>
          <w:rFonts w:ascii="Times New Roman" w:hAnsi="Times New Roman"/>
          <w:bCs/>
          <w:spacing w:val="-1"/>
          <w:sz w:val="24"/>
          <w:szCs w:val="24"/>
        </w:rPr>
        <w:tab/>
        <w:t xml:space="preserve">Провести </w:t>
      </w:r>
      <w:proofErr w:type="spellStart"/>
      <w:r w:rsidRPr="001567DC">
        <w:rPr>
          <w:rFonts w:ascii="Times New Roman" w:hAnsi="Times New Roman"/>
          <w:bCs/>
          <w:spacing w:val="-1"/>
          <w:sz w:val="24"/>
          <w:szCs w:val="24"/>
        </w:rPr>
        <w:t>фармакоэкономический</w:t>
      </w:r>
      <w:proofErr w:type="spellEnd"/>
      <w:r w:rsidRPr="001567DC">
        <w:rPr>
          <w:rFonts w:ascii="Times New Roman" w:hAnsi="Times New Roman"/>
          <w:bCs/>
          <w:spacing w:val="-1"/>
          <w:sz w:val="24"/>
          <w:szCs w:val="24"/>
        </w:rPr>
        <w:t xml:space="preserve"> анализ затрат на антибактериальную профилактику/терапию после осуществления перечисленных мероприятий (ABC-анализ, ACT/DDD/100 койко-дней) </w:t>
      </w:r>
    </w:p>
    <w:p w:rsidR="00BF63CC" w:rsidRPr="001567DC" w:rsidRDefault="00BF63CC" w:rsidP="001567D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1567DC">
        <w:rPr>
          <w:rFonts w:ascii="Times New Roman" w:hAnsi="Times New Roman"/>
          <w:bCs/>
          <w:spacing w:val="-1"/>
          <w:sz w:val="24"/>
          <w:szCs w:val="24"/>
        </w:rPr>
        <w:t>6.</w:t>
      </w:r>
      <w:r w:rsidRPr="001567DC">
        <w:rPr>
          <w:rFonts w:ascii="Times New Roman" w:hAnsi="Times New Roman"/>
          <w:bCs/>
          <w:spacing w:val="-1"/>
          <w:sz w:val="24"/>
          <w:szCs w:val="24"/>
        </w:rPr>
        <w:tab/>
        <w:t>Рассчитать индекс лекарственной устойчивости в хирургических отделениях до и после внедрения мероприятий по оптимизации применения антибактериальных препаратов.</w:t>
      </w:r>
    </w:p>
    <w:p w:rsidR="00BF63CC" w:rsidRPr="001567DC" w:rsidRDefault="006B40D8" w:rsidP="001567DC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0" w:right="24" w:firstLine="0"/>
        <w:jc w:val="both"/>
        <w:rPr>
          <w:rFonts w:ascii="Times New Roman" w:hAnsi="Times New Roman"/>
          <w:bCs/>
          <w:sz w:val="24"/>
          <w:szCs w:val="24"/>
        </w:rPr>
      </w:pPr>
      <w:r w:rsidRPr="001567DC">
        <w:rPr>
          <w:rFonts w:ascii="Times New Roman" w:hAnsi="Times New Roman"/>
          <w:b/>
          <w:spacing w:val="-2"/>
          <w:sz w:val="24"/>
          <w:szCs w:val="24"/>
        </w:rPr>
        <w:t>Н</w:t>
      </w:r>
      <w:r w:rsidRPr="001567DC">
        <w:rPr>
          <w:rFonts w:ascii="Times New Roman" w:hAnsi="Times New Roman"/>
          <w:b/>
          <w:sz w:val="24"/>
          <w:szCs w:val="24"/>
        </w:rPr>
        <w:t>аучная новизна</w:t>
      </w:r>
      <w:r w:rsidR="00BF63CC" w:rsidRPr="001567DC">
        <w:rPr>
          <w:rFonts w:ascii="Times New Roman" w:hAnsi="Times New Roman"/>
          <w:sz w:val="24"/>
          <w:szCs w:val="24"/>
        </w:rPr>
        <w:t xml:space="preserve"> - </w:t>
      </w:r>
      <w:r w:rsidR="004E5ED1" w:rsidRPr="001567DC">
        <w:rPr>
          <w:rFonts w:ascii="Times New Roman" w:hAnsi="Times New Roman"/>
          <w:bCs/>
          <w:sz w:val="24"/>
          <w:szCs w:val="24"/>
        </w:rPr>
        <w:t>в</w:t>
      </w:r>
      <w:r w:rsidR="00BF63CC" w:rsidRPr="001567DC">
        <w:rPr>
          <w:rFonts w:ascii="Times New Roman" w:hAnsi="Times New Roman"/>
          <w:bCs/>
          <w:sz w:val="24"/>
          <w:szCs w:val="24"/>
        </w:rPr>
        <w:t xml:space="preserve"> настоящем исследовании впервые будут</w:t>
      </w:r>
    </w:p>
    <w:p w:rsidR="00BF63CC" w:rsidRPr="001567DC" w:rsidRDefault="00BF63CC" w:rsidP="001567D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bCs/>
          <w:sz w:val="24"/>
          <w:szCs w:val="24"/>
        </w:rPr>
      </w:pPr>
      <w:r w:rsidRPr="001567DC">
        <w:rPr>
          <w:rFonts w:ascii="Times New Roman" w:hAnsi="Times New Roman"/>
          <w:bCs/>
          <w:sz w:val="24"/>
          <w:szCs w:val="24"/>
        </w:rPr>
        <w:t xml:space="preserve">1. Разработаны схемы стартовой эмпирической антибактериальной терапии в отделениях хирургического профиля в соответствии с типами пациентов по риску наличия резистентных штаммов микроорганизмов. </w:t>
      </w:r>
    </w:p>
    <w:p w:rsidR="00BF63CC" w:rsidRPr="001567DC" w:rsidRDefault="00BF63CC" w:rsidP="001567D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bCs/>
          <w:sz w:val="24"/>
          <w:szCs w:val="24"/>
        </w:rPr>
      </w:pPr>
      <w:r w:rsidRPr="001567DC">
        <w:rPr>
          <w:rFonts w:ascii="Times New Roman" w:hAnsi="Times New Roman"/>
          <w:bCs/>
          <w:sz w:val="24"/>
          <w:szCs w:val="24"/>
        </w:rPr>
        <w:t xml:space="preserve">2. Определены клинико-статистические, микробиологические и </w:t>
      </w:r>
      <w:proofErr w:type="spellStart"/>
      <w:r w:rsidRPr="001567DC">
        <w:rPr>
          <w:rFonts w:ascii="Times New Roman" w:hAnsi="Times New Roman"/>
          <w:bCs/>
          <w:sz w:val="24"/>
          <w:szCs w:val="24"/>
        </w:rPr>
        <w:t>фармакоэкономические</w:t>
      </w:r>
      <w:proofErr w:type="spellEnd"/>
      <w:r w:rsidRPr="001567DC">
        <w:rPr>
          <w:rFonts w:ascii="Times New Roman" w:hAnsi="Times New Roman"/>
          <w:bCs/>
          <w:sz w:val="24"/>
          <w:szCs w:val="24"/>
        </w:rPr>
        <w:t xml:space="preserve"> результаты выполненных мероприятий, позволяющих осуществить как тактические задачи (излечение конкретных пациентов), так и стратегические (снижение уровня антибиотикорезистентности в стационаре). </w:t>
      </w:r>
    </w:p>
    <w:p w:rsidR="00BF63CC" w:rsidRPr="001567DC" w:rsidRDefault="00BF63CC" w:rsidP="001567D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bCs/>
          <w:sz w:val="24"/>
          <w:szCs w:val="24"/>
        </w:rPr>
      </w:pPr>
      <w:r w:rsidRPr="001567DC">
        <w:rPr>
          <w:rFonts w:ascii="Times New Roman" w:hAnsi="Times New Roman"/>
          <w:bCs/>
          <w:sz w:val="24"/>
          <w:szCs w:val="24"/>
        </w:rPr>
        <w:t xml:space="preserve">3. Внедрение индекса лекарственной устойчивости как показателя клинико-микробиологической и </w:t>
      </w:r>
      <w:proofErr w:type="spellStart"/>
      <w:r w:rsidRPr="001567DC">
        <w:rPr>
          <w:rFonts w:ascii="Times New Roman" w:hAnsi="Times New Roman"/>
          <w:bCs/>
          <w:sz w:val="24"/>
          <w:szCs w:val="24"/>
        </w:rPr>
        <w:t>фармакоэкономической</w:t>
      </w:r>
      <w:proofErr w:type="spellEnd"/>
      <w:r w:rsidRPr="001567DC">
        <w:rPr>
          <w:rFonts w:ascii="Times New Roman" w:hAnsi="Times New Roman"/>
          <w:bCs/>
          <w:sz w:val="24"/>
          <w:szCs w:val="24"/>
        </w:rPr>
        <w:t xml:space="preserve"> эффективности проведения мероприятий по оптимизации применения антибактериальной терапии.</w:t>
      </w:r>
    </w:p>
    <w:p w:rsidR="00BF63CC" w:rsidRPr="001567DC" w:rsidRDefault="006B40D8" w:rsidP="001567DC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1567DC">
        <w:rPr>
          <w:rFonts w:ascii="Times New Roman" w:hAnsi="Times New Roman"/>
          <w:b/>
          <w:sz w:val="24"/>
          <w:szCs w:val="24"/>
        </w:rPr>
        <w:t>Ожидаемые результаты</w:t>
      </w:r>
      <w:r w:rsidR="00BF63CC" w:rsidRPr="001567DC">
        <w:rPr>
          <w:rFonts w:ascii="Times New Roman" w:hAnsi="Times New Roman"/>
          <w:sz w:val="24"/>
          <w:szCs w:val="24"/>
        </w:rPr>
        <w:t xml:space="preserve"> - </w:t>
      </w:r>
      <w:r w:rsidR="00BF63CC" w:rsidRPr="001567DC">
        <w:rPr>
          <w:rFonts w:ascii="Times New Roman" w:hAnsi="Times New Roman"/>
          <w:bCs/>
          <w:sz w:val="24"/>
          <w:szCs w:val="24"/>
        </w:rPr>
        <w:t xml:space="preserve">в результате проведенного научного исследования ожидается повышение эффективности стартовой эмпирической антибактериальной терапии и </w:t>
      </w:r>
      <w:proofErr w:type="spellStart"/>
      <w:r w:rsidR="00BF63CC" w:rsidRPr="001567DC">
        <w:rPr>
          <w:rFonts w:ascii="Times New Roman" w:hAnsi="Times New Roman"/>
          <w:bCs/>
          <w:sz w:val="24"/>
          <w:szCs w:val="24"/>
        </w:rPr>
        <w:t>периоперационной</w:t>
      </w:r>
      <w:proofErr w:type="spellEnd"/>
      <w:r w:rsidR="00BF63CC" w:rsidRPr="001567DC">
        <w:rPr>
          <w:rFonts w:ascii="Times New Roman" w:hAnsi="Times New Roman"/>
          <w:bCs/>
          <w:sz w:val="24"/>
          <w:szCs w:val="24"/>
        </w:rPr>
        <w:t xml:space="preserve"> антибиотикопрофилактики, снижение частоты инфекционных осложнений, связанных с оказанием медицинской помощи, сокращение сроков пребывания пациентов в стационаре, в том числе в отделениях реанимации и интенсивной терапии, снижение частоты выделения резистентных штаммов проблемных микроорганизмов, снижение затрат лечебного учреждения, внедрение разработанных методических </w:t>
      </w:r>
      <w:r w:rsidR="00BF63CC" w:rsidRPr="001567DC">
        <w:rPr>
          <w:rFonts w:ascii="Times New Roman" w:hAnsi="Times New Roman"/>
          <w:bCs/>
          <w:sz w:val="24"/>
          <w:szCs w:val="24"/>
        </w:rPr>
        <w:lastRenderedPageBreak/>
        <w:t>рекомендаций.</w:t>
      </w:r>
    </w:p>
    <w:p w:rsidR="00BF63CC" w:rsidRPr="001567DC" w:rsidRDefault="006B40D8" w:rsidP="001567DC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5" w:after="0" w:line="240" w:lineRule="auto"/>
        <w:ind w:left="0" w:right="5" w:firstLine="0"/>
        <w:jc w:val="both"/>
        <w:rPr>
          <w:rFonts w:ascii="Times New Roman" w:hAnsi="Times New Roman"/>
          <w:sz w:val="24"/>
          <w:szCs w:val="24"/>
        </w:rPr>
      </w:pPr>
      <w:r w:rsidRPr="001567DC">
        <w:rPr>
          <w:rFonts w:ascii="Times New Roman" w:hAnsi="Times New Roman"/>
          <w:b/>
          <w:spacing w:val="-1"/>
          <w:sz w:val="24"/>
          <w:szCs w:val="24"/>
        </w:rPr>
        <w:t>Материалы и методы</w:t>
      </w:r>
      <w:r w:rsidRPr="001567DC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BF63CC" w:rsidRPr="001567DC" w:rsidRDefault="001567DC" w:rsidP="001567D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BF63CC" w:rsidRPr="001567DC">
        <w:rPr>
          <w:rFonts w:ascii="Times New Roman" w:hAnsi="Times New Roman"/>
          <w:bCs/>
          <w:sz w:val="24"/>
          <w:szCs w:val="24"/>
        </w:rPr>
        <w:t>Медицинская документация: медицинские карты пациентов отделений хирургического профиля, которым назначаются антибактериальные препараты с целью антибиотикопрофилактики при проведении оперативного вмешательства или с целью антибактериальной терапии при верифицированной бактериальной инфекции, формуляр стационара, формы отчетности из микробиологической лаборатории, формы отчетности о закупках и расходах антибактериальных препаратов в ЛПУ.</w:t>
      </w:r>
    </w:p>
    <w:p w:rsidR="00BF63CC" w:rsidRPr="001567DC" w:rsidRDefault="001567DC" w:rsidP="001567D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BF63CC" w:rsidRPr="001567DC">
        <w:rPr>
          <w:rFonts w:ascii="Times New Roman" w:hAnsi="Times New Roman"/>
          <w:bCs/>
          <w:sz w:val="24"/>
          <w:szCs w:val="24"/>
        </w:rPr>
        <w:t xml:space="preserve">Критерии включения: пациенты отделений хирургического профиля, которым планируется проведение оперативного вмешательства и требуется проведение </w:t>
      </w:r>
      <w:proofErr w:type="spellStart"/>
      <w:r w:rsidR="00BF63CC" w:rsidRPr="001567DC">
        <w:rPr>
          <w:rFonts w:ascii="Times New Roman" w:hAnsi="Times New Roman"/>
          <w:bCs/>
          <w:sz w:val="24"/>
          <w:szCs w:val="24"/>
        </w:rPr>
        <w:t>периоперационной</w:t>
      </w:r>
      <w:proofErr w:type="spellEnd"/>
      <w:r w:rsidR="00BF63CC" w:rsidRPr="001567DC">
        <w:rPr>
          <w:rFonts w:ascii="Times New Roman" w:hAnsi="Times New Roman"/>
          <w:bCs/>
          <w:sz w:val="24"/>
          <w:szCs w:val="24"/>
        </w:rPr>
        <w:t xml:space="preserve"> антибиотикопрофилактики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 w:rsidR="00BF63CC" w:rsidRPr="001567DC">
        <w:rPr>
          <w:rFonts w:ascii="Times New Roman" w:hAnsi="Times New Roman"/>
          <w:bCs/>
          <w:sz w:val="24"/>
          <w:szCs w:val="24"/>
        </w:rPr>
        <w:t>пациенты отделений хирургического профиля с подтвержденной бактериальной инфекцией, которым требуется проведение антибиотикотерапии.</w:t>
      </w:r>
    </w:p>
    <w:p w:rsidR="00BF63CC" w:rsidRPr="001567DC" w:rsidRDefault="001567DC" w:rsidP="001567D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BF63CC" w:rsidRPr="001567DC">
        <w:rPr>
          <w:rFonts w:ascii="Times New Roman" w:hAnsi="Times New Roman"/>
          <w:bCs/>
          <w:sz w:val="24"/>
          <w:szCs w:val="24"/>
        </w:rPr>
        <w:t>Критерии исключения: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F63CC" w:rsidRPr="001567DC">
        <w:rPr>
          <w:rFonts w:ascii="Times New Roman" w:hAnsi="Times New Roman"/>
          <w:bCs/>
          <w:sz w:val="24"/>
          <w:szCs w:val="24"/>
        </w:rPr>
        <w:t xml:space="preserve">пациенты отделений хирургического профиля, которым планируется проведение оперативного вмешательства, не требующего проведения </w:t>
      </w:r>
      <w:proofErr w:type="spellStart"/>
      <w:r w:rsidR="00BF63CC" w:rsidRPr="001567DC">
        <w:rPr>
          <w:rFonts w:ascii="Times New Roman" w:hAnsi="Times New Roman"/>
          <w:bCs/>
          <w:sz w:val="24"/>
          <w:szCs w:val="24"/>
        </w:rPr>
        <w:t>периоперационной</w:t>
      </w:r>
      <w:proofErr w:type="spellEnd"/>
      <w:r w:rsidR="00BF63CC" w:rsidRPr="001567DC">
        <w:rPr>
          <w:rFonts w:ascii="Times New Roman" w:hAnsi="Times New Roman"/>
          <w:bCs/>
          <w:sz w:val="24"/>
          <w:szCs w:val="24"/>
        </w:rPr>
        <w:t xml:space="preserve"> антибиотикопрофилактики («чистые» операции)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F63CC" w:rsidRPr="001567DC" w:rsidRDefault="001567DC" w:rsidP="001567D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BF63CC" w:rsidRPr="001567DC">
        <w:rPr>
          <w:rFonts w:ascii="Times New Roman" w:hAnsi="Times New Roman"/>
          <w:bCs/>
          <w:sz w:val="24"/>
          <w:szCs w:val="24"/>
        </w:rPr>
        <w:t xml:space="preserve">Методы исследования: </w:t>
      </w:r>
    </w:p>
    <w:p w:rsidR="00BF63CC" w:rsidRPr="001567DC" w:rsidRDefault="00BF63CC" w:rsidP="001567D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hAnsi="Times New Roman"/>
          <w:bCs/>
          <w:sz w:val="24"/>
          <w:szCs w:val="24"/>
        </w:rPr>
      </w:pPr>
      <w:r w:rsidRPr="001567DC">
        <w:rPr>
          <w:rFonts w:ascii="Times New Roman" w:hAnsi="Times New Roman"/>
          <w:bCs/>
          <w:sz w:val="24"/>
          <w:szCs w:val="24"/>
        </w:rPr>
        <w:t>1. Клинико-статистический сравнительный анализ медицинских карт пациентов, госпитализированных в отделения хирургического профиля ГБУЗ «ККБ №2» до и после внедрения мероприятий по оптимизации антибактериальной терапии (по 300 человек соответственно).</w:t>
      </w:r>
      <w:r w:rsidR="001567DC">
        <w:rPr>
          <w:rFonts w:ascii="Times New Roman" w:hAnsi="Times New Roman"/>
          <w:bCs/>
          <w:sz w:val="24"/>
          <w:szCs w:val="24"/>
        </w:rPr>
        <w:t xml:space="preserve"> 1) </w:t>
      </w:r>
      <w:r w:rsidRPr="001567DC">
        <w:rPr>
          <w:rFonts w:ascii="Times New Roman" w:hAnsi="Times New Roman"/>
          <w:bCs/>
          <w:sz w:val="24"/>
          <w:szCs w:val="24"/>
        </w:rPr>
        <w:t>Периоперационная антибиотикопрофилактика:</w:t>
      </w:r>
      <w:r w:rsidR="001567DC" w:rsidRPr="001567DC">
        <w:rPr>
          <w:rFonts w:ascii="Times New Roman" w:hAnsi="Times New Roman"/>
          <w:bCs/>
          <w:sz w:val="24"/>
          <w:szCs w:val="24"/>
        </w:rPr>
        <w:t xml:space="preserve"> </w:t>
      </w:r>
      <w:r w:rsidRPr="001567DC">
        <w:rPr>
          <w:rFonts w:ascii="Times New Roman" w:hAnsi="Times New Roman"/>
          <w:bCs/>
          <w:sz w:val="24"/>
          <w:szCs w:val="24"/>
        </w:rPr>
        <w:t>соответствие спектра антибактериального препарата наиболее частым возбудителям инфекции области хирургического вмешательства (далее ИОХВ);</w:t>
      </w:r>
      <w:r w:rsidR="001567DC" w:rsidRPr="001567DC">
        <w:rPr>
          <w:rFonts w:ascii="Times New Roman" w:hAnsi="Times New Roman"/>
          <w:bCs/>
          <w:sz w:val="24"/>
          <w:szCs w:val="24"/>
        </w:rPr>
        <w:t xml:space="preserve"> </w:t>
      </w:r>
      <w:r w:rsidRPr="001567DC">
        <w:rPr>
          <w:rFonts w:ascii="Times New Roman" w:hAnsi="Times New Roman"/>
          <w:bCs/>
          <w:sz w:val="24"/>
          <w:szCs w:val="24"/>
        </w:rPr>
        <w:t>время введения первой дозы антибактериального препарата;</w:t>
      </w:r>
      <w:r w:rsidR="001567DC" w:rsidRPr="001567DC">
        <w:rPr>
          <w:rFonts w:ascii="Times New Roman" w:hAnsi="Times New Roman"/>
          <w:bCs/>
          <w:sz w:val="24"/>
          <w:szCs w:val="24"/>
        </w:rPr>
        <w:t xml:space="preserve"> </w:t>
      </w:r>
      <w:r w:rsidRPr="001567DC">
        <w:rPr>
          <w:rFonts w:ascii="Times New Roman" w:hAnsi="Times New Roman"/>
          <w:bCs/>
          <w:sz w:val="24"/>
          <w:szCs w:val="24"/>
        </w:rPr>
        <w:t>введение дополнительной дозы препарата при длительной операции.</w:t>
      </w:r>
      <w:r w:rsidR="001567DC">
        <w:rPr>
          <w:rFonts w:ascii="Times New Roman" w:hAnsi="Times New Roman"/>
          <w:bCs/>
          <w:sz w:val="24"/>
          <w:szCs w:val="24"/>
        </w:rPr>
        <w:t xml:space="preserve"> 2) </w:t>
      </w:r>
      <w:r w:rsidRPr="001567DC">
        <w:rPr>
          <w:rFonts w:ascii="Times New Roman" w:hAnsi="Times New Roman"/>
          <w:bCs/>
          <w:sz w:val="24"/>
          <w:szCs w:val="24"/>
        </w:rPr>
        <w:t>Эмпирическая антибактериальная терапия:</w:t>
      </w:r>
      <w:r w:rsidR="001567DC" w:rsidRPr="001567DC">
        <w:rPr>
          <w:rFonts w:ascii="Times New Roman" w:hAnsi="Times New Roman"/>
          <w:bCs/>
          <w:sz w:val="24"/>
          <w:szCs w:val="24"/>
        </w:rPr>
        <w:t xml:space="preserve"> </w:t>
      </w:r>
      <w:r w:rsidRPr="001567DC">
        <w:rPr>
          <w:rFonts w:ascii="Times New Roman" w:hAnsi="Times New Roman"/>
          <w:bCs/>
          <w:sz w:val="24"/>
          <w:szCs w:val="24"/>
        </w:rPr>
        <w:t>показания к назначению антибактериальной терапии;</w:t>
      </w:r>
      <w:r w:rsidR="001567DC" w:rsidRPr="001567DC">
        <w:rPr>
          <w:rFonts w:ascii="Times New Roman" w:hAnsi="Times New Roman"/>
          <w:bCs/>
          <w:sz w:val="24"/>
          <w:szCs w:val="24"/>
        </w:rPr>
        <w:t xml:space="preserve"> </w:t>
      </w:r>
      <w:r w:rsidRPr="001567DC">
        <w:rPr>
          <w:rFonts w:ascii="Times New Roman" w:hAnsi="Times New Roman"/>
          <w:bCs/>
          <w:sz w:val="24"/>
          <w:szCs w:val="24"/>
        </w:rPr>
        <w:t>соответствие спектра антибактериального препарата предполагаемым возбудителям инфекции;</w:t>
      </w:r>
      <w:r w:rsidR="001567DC" w:rsidRPr="001567DC">
        <w:rPr>
          <w:rFonts w:ascii="Times New Roman" w:hAnsi="Times New Roman"/>
          <w:bCs/>
          <w:sz w:val="24"/>
          <w:szCs w:val="24"/>
        </w:rPr>
        <w:t xml:space="preserve"> </w:t>
      </w:r>
      <w:r w:rsidRPr="001567DC">
        <w:rPr>
          <w:rFonts w:ascii="Times New Roman" w:hAnsi="Times New Roman"/>
          <w:bCs/>
          <w:sz w:val="24"/>
          <w:szCs w:val="24"/>
        </w:rPr>
        <w:t>факторы риска наличия у пациента резистентно</w:t>
      </w:r>
      <w:r w:rsidR="001567DC" w:rsidRPr="001567DC">
        <w:rPr>
          <w:rFonts w:ascii="Times New Roman" w:hAnsi="Times New Roman"/>
          <w:bCs/>
          <w:sz w:val="24"/>
          <w:szCs w:val="24"/>
        </w:rPr>
        <w:t>й условно-патогенной микрофлор</w:t>
      </w:r>
      <w:r w:rsidR="001567DC">
        <w:rPr>
          <w:rFonts w:ascii="Times New Roman" w:hAnsi="Times New Roman"/>
          <w:bCs/>
          <w:sz w:val="24"/>
          <w:szCs w:val="24"/>
        </w:rPr>
        <w:t>ы</w:t>
      </w:r>
      <w:r w:rsidR="001567DC" w:rsidRPr="001567DC">
        <w:rPr>
          <w:rFonts w:ascii="Times New Roman" w:hAnsi="Times New Roman"/>
          <w:bCs/>
          <w:sz w:val="24"/>
          <w:szCs w:val="24"/>
        </w:rPr>
        <w:t xml:space="preserve">; </w:t>
      </w:r>
      <w:r w:rsidRPr="001567DC">
        <w:rPr>
          <w:rFonts w:ascii="Times New Roman" w:hAnsi="Times New Roman"/>
          <w:bCs/>
          <w:sz w:val="24"/>
          <w:szCs w:val="24"/>
        </w:rPr>
        <w:t>применение антибактериальных препаратов с высоким риском параллельного ущерба</w:t>
      </w:r>
      <w:r w:rsidR="001567DC">
        <w:rPr>
          <w:rFonts w:ascii="Times New Roman" w:hAnsi="Times New Roman"/>
          <w:bCs/>
          <w:sz w:val="24"/>
          <w:szCs w:val="24"/>
        </w:rPr>
        <w:t xml:space="preserve">. 3) </w:t>
      </w:r>
      <w:r w:rsidRPr="001567DC">
        <w:rPr>
          <w:rFonts w:ascii="Times New Roman" w:hAnsi="Times New Roman"/>
          <w:bCs/>
          <w:sz w:val="24"/>
          <w:szCs w:val="24"/>
        </w:rPr>
        <w:t>Эффективность проводимой антибиотикопрофилактики/терапии:</w:t>
      </w:r>
      <w:r w:rsidR="001567DC" w:rsidRPr="001567DC">
        <w:rPr>
          <w:rFonts w:ascii="Times New Roman" w:hAnsi="Times New Roman"/>
          <w:bCs/>
          <w:sz w:val="24"/>
          <w:szCs w:val="24"/>
        </w:rPr>
        <w:t xml:space="preserve"> </w:t>
      </w:r>
      <w:r w:rsidRPr="001567DC">
        <w:rPr>
          <w:rFonts w:ascii="Times New Roman" w:hAnsi="Times New Roman"/>
          <w:bCs/>
          <w:sz w:val="24"/>
          <w:szCs w:val="24"/>
        </w:rPr>
        <w:t xml:space="preserve">лабораторный контроль – определение в динамике уровня лейкоцитов, нейтрофилов, С-реактивного белка, </w:t>
      </w:r>
      <w:proofErr w:type="spellStart"/>
      <w:r w:rsidRPr="001567DC">
        <w:rPr>
          <w:rFonts w:ascii="Times New Roman" w:hAnsi="Times New Roman"/>
          <w:bCs/>
          <w:sz w:val="24"/>
          <w:szCs w:val="24"/>
        </w:rPr>
        <w:t>прокальцитонина</w:t>
      </w:r>
      <w:proofErr w:type="spellEnd"/>
      <w:r w:rsidRPr="001567DC">
        <w:rPr>
          <w:rFonts w:ascii="Times New Roman" w:hAnsi="Times New Roman"/>
          <w:bCs/>
          <w:sz w:val="24"/>
          <w:szCs w:val="24"/>
        </w:rPr>
        <w:t>;</w:t>
      </w:r>
      <w:r w:rsidR="001567DC" w:rsidRPr="001567DC">
        <w:rPr>
          <w:rFonts w:ascii="Times New Roman" w:hAnsi="Times New Roman"/>
          <w:bCs/>
          <w:sz w:val="24"/>
          <w:szCs w:val="24"/>
        </w:rPr>
        <w:t xml:space="preserve"> п</w:t>
      </w:r>
      <w:r w:rsidRPr="001567DC">
        <w:rPr>
          <w:rFonts w:ascii="Times New Roman" w:hAnsi="Times New Roman"/>
          <w:bCs/>
          <w:sz w:val="24"/>
          <w:szCs w:val="24"/>
        </w:rPr>
        <w:t>родолжительность проведения антибиотикопрофилактики</w:t>
      </w:r>
      <w:r w:rsidR="001567DC" w:rsidRPr="001567DC">
        <w:rPr>
          <w:rFonts w:ascii="Times New Roman" w:hAnsi="Times New Roman"/>
          <w:bCs/>
          <w:sz w:val="24"/>
          <w:szCs w:val="24"/>
        </w:rPr>
        <w:t xml:space="preserve"> и </w:t>
      </w:r>
      <w:r w:rsidRPr="001567DC">
        <w:rPr>
          <w:rFonts w:ascii="Times New Roman" w:hAnsi="Times New Roman"/>
          <w:bCs/>
          <w:sz w:val="24"/>
          <w:szCs w:val="24"/>
        </w:rPr>
        <w:t>терапии;</w:t>
      </w:r>
      <w:r w:rsidR="001567DC" w:rsidRPr="001567DC">
        <w:rPr>
          <w:rFonts w:ascii="Times New Roman" w:hAnsi="Times New Roman"/>
          <w:bCs/>
          <w:sz w:val="24"/>
          <w:szCs w:val="24"/>
        </w:rPr>
        <w:t xml:space="preserve"> </w:t>
      </w:r>
      <w:r w:rsidRPr="001567DC">
        <w:rPr>
          <w:rFonts w:ascii="Times New Roman" w:hAnsi="Times New Roman"/>
          <w:bCs/>
          <w:sz w:val="24"/>
          <w:szCs w:val="24"/>
        </w:rPr>
        <w:t>смена антибактериальных препаратов стартовой терапии на препараты резерва;</w:t>
      </w:r>
      <w:r w:rsidR="001567DC" w:rsidRPr="001567DC">
        <w:rPr>
          <w:rFonts w:ascii="Times New Roman" w:hAnsi="Times New Roman"/>
          <w:bCs/>
          <w:sz w:val="24"/>
          <w:szCs w:val="24"/>
        </w:rPr>
        <w:t xml:space="preserve"> </w:t>
      </w:r>
      <w:r w:rsidRPr="001567DC">
        <w:rPr>
          <w:rFonts w:ascii="Times New Roman" w:hAnsi="Times New Roman"/>
          <w:bCs/>
          <w:sz w:val="24"/>
          <w:szCs w:val="24"/>
        </w:rPr>
        <w:t>неблагоприятные исходы – развитие гнойно-септических осложнений и перевод пациента в отделение реанимации и интенсивной терапии, летальный исход.</w:t>
      </w:r>
    </w:p>
    <w:p w:rsidR="00BF63CC" w:rsidRPr="001567DC" w:rsidRDefault="00BF63CC" w:rsidP="001567D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hAnsi="Times New Roman"/>
          <w:bCs/>
          <w:sz w:val="24"/>
          <w:szCs w:val="24"/>
        </w:rPr>
      </w:pPr>
      <w:r w:rsidRPr="001567DC">
        <w:rPr>
          <w:rFonts w:ascii="Times New Roman" w:hAnsi="Times New Roman"/>
          <w:bCs/>
          <w:sz w:val="24"/>
          <w:szCs w:val="24"/>
        </w:rPr>
        <w:t>2. Микробиологический мониторинг в отделениях хирургического профиля до и после внедрения мероприятий по оптимизации антибактериальной терапии:</w:t>
      </w:r>
      <w:r w:rsidR="001567DC">
        <w:rPr>
          <w:rFonts w:ascii="Times New Roman" w:hAnsi="Times New Roman"/>
          <w:bCs/>
          <w:sz w:val="24"/>
          <w:szCs w:val="24"/>
        </w:rPr>
        <w:t xml:space="preserve"> с</w:t>
      </w:r>
      <w:r w:rsidRPr="001567DC">
        <w:rPr>
          <w:rFonts w:ascii="Times New Roman" w:hAnsi="Times New Roman"/>
          <w:bCs/>
          <w:sz w:val="24"/>
          <w:szCs w:val="24"/>
        </w:rPr>
        <w:t>труктура микробного пейзажа отделения;</w:t>
      </w:r>
      <w:r w:rsidR="001567DC">
        <w:rPr>
          <w:rFonts w:ascii="Times New Roman" w:hAnsi="Times New Roman"/>
          <w:bCs/>
          <w:sz w:val="24"/>
          <w:szCs w:val="24"/>
        </w:rPr>
        <w:t xml:space="preserve"> </w:t>
      </w:r>
      <w:r w:rsidRPr="001567DC">
        <w:rPr>
          <w:rFonts w:ascii="Times New Roman" w:hAnsi="Times New Roman"/>
          <w:bCs/>
          <w:sz w:val="24"/>
          <w:szCs w:val="24"/>
        </w:rPr>
        <w:t xml:space="preserve">доля патогенов группы </w:t>
      </w:r>
      <w:r w:rsidRPr="001567DC">
        <w:rPr>
          <w:rFonts w:ascii="Times New Roman" w:hAnsi="Times New Roman"/>
          <w:bCs/>
          <w:sz w:val="24"/>
          <w:szCs w:val="24"/>
          <w:lang w:val="en-US"/>
        </w:rPr>
        <w:t>ESCAPE</w:t>
      </w:r>
      <w:r w:rsidRPr="001567DC">
        <w:rPr>
          <w:rFonts w:ascii="Times New Roman" w:hAnsi="Times New Roman"/>
          <w:bCs/>
          <w:sz w:val="24"/>
          <w:szCs w:val="24"/>
        </w:rPr>
        <w:t>;</w:t>
      </w:r>
      <w:r w:rsidR="001567DC">
        <w:rPr>
          <w:rFonts w:ascii="Times New Roman" w:hAnsi="Times New Roman"/>
          <w:bCs/>
          <w:sz w:val="24"/>
          <w:szCs w:val="24"/>
        </w:rPr>
        <w:t xml:space="preserve"> </w:t>
      </w:r>
      <w:r w:rsidRPr="001567DC">
        <w:rPr>
          <w:rFonts w:ascii="Times New Roman" w:hAnsi="Times New Roman"/>
          <w:bCs/>
          <w:sz w:val="24"/>
          <w:szCs w:val="24"/>
        </w:rPr>
        <w:t>процентное соотношение чувствительных и резистентных штаммов.</w:t>
      </w:r>
    </w:p>
    <w:p w:rsidR="00BF63CC" w:rsidRPr="001567DC" w:rsidRDefault="00BF63CC" w:rsidP="001567D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hAnsi="Times New Roman"/>
          <w:bCs/>
          <w:sz w:val="24"/>
          <w:szCs w:val="24"/>
        </w:rPr>
      </w:pPr>
      <w:r w:rsidRPr="001567DC">
        <w:rPr>
          <w:rFonts w:ascii="Times New Roman" w:hAnsi="Times New Roman"/>
          <w:bCs/>
          <w:sz w:val="24"/>
          <w:szCs w:val="24"/>
        </w:rPr>
        <w:t xml:space="preserve">3. </w:t>
      </w:r>
      <w:proofErr w:type="spellStart"/>
      <w:r w:rsidRPr="001567DC">
        <w:rPr>
          <w:rFonts w:ascii="Times New Roman" w:hAnsi="Times New Roman"/>
          <w:bCs/>
          <w:sz w:val="24"/>
          <w:szCs w:val="24"/>
        </w:rPr>
        <w:t>Фармакоэкономический</w:t>
      </w:r>
      <w:proofErr w:type="spellEnd"/>
      <w:r w:rsidRPr="001567DC">
        <w:rPr>
          <w:rFonts w:ascii="Times New Roman" w:hAnsi="Times New Roman"/>
          <w:bCs/>
          <w:sz w:val="24"/>
          <w:szCs w:val="24"/>
        </w:rPr>
        <w:t xml:space="preserve"> анализ до и после интервенции:</w:t>
      </w:r>
      <w:r w:rsidR="001567DC">
        <w:rPr>
          <w:rFonts w:ascii="Times New Roman" w:hAnsi="Times New Roman"/>
          <w:bCs/>
          <w:sz w:val="24"/>
          <w:szCs w:val="24"/>
        </w:rPr>
        <w:t xml:space="preserve"> </w:t>
      </w:r>
      <w:r w:rsidRPr="001567DC">
        <w:rPr>
          <w:rFonts w:ascii="Times New Roman" w:hAnsi="Times New Roman"/>
          <w:bCs/>
          <w:sz w:val="24"/>
          <w:szCs w:val="24"/>
        </w:rPr>
        <w:t>ABC-анализ затрат на антибактериальную профилактику/терапию;</w:t>
      </w:r>
      <w:r w:rsidR="001567DC">
        <w:rPr>
          <w:rFonts w:ascii="Times New Roman" w:hAnsi="Times New Roman"/>
          <w:bCs/>
          <w:sz w:val="24"/>
          <w:szCs w:val="24"/>
        </w:rPr>
        <w:t xml:space="preserve"> </w:t>
      </w:r>
      <w:r w:rsidRPr="001567DC">
        <w:rPr>
          <w:rFonts w:ascii="Times New Roman" w:hAnsi="Times New Roman"/>
          <w:bCs/>
          <w:sz w:val="24"/>
          <w:szCs w:val="24"/>
        </w:rPr>
        <w:t>ACT/DDD индекс на 100 койко-дней;</w:t>
      </w:r>
      <w:r w:rsidR="001567DC">
        <w:rPr>
          <w:rFonts w:ascii="Times New Roman" w:hAnsi="Times New Roman"/>
          <w:bCs/>
          <w:sz w:val="24"/>
          <w:szCs w:val="24"/>
        </w:rPr>
        <w:t xml:space="preserve"> </w:t>
      </w:r>
      <w:r w:rsidRPr="001567DC">
        <w:rPr>
          <w:rFonts w:ascii="Times New Roman" w:hAnsi="Times New Roman"/>
          <w:bCs/>
          <w:sz w:val="24"/>
          <w:szCs w:val="24"/>
        </w:rPr>
        <w:t>индекс лекарственной устойчивости условно-патогенной флоры отделения.</w:t>
      </w:r>
    </w:p>
    <w:p w:rsidR="00BF63CC" w:rsidRPr="001567DC" w:rsidRDefault="00BF63CC" w:rsidP="001567D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1567DC">
        <w:rPr>
          <w:rFonts w:ascii="Times New Roman" w:hAnsi="Times New Roman"/>
          <w:sz w:val="24"/>
          <w:szCs w:val="24"/>
        </w:rPr>
        <w:t xml:space="preserve">4. Статистические методы обработки полученной информации (пакет программ </w:t>
      </w:r>
      <w:r w:rsidRPr="001567DC">
        <w:rPr>
          <w:rFonts w:ascii="Times New Roman" w:hAnsi="Times New Roman"/>
          <w:sz w:val="24"/>
          <w:szCs w:val="24"/>
          <w:lang w:val="en-US"/>
        </w:rPr>
        <w:t>STATISTIKA</w:t>
      </w:r>
      <w:r w:rsidRPr="001567DC">
        <w:rPr>
          <w:rFonts w:ascii="Times New Roman" w:hAnsi="Times New Roman"/>
          <w:sz w:val="24"/>
          <w:szCs w:val="24"/>
        </w:rPr>
        <w:t xml:space="preserve">) </w:t>
      </w:r>
    </w:p>
    <w:p w:rsidR="00BF63CC" w:rsidRPr="001567DC" w:rsidRDefault="00BF63CC" w:rsidP="001567D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1567DC">
        <w:rPr>
          <w:rFonts w:ascii="Times New Roman" w:hAnsi="Times New Roman"/>
          <w:sz w:val="24"/>
          <w:szCs w:val="24"/>
        </w:rPr>
        <w:t xml:space="preserve">Используемые средства: </w:t>
      </w:r>
      <w:r w:rsidRPr="001567DC">
        <w:rPr>
          <w:rFonts w:ascii="Times New Roman" w:hAnsi="Times New Roman"/>
          <w:sz w:val="24"/>
          <w:szCs w:val="24"/>
        </w:rPr>
        <w:tab/>
      </w:r>
      <w:r w:rsidR="001567DC">
        <w:rPr>
          <w:rFonts w:ascii="Times New Roman" w:hAnsi="Times New Roman"/>
          <w:sz w:val="24"/>
          <w:szCs w:val="24"/>
        </w:rPr>
        <w:t>а</w:t>
      </w:r>
      <w:r w:rsidRPr="001567DC">
        <w:rPr>
          <w:rFonts w:ascii="Times New Roman" w:hAnsi="Times New Roman"/>
          <w:sz w:val="24"/>
          <w:szCs w:val="24"/>
        </w:rPr>
        <w:t>птечная база данных, база данных микробиологической лаборатории, персональный компьютер.</w:t>
      </w:r>
    </w:p>
    <w:p w:rsidR="00BF63CC" w:rsidRPr="001567DC" w:rsidRDefault="006B40D8" w:rsidP="001567DC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5" w:after="0" w:line="240" w:lineRule="auto"/>
        <w:ind w:left="0" w:right="5" w:firstLine="0"/>
        <w:jc w:val="both"/>
        <w:rPr>
          <w:rFonts w:ascii="Times New Roman" w:hAnsi="Times New Roman"/>
          <w:bCs/>
          <w:sz w:val="24"/>
          <w:szCs w:val="24"/>
        </w:rPr>
      </w:pPr>
      <w:r w:rsidRPr="001567DC">
        <w:rPr>
          <w:rFonts w:ascii="Times New Roman" w:hAnsi="Times New Roman"/>
          <w:b/>
          <w:sz w:val="24"/>
          <w:szCs w:val="24"/>
        </w:rPr>
        <w:t>Место проведения исследования</w:t>
      </w:r>
      <w:r w:rsidR="00BF63CC" w:rsidRPr="001567DC">
        <w:rPr>
          <w:rFonts w:ascii="Times New Roman" w:hAnsi="Times New Roman"/>
          <w:sz w:val="24"/>
          <w:szCs w:val="24"/>
        </w:rPr>
        <w:t xml:space="preserve"> - </w:t>
      </w:r>
      <w:r w:rsidR="001567DC" w:rsidRPr="001567DC">
        <w:rPr>
          <w:rFonts w:ascii="Times New Roman" w:hAnsi="Times New Roman"/>
          <w:bCs/>
          <w:sz w:val="24"/>
          <w:szCs w:val="24"/>
        </w:rPr>
        <w:t>отделения</w:t>
      </w:r>
      <w:r w:rsidR="001567DC">
        <w:rPr>
          <w:rFonts w:ascii="Times New Roman" w:hAnsi="Times New Roman"/>
          <w:bCs/>
          <w:sz w:val="24"/>
          <w:szCs w:val="24"/>
        </w:rPr>
        <w:t xml:space="preserve"> хирургического профиля </w:t>
      </w:r>
      <w:r w:rsidR="00BF63CC" w:rsidRPr="001567DC">
        <w:rPr>
          <w:rFonts w:ascii="Times New Roman" w:hAnsi="Times New Roman"/>
          <w:bCs/>
          <w:sz w:val="24"/>
          <w:szCs w:val="24"/>
        </w:rPr>
        <w:t>ГБУЗ «Краевая клиническая</w:t>
      </w:r>
      <w:r w:rsidR="001567DC">
        <w:rPr>
          <w:rFonts w:ascii="Times New Roman" w:hAnsi="Times New Roman"/>
          <w:bCs/>
          <w:sz w:val="24"/>
          <w:szCs w:val="24"/>
        </w:rPr>
        <w:t xml:space="preserve"> больница № 2» города Краснодара.</w:t>
      </w:r>
    </w:p>
    <w:p w:rsidR="006B40D8" w:rsidRPr="001567DC" w:rsidRDefault="006B40D8" w:rsidP="001567DC">
      <w:pPr>
        <w:shd w:val="clear" w:color="auto" w:fill="FFFFFF"/>
        <w:tabs>
          <w:tab w:val="left" w:pos="595"/>
        </w:tabs>
        <w:spacing w:before="5" w:line="240" w:lineRule="auto"/>
        <w:jc w:val="both"/>
        <w:rPr>
          <w:rFonts w:ascii="Times New Roman" w:hAnsi="Times New Roman"/>
          <w:sz w:val="24"/>
          <w:szCs w:val="24"/>
        </w:rPr>
      </w:pPr>
      <w:r w:rsidRPr="001567DC">
        <w:rPr>
          <w:rFonts w:ascii="Times New Roman" w:hAnsi="Times New Roman"/>
          <w:b/>
          <w:sz w:val="24"/>
          <w:szCs w:val="24"/>
        </w:rPr>
        <w:t xml:space="preserve">11. </w:t>
      </w:r>
      <w:r w:rsidRPr="001567DC">
        <w:rPr>
          <w:rFonts w:ascii="Times New Roman" w:hAnsi="Times New Roman"/>
          <w:b/>
          <w:spacing w:val="-1"/>
          <w:sz w:val="24"/>
          <w:szCs w:val="24"/>
        </w:rPr>
        <w:t>Практ</w:t>
      </w:r>
      <w:r w:rsidR="00BF63CC" w:rsidRPr="001567DC">
        <w:rPr>
          <w:rFonts w:ascii="Times New Roman" w:hAnsi="Times New Roman"/>
          <w:b/>
          <w:spacing w:val="-1"/>
          <w:sz w:val="24"/>
          <w:szCs w:val="24"/>
        </w:rPr>
        <w:t xml:space="preserve">ическая значимость исследования - </w:t>
      </w:r>
      <w:r w:rsidR="00BF63CC" w:rsidRPr="001567DC">
        <w:rPr>
          <w:rFonts w:ascii="Times New Roman" w:hAnsi="Times New Roman"/>
          <w:spacing w:val="-1"/>
          <w:sz w:val="24"/>
          <w:szCs w:val="24"/>
        </w:rPr>
        <w:t xml:space="preserve">повышение клинической и </w:t>
      </w:r>
      <w:proofErr w:type="spellStart"/>
      <w:r w:rsidR="00BF63CC" w:rsidRPr="001567DC">
        <w:rPr>
          <w:rFonts w:ascii="Times New Roman" w:hAnsi="Times New Roman"/>
          <w:spacing w:val="-1"/>
          <w:sz w:val="24"/>
          <w:szCs w:val="24"/>
        </w:rPr>
        <w:t>фармакоэкономической</w:t>
      </w:r>
      <w:proofErr w:type="spellEnd"/>
      <w:r w:rsidR="00BF63CC" w:rsidRPr="001567DC">
        <w:rPr>
          <w:rFonts w:ascii="Times New Roman" w:hAnsi="Times New Roman"/>
          <w:spacing w:val="-1"/>
          <w:sz w:val="24"/>
          <w:szCs w:val="24"/>
        </w:rPr>
        <w:t xml:space="preserve"> эффективности и безопасности применения антибактериальных лекарственных средств, сдерживание роста антибиотикорезистентности наиболее значимых патогенов, оптимизация затрат медицинского учреждения на антибактериальные препараты.</w:t>
      </w:r>
    </w:p>
    <w:p w:rsidR="001567DC" w:rsidRDefault="001567DC" w:rsidP="001567DC">
      <w:pPr>
        <w:shd w:val="clear" w:color="auto" w:fill="FFFFFF"/>
        <w:tabs>
          <w:tab w:val="left" w:pos="595"/>
        </w:tabs>
        <w:spacing w:before="5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77FF" w:rsidRPr="001567DC" w:rsidRDefault="00BF63CC" w:rsidP="001567DC">
      <w:pPr>
        <w:shd w:val="clear" w:color="auto" w:fill="FFFFFF"/>
        <w:tabs>
          <w:tab w:val="left" w:pos="595"/>
        </w:tabs>
        <w:spacing w:before="5" w:line="240" w:lineRule="auto"/>
        <w:jc w:val="both"/>
        <w:rPr>
          <w:rFonts w:ascii="Times New Roman" w:hAnsi="Times New Roman"/>
          <w:sz w:val="24"/>
          <w:szCs w:val="24"/>
        </w:rPr>
      </w:pPr>
      <w:r w:rsidRPr="001567DC">
        <w:rPr>
          <w:rFonts w:ascii="Times New Roman" w:hAnsi="Times New Roman"/>
          <w:b/>
          <w:sz w:val="24"/>
          <w:szCs w:val="24"/>
        </w:rPr>
        <w:t>Научный руководитель</w:t>
      </w:r>
      <w:r w:rsidRPr="001567DC">
        <w:rPr>
          <w:rFonts w:ascii="Times New Roman" w:hAnsi="Times New Roman"/>
          <w:b/>
          <w:sz w:val="24"/>
          <w:szCs w:val="24"/>
        </w:rPr>
        <w:tab/>
      </w:r>
      <w:r w:rsidRPr="001567DC">
        <w:rPr>
          <w:rFonts w:ascii="Times New Roman" w:hAnsi="Times New Roman"/>
          <w:b/>
          <w:sz w:val="24"/>
          <w:szCs w:val="24"/>
        </w:rPr>
        <w:tab/>
      </w:r>
      <w:r w:rsidRPr="001567DC">
        <w:rPr>
          <w:rFonts w:ascii="Times New Roman" w:hAnsi="Times New Roman"/>
          <w:b/>
          <w:sz w:val="24"/>
          <w:szCs w:val="24"/>
        </w:rPr>
        <w:tab/>
      </w:r>
      <w:r w:rsidRPr="001567DC">
        <w:rPr>
          <w:rFonts w:ascii="Times New Roman" w:hAnsi="Times New Roman"/>
          <w:b/>
          <w:sz w:val="24"/>
          <w:szCs w:val="24"/>
        </w:rPr>
        <w:tab/>
      </w:r>
      <w:r w:rsidRPr="001567DC">
        <w:rPr>
          <w:rFonts w:ascii="Times New Roman" w:hAnsi="Times New Roman"/>
          <w:b/>
          <w:sz w:val="24"/>
          <w:szCs w:val="24"/>
        </w:rPr>
        <w:tab/>
      </w:r>
      <w:r w:rsidRPr="001567DC">
        <w:rPr>
          <w:rFonts w:ascii="Times New Roman" w:hAnsi="Times New Roman"/>
          <w:b/>
          <w:sz w:val="24"/>
          <w:szCs w:val="24"/>
        </w:rPr>
        <w:tab/>
      </w:r>
      <w:r w:rsidR="001567DC"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Pr="001567DC">
        <w:rPr>
          <w:rFonts w:ascii="Times New Roman" w:hAnsi="Times New Roman"/>
          <w:b/>
          <w:sz w:val="24"/>
          <w:szCs w:val="24"/>
        </w:rPr>
        <w:t>А.И. Пономарева</w:t>
      </w:r>
    </w:p>
    <w:sectPr w:rsidR="008B77FF" w:rsidRPr="001567DC" w:rsidSect="001567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676A"/>
    <w:multiLevelType w:val="hybridMultilevel"/>
    <w:tmpl w:val="3AB8F900"/>
    <w:lvl w:ilvl="0" w:tplc="0E46F05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441D4"/>
    <w:multiLevelType w:val="hybridMultilevel"/>
    <w:tmpl w:val="4A868C06"/>
    <w:lvl w:ilvl="0" w:tplc="2AD819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22BCE"/>
    <w:multiLevelType w:val="hybridMultilevel"/>
    <w:tmpl w:val="3AB8F900"/>
    <w:lvl w:ilvl="0" w:tplc="0E46F05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C41CE"/>
    <w:multiLevelType w:val="hybridMultilevel"/>
    <w:tmpl w:val="3AB8F900"/>
    <w:lvl w:ilvl="0" w:tplc="0E46F05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83B65"/>
    <w:multiLevelType w:val="singleLevel"/>
    <w:tmpl w:val="4E6621C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8C"/>
    <w:rsid w:val="00127966"/>
    <w:rsid w:val="001567DC"/>
    <w:rsid w:val="00221D35"/>
    <w:rsid w:val="004C6CB4"/>
    <w:rsid w:val="004E5ED1"/>
    <w:rsid w:val="005E3ABD"/>
    <w:rsid w:val="0068306D"/>
    <w:rsid w:val="006B40D8"/>
    <w:rsid w:val="006C34AA"/>
    <w:rsid w:val="006F4192"/>
    <w:rsid w:val="00742924"/>
    <w:rsid w:val="007D0ACC"/>
    <w:rsid w:val="008B77FF"/>
    <w:rsid w:val="00994DF2"/>
    <w:rsid w:val="00A82AF3"/>
    <w:rsid w:val="00A90D24"/>
    <w:rsid w:val="00AF19D6"/>
    <w:rsid w:val="00BB088C"/>
    <w:rsid w:val="00BF63CC"/>
    <w:rsid w:val="00EE795C"/>
    <w:rsid w:val="00F9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F63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F6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F63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F6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48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KSMA</Company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MerzlyakovaIV</dc:creator>
  <cp:lastModifiedBy>Каф. фармакологии</cp:lastModifiedBy>
  <cp:revision>2</cp:revision>
  <dcterms:created xsi:type="dcterms:W3CDTF">2022-11-08T13:49:00Z</dcterms:created>
  <dcterms:modified xsi:type="dcterms:W3CDTF">2022-11-08T13:49:00Z</dcterms:modified>
</cp:coreProperties>
</file>