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70" w:rsidRDefault="00502170" w:rsidP="001F29D7">
      <w:pPr>
        <w:jc w:val="center"/>
        <w:rPr>
          <w:b/>
          <w:sz w:val="24"/>
          <w:szCs w:val="24"/>
        </w:rPr>
      </w:pPr>
    </w:p>
    <w:p w:rsidR="001F29D7" w:rsidRPr="00DC3F8B" w:rsidRDefault="001F29D7" w:rsidP="001F29D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C3F8B">
        <w:rPr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1F29D7" w:rsidRPr="00DC3F8B" w:rsidRDefault="001F29D7" w:rsidP="001F29D7">
      <w:pPr>
        <w:jc w:val="center"/>
        <w:rPr>
          <w:b/>
          <w:sz w:val="24"/>
          <w:szCs w:val="24"/>
        </w:rPr>
      </w:pPr>
      <w:r w:rsidRPr="00DC3F8B">
        <w:rPr>
          <w:b/>
          <w:sz w:val="24"/>
          <w:szCs w:val="24"/>
        </w:rPr>
        <w:t>УЧРЕЖДЕНИЕ ВЫСШЕГО ОБРАЗОВАНИЯ</w:t>
      </w:r>
    </w:p>
    <w:p w:rsidR="001F29D7" w:rsidRPr="00DC3F8B" w:rsidRDefault="001F29D7" w:rsidP="001F29D7">
      <w:pPr>
        <w:jc w:val="center"/>
        <w:rPr>
          <w:b/>
          <w:sz w:val="24"/>
          <w:szCs w:val="24"/>
        </w:rPr>
      </w:pPr>
      <w:r w:rsidRPr="00DC3F8B">
        <w:rPr>
          <w:b/>
          <w:sz w:val="24"/>
          <w:szCs w:val="24"/>
        </w:rPr>
        <w:t>«КУБАНСКИЙ ГОСУДАРСТВЕННЫЙ МЕДИЦИНСКИЙ УНИВЕРСИТЕТ»</w:t>
      </w:r>
    </w:p>
    <w:p w:rsidR="001F29D7" w:rsidRPr="00DC3F8B" w:rsidRDefault="001F29D7" w:rsidP="001F29D7">
      <w:pPr>
        <w:jc w:val="center"/>
        <w:rPr>
          <w:b/>
          <w:sz w:val="24"/>
          <w:szCs w:val="24"/>
        </w:rPr>
      </w:pPr>
      <w:r w:rsidRPr="00DC3F8B">
        <w:rPr>
          <w:b/>
          <w:sz w:val="24"/>
          <w:szCs w:val="24"/>
        </w:rPr>
        <w:t>МИНИСТЕРСТВА ЗДРАВООХРАНЕНИЯ РОССИЙСКОЙ ФЕДЕРАЦИИ</w:t>
      </w:r>
    </w:p>
    <w:p w:rsidR="001F29D7" w:rsidRPr="00442C99" w:rsidRDefault="001F29D7" w:rsidP="001F29D7">
      <w:pPr>
        <w:jc w:val="center"/>
        <w:rPr>
          <w:sz w:val="32"/>
          <w:szCs w:val="32"/>
        </w:rPr>
      </w:pPr>
      <w:r w:rsidRPr="00442C99">
        <w:rPr>
          <w:sz w:val="32"/>
          <w:szCs w:val="32"/>
        </w:rPr>
        <w:t>__________________________</w:t>
      </w:r>
      <w:r>
        <w:rPr>
          <w:sz w:val="32"/>
          <w:szCs w:val="32"/>
        </w:rPr>
        <w:t>______________________________</w:t>
      </w:r>
    </w:p>
    <w:p w:rsidR="004120A4" w:rsidRPr="004120A4" w:rsidRDefault="004120A4" w:rsidP="004120A4">
      <w:pPr>
        <w:jc w:val="center"/>
        <w:rPr>
          <w:sz w:val="22"/>
          <w:szCs w:val="22"/>
        </w:rPr>
      </w:pPr>
      <w:r w:rsidRPr="004120A4">
        <w:rPr>
          <w:sz w:val="22"/>
          <w:szCs w:val="22"/>
        </w:rPr>
        <w:t>ФАРМАЦЕВТИЧЕСКИЙ ФАКУЛЬТЕТ</w:t>
      </w:r>
    </w:p>
    <w:p w:rsidR="001F29D7" w:rsidRPr="004120A4" w:rsidRDefault="001F29D7" w:rsidP="001F29D7">
      <w:pPr>
        <w:pStyle w:val="a3"/>
        <w:jc w:val="center"/>
        <w:rPr>
          <w:color w:val="000000"/>
          <w:sz w:val="27"/>
          <w:szCs w:val="27"/>
        </w:rPr>
      </w:pPr>
      <w:r w:rsidRPr="004120A4">
        <w:rPr>
          <w:color w:val="000000"/>
          <w:sz w:val="27"/>
          <w:szCs w:val="27"/>
        </w:rPr>
        <w:t>Кафедра фармации</w:t>
      </w:r>
    </w:p>
    <w:p w:rsidR="001F29D7" w:rsidRDefault="001F29D7" w:rsidP="001F29D7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45F542" wp14:editId="1EDEA352">
            <wp:simplePos x="0" y="0"/>
            <wp:positionH relativeFrom="column">
              <wp:posOffset>2531745</wp:posOffset>
            </wp:positionH>
            <wp:positionV relativeFrom="paragraph">
              <wp:posOffset>109855</wp:posOffset>
            </wp:positionV>
            <wp:extent cx="1469390" cy="1511300"/>
            <wp:effectExtent l="0" t="0" r="0" b="0"/>
            <wp:wrapThrough wrapText="bothSides">
              <wp:wrapPolygon edited="0">
                <wp:start x="10081" y="0"/>
                <wp:lineTo x="6721" y="1452"/>
                <wp:lineTo x="747" y="5082"/>
                <wp:lineTo x="0" y="12343"/>
                <wp:lineTo x="2614" y="18151"/>
                <wp:lineTo x="7094" y="20692"/>
                <wp:lineTo x="7468" y="21418"/>
                <wp:lineTo x="9334" y="21418"/>
                <wp:lineTo x="19042" y="18151"/>
                <wp:lineTo x="21283" y="15247"/>
                <wp:lineTo x="21283" y="11980"/>
                <wp:lineTo x="20909" y="5445"/>
                <wp:lineTo x="15682" y="1815"/>
                <wp:lineTo x="12695" y="0"/>
                <wp:lineTo x="10081" y="0"/>
              </wp:wrapPolygon>
            </wp:wrapThrough>
            <wp:docPr id="1" name="Изображение 1" descr="Утвержденн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твержденный логоти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9D7" w:rsidRDefault="001F29D7" w:rsidP="001F29D7">
      <w:pPr>
        <w:jc w:val="center"/>
        <w:rPr>
          <w:sz w:val="24"/>
          <w:szCs w:val="24"/>
        </w:rPr>
      </w:pPr>
    </w:p>
    <w:p w:rsidR="001F29D7" w:rsidRPr="0020619B" w:rsidRDefault="001F29D7" w:rsidP="001F29D7">
      <w:pPr>
        <w:jc w:val="center"/>
        <w:rPr>
          <w:sz w:val="24"/>
          <w:szCs w:val="24"/>
        </w:rPr>
      </w:pPr>
    </w:p>
    <w:p w:rsidR="001F29D7" w:rsidRDefault="001F29D7" w:rsidP="001F29D7">
      <w:pPr>
        <w:jc w:val="center"/>
        <w:rPr>
          <w:sz w:val="24"/>
          <w:szCs w:val="24"/>
        </w:rPr>
      </w:pPr>
    </w:p>
    <w:p w:rsidR="001F29D7" w:rsidRDefault="001F29D7" w:rsidP="001F29D7">
      <w:pPr>
        <w:jc w:val="center"/>
        <w:rPr>
          <w:sz w:val="24"/>
          <w:szCs w:val="24"/>
        </w:rPr>
      </w:pPr>
    </w:p>
    <w:p w:rsidR="001F29D7" w:rsidRDefault="001F29D7" w:rsidP="001F29D7">
      <w:pPr>
        <w:jc w:val="center"/>
        <w:rPr>
          <w:sz w:val="24"/>
          <w:szCs w:val="24"/>
        </w:rPr>
      </w:pPr>
    </w:p>
    <w:p w:rsidR="001F29D7" w:rsidRDefault="001F29D7" w:rsidP="001F29D7">
      <w:pPr>
        <w:jc w:val="center"/>
        <w:rPr>
          <w:sz w:val="24"/>
          <w:szCs w:val="24"/>
        </w:rPr>
      </w:pPr>
    </w:p>
    <w:p w:rsidR="001F29D7" w:rsidRPr="00974836" w:rsidRDefault="001F29D7" w:rsidP="001F29D7">
      <w:pPr>
        <w:spacing w:line="360" w:lineRule="auto"/>
        <w:jc w:val="center"/>
      </w:pPr>
    </w:p>
    <w:p w:rsidR="001F29D7" w:rsidRDefault="001F29D7" w:rsidP="001F29D7">
      <w:pPr>
        <w:spacing w:line="360" w:lineRule="auto"/>
        <w:jc w:val="center"/>
        <w:rPr>
          <w:sz w:val="28"/>
        </w:rPr>
      </w:pPr>
    </w:p>
    <w:p w:rsidR="001F29D7" w:rsidRPr="00974836" w:rsidRDefault="001F29D7" w:rsidP="001F29D7">
      <w:pPr>
        <w:spacing w:line="360" w:lineRule="auto"/>
        <w:jc w:val="center"/>
        <w:rPr>
          <w:sz w:val="28"/>
        </w:rPr>
      </w:pPr>
    </w:p>
    <w:p w:rsidR="001F29D7" w:rsidRPr="00974836" w:rsidRDefault="001F29D7" w:rsidP="001F29D7">
      <w:pPr>
        <w:spacing w:line="360" w:lineRule="auto"/>
        <w:jc w:val="center"/>
        <w:rPr>
          <w:sz w:val="28"/>
        </w:rPr>
      </w:pPr>
    </w:p>
    <w:p w:rsidR="001F29D7" w:rsidRPr="00974836" w:rsidRDefault="001F29D7" w:rsidP="001F29D7">
      <w:pPr>
        <w:spacing w:line="360" w:lineRule="auto"/>
        <w:jc w:val="center"/>
        <w:rPr>
          <w:sz w:val="28"/>
        </w:rPr>
      </w:pPr>
    </w:p>
    <w:p w:rsidR="001F29D7" w:rsidRDefault="001F29D7" w:rsidP="001F29D7">
      <w:pPr>
        <w:spacing w:after="20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 ПРОИЗВОДСТВЕННОЙ ПРАКТИКИ</w:t>
      </w:r>
    </w:p>
    <w:p w:rsidR="001F29D7" w:rsidRDefault="001F29D7" w:rsidP="001F29D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Наименование практики___________________________________</w:t>
      </w:r>
    </w:p>
    <w:p w:rsidR="0019432D" w:rsidRDefault="0019432D" w:rsidP="001F29D7">
      <w:pPr>
        <w:spacing w:line="360" w:lineRule="auto"/>
        <w:rPr>
          <w:b/>
          <w:sz w:val="32"/>
          <w:szCs w:val="32"/>
        </w:rPr>
      </w:pPr>
      <w:r w:rsidRPr="00976BE5">
        <w:rPr>
          <w:b/>
        </w:rPr>
        <w:t>с «___» _______</w:t>
      </w:r>
      <w:r w:rsidRPr="00976BE5">
        <w:rPr>
          <w:b/>
          <w:u w:val="single"/>
        </w:rPr>
        <w:t xml:space="preserve"> </w:t>
      </w:r>
      <w:r w:rsidRPr="00976BE5">
        <w:rPr>
          <w:b/>
        </w:rPr>
        <w:t>20___ г.  по «___» _______</w:t>
      </w:r>
      <w:r w:rsidRPr="00976BE5">
        <w:rPr>
          <w:b/>
          <w:u w:val="single"/>
        </w:rPr>
        <w:t xml:space="preserve"> </w:t>
      </w:r>
      <w:r w:rsidRPr="00976BE5">
        <w:rPr>
          <w:b/>
        </w:rPr>
        <w:t>20___ г.</w:t>
      </w:r>
    </w:p>
    <w:p w:rsidR="001F29D7" w:rsidRDefault="001F29D7" w:rsidP="001F29D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Ф.И.О. (студента) _________________________________________</w:t>
      </w:r>
    </w:p>
    <w:p w:rsidR="001F29D7" w:rsidRDefault="001F29D7" w:rsidP="001F29D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Курс, группа ______________________________________________</w:t>
      </w:r>
    </w:p>
    <w:p w:rsidR="001F29D7" w:rsidRDefault="001F29D7" w:rsidP="001F29D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Наименование аптечно</w:t>
      </w:r>
      <w:r w:rsidR="00B33913">
        <w:rPr>
          <w:b/>
          <w:sz w:val="32"/>
          <w:szCs w:val="32"/>
        </w:rPr>
        <w:t>й</w:t>
      </w:r>
      <w:r>
        <w:rPr>
          <w:b/>
          <w:sz w:val="32"/>
          <w:szCs w:val="32"/>
        </w:rPr>
        <w:t xml:space="preserve"> </w:t>
      </w:r>
    </w:p>
    <w:p w:rsidR="001F29D7" w:rsidRPr="004943D6" w:rsidRDefault="0000122A" w:rsidP="001F29D7">
      <w:pPr>
        <w:spacing w:line="360" w:lineRule="auto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t>организации</w:t>
      </w:r>
      <w:r w:rsidR="001F29D7">
        <w:rPr>
          <w:b/>
          <w:sz w:val="32"/>
          <w:szCs w:val="32"/>
        </w:rPr>
        <w:t>______________________________________________</w:t>
      </w:r>
    </w:p>
    <w:p w:rsidR="001F29D7" w:rsidRDefault="001F29D7" w:rsidP="001F29D7">
      <w:pPr>
        <w:spacing w:line="360" w:lineRule="auto"/>
        <w:jc w:val="center"/>
        <w:rPr>
          <w:i/>
          <w:sz w:val="32"/>
          <w:szCs w:val="32"/>
        </w:rPr>
      </w:pPr>
    </w:p>
    <w:p w:rsidR="001F29D7" w:rsidRPr="00974836" w:rsidRDefault="001F29D7" w:rsidP="001F29D7">
      <w:pPr>
        <w:spacing w:line="360" w:lineRule="auto"/>
        <w:jc w:val="center"/>
        <w:rPr>
          <w:sz w:val="28"/>
        </w:rPr>
      </w:pPr>
    </w:p>
    <w:p w:rsidR="001F29D7" w:rsidRPr="00974836" w:rsidRDefault="001F29D7" w:rsidP="001F29D7">
      <w:pPr>
        <w:spacing w:line="360" w:lineRule="auto"/>
        <w:jc w:val="center"/>
        <w:rPr>
          <w:sz w:val="28"/>
        </w:rPr>
      </w:pPr>
    </w:p>
    <w:p w:rsidR="001F29D7" w:rsidRPr="00974836" w:rsidRDefault="001F29D7" w:rsidP="001F29D7">
      <w:pPr>
        <w:spacing w:line="360" w:lineRule="auto"/>
        <w:jc w:val="center"/>
        <w:rPr>
          <w:sz w:val="28"/>
        </w:rPr>
      </w:pPr>
    </w:p>
    <w:p w:rsidR="001F29D7" w:rsidRDefault="001F29D7" w:rsidP="001F29D7">
      <w:pPr>
        <w:spacing w:line="360" w:lineRule="auto"/>
        <w:jc w:val="center"/>
        <w:rPr>
          <w:sz w:val="28"/>
        </w:rPr>
      </w:pPr>
    </w:p>
    <w:p w:rsidR="001F29D7" w:rsidRPr="00974836" w:rsidRDefault="001F29D7" w:rsidP="001F29D7">
      <w:pPr>
        <w:spacing w:line="360" w:lineRule="auto"/>
        <w:jc w:val="center"/>
        <w:rPr>
          <w:b/>
          <w:sz w:val="28"/>
        </w:rPr>
      </w:pPr>
      <w:r w:rsidRPr="00974836">
        <w:rPr>
          <w:b/>
          <w:sz w:val="28"/>
        </w:rPr>
        <w:t xml:space="preserve">Краснодар </w:t>
      </w:r>
      <w:r w:rsidR="00CA36FE">
        <w:rPr>
          <w:b/>
          <w:sz w:val="28"/>
        </w:rPr>
        <w:t>–</w:t>
      </w:r>
      <w:r w:rsidRPr="00974836">
        <w:rPr>
          <w:b/>
          <w:sz w:val="28"/>
        </w:rPr>
        <w:t xml:space="preserve"> 20</w:t>
      </w:r>
      <w:r w:rsidR="00CA36FE">
        <w:rPr>
          <w:b/>
          <w:sz w:val="28"/>
        </w:rPr>
        <w:t>__</w:t>
      </w:r>
    </w:p>
    <w:p w:rsidR="001F29D7" w:rsidRPr="00DC3F8B" w:rsidRDefault="001F29D7" w:rsidP="001F29D7">
      <w:pPr>
        <w:rPr>
          <w:sz w:val="28"/>
          <w:szCs w:val="28"/>
        </w:rPr>
      </w:pPr>
    </w:p>
    <w:p w:rsidR="0019432D" w:rsidRDefault="0019432D" w:rsidP="008D26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120A4" w:rsidRPr="008D264D" w:rsidRDefault="004120A4" w:rsidP="00B33913">
      <w:pPr>
        <w:ind w:firstLine="708"/>
        <w:jc w:val="center"/>
        <w:rPr>
          <w:b/>
          <w:bCs/>
          <w:sz w:val="24"/>
          <w:szCs w:val="24"/>
        </w:rPr>
      </w:pPr>
      <w:r w:rsidRPr="008D264D">
        <w:rPr>
          <w:b/>
          <w:bCs/>
          <w:sz w:val="24"/>
          <w:szCs w:val="24"/>
        </w:rPr>
        <w:lastRenderedPageBreak/>
        <w:t>ОРГАНИЗАЦИЯ РЕЖИМА РАБОТЫ ОБУЧАЮЩИХСЯ ВО ВРЕМЯ ПРАКТИЧЕСКОЙ ПОДГОТОВКИ</w:t>
      </w:r>
    </w:p>
    <w:p w:rsidR="004120A4" w:rsidRPr="008D264D" w:rsidRDefault="004120A4" w:rsidP="004120A4">
      <w:pPr>
        <w:jc w:val="both"/>
        <w:rPr>
          <w:sz w:val="24"/>
          <w:szCs w:val="24"/>
        </w:rPr>
      </w:pPr>
      <w:r w:rsidRPr="008D264D">
        <w:rPr>
          <w:b/>
          <w:sz w:val="24"/>
          <w:szCs w:val="24"/>
        </w:rPr>
        <w:tab/>
      </w:r>
      <w:r w:rsidRPr="008D264D">
        <w:rPr>
          <w:sz w:val="24"/>
          <w:szCs w:val="24"/>
        </w:rPr>
        <w:t xml:space="preserve">Во время прохождения практики, </w:t>
      </w:r>
      <w:r w:rsidRPr="008D264D">
        <w:rPr>
          <w:bCs/>
          <w:sz w:val="24"/>
          <w:szCs w:val="24"/>
        </w:rPr>
        <w:t>обучающиеся</w:t>
      </w:r>
      <w:r w:rsidRPr="008D264D">
        <w:rPr>
          <w:sz w:val="24"/>
          <w:szCs w:val="24"/>
        </w:rPr>
        <w:t xml:space="preserve"> должны быть обеспечены необходимыми условиями для выполнения программы практики в полном объеме. 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bCs/>
          <w:sz w:val="24"/>
          <w:szCs w:val="24"/>
        </w:rPr>
        <w:t>Обучающи</w:t>
      </w:r>
      <w:r w:rsidR="008D264D" w:rsidRPr="008D264D">
        <w:rPr>
          <w:bCs/>
          <w:sz w:val="24"/>
          <w:szCs w:val="24"/>
        </w:rPr>
        <w:t>е</w:t>
      </w:r>
      <w:r w:rsidRPr="008D264D">
        <w:rPr>
          <w:bCs/>
          <w:sz w:val="24"/>
          <w:szCs w:val="24"/>
        </w:rPr>
        <w:t>ся</w:t>
      </w:r>
      <w:r w:rsidRPr="008D264D">
        <w:rPr>
          <w:sz w:val="24"/>
          <w:szCs w:val="24"/>
        </w:rPr>
        <w:t xml:space="preserve"> имеют право быть допущены к справочной, информационной литературе и нормативным документам, для ознакомления и изучения учебных вопросов по практике.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i/>
          <w:sz w:val="24"/>
          <w:szCs w:val="24"/>
        </w:rPr>
        <w:t>Обязанности</w:t>
      </w:r>
      <w:r w:rsidRPr="008D264D">
        <w:rPr>
          <w:sz w:val="24"/>
          <w:szCs w:val="24"/>
        </w:rPr>
        <w:t xml:space="preserve"> </w:t>
      </w:r>
      <w:r w:rsidRPr="008D264D">
        <w:rPr>
          <w:bCs/>
          <w:i/>
          <w:iCs/>
          <w:sz w:val="24"/>
          <w:szCs w:val="24"/>
        </w:rPr>
        <w:t>обучающегося</w:t>
      </w:r>
      <w:r w:rsidRPr="008D264D">
        <w:rPr>
          <w:sz w:val="24"/>
          <w:szCs w:val="24"/>
        </w:rPr>
        <w:t xml:space="preserve"> в период </w:t>
      </w:r>
      <w:r w:rsidRPr="008D264D">
        <w:rPr>
          <w:bCs/>
          <w:sz w:val="24"/>
          <w:szCs w:val="24"/>
        </w:rPr>
        <w:t xml:space="preserve">прохождения </w:t>
      </w:r>
      <w:r w:rsidRPr="008D264D">
        <w:rPr>
          <w:sz w:val="24"/>
          <w:szCs w:val="24"/>
        </w:rPr>
        <w:t xml:space="preserve">практики в аптечной организации. 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>1. По графику и в установленное время, утвержденным руководителем аптечной организации (аптека, аптечный пункт), являться в аптечную организацию.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>2. Иметь санитарную одежду (</w:t>
      </w:r>
      <w:r w:rsidRPr="008D264D">
        <w:rPr>
          <w:bCs/>
          <w:sz w:val="24"/>
          <w:szCs w:val="24"/>
        </w:rPr>
        <w:t>медицинский халат или костюм, шапочку, медицинскую маску, перчатки, сменную обувь</w:t>
      </w:r>
      <w:r w:rsidRPr="008D264D">
        <w:rPr>
          <w:sz w:val="24"/>
          <w:szCs w:val="24"/>
        </w:rPr>
        <w:t xml:space="preserve">) и </w:t>
      </w:r>
      <w:r w:rsidRPr="008D264D">
        <w:rPr>
          <w:bCs/>
          <w:sz w:val="24"/>
          <w:szCs w:val="24"/>
        </w:rPr>
        <w:t>санитарную книжку</w:t>
      </w:r>
      <w:r w:rsidRPr="008D264D">
        <w:rPr>
          <w:sz w:val="24"/>
          <w:szCs w:val="24"/>
        </w:rPr>
        <w:t xml:space="preserve"> о состоянии здоровья.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3. Строго соблюдать правила трудового распорядка аптечной организации, изучить и строго соблюдать правила охраны труда и техники безопасности. </w:t>
      </w:r>
    </w:p>
    <w:p w:rsidR="004120A4" w:rsidRPr="008D264D" w:rsidRDefault="004120A4" w:rsidP="004120A4">
      <w:pPr>
        <w:ind w:firstLine="709"/>
        <w:jc w:val="both"/>
        <w:rPr>
          <w:bCs/>
          <w:sz w:val="24"/>
          <w:szCs w:val="24"/>
        </w:rPr>
      </w:pPr>
      <w:r w:rsidRPr="008D264D">
        <w:rPr>
          <w:bCs/>
          <w:sz w:val="24"/>
          <w:szCs w:val="24"/>
        </w:rPr>
        <w:t>Во время работы в аптечной организации обучающиеся должны строго соблюдать правила техники безопасности, личной и производственной гигиены. Сумки, портфели, верхнюю одежду следует оставлять в специально отведенном для этого месте. Во время учебной практики четко соблюдать фармацевтический порядок, на рабочем столе не должно быть ничего лишнего. В производственных отделах аптечной организации запрещается принимать пищу!</w:t>
      </w:r>
    </w:p>
    <w:p w:rsidR="004120A4" w:rsidRPr="008D264D" w:rsidRDefault="004120A4" w:rsidP="004120A4">
      <w:pPr>
        <w:ind w:firstLine="709"/>
        <w:jc w:val="both"/>
        <w:rPr>
          <w:bCs/>
          <w:sz w:val="24"/>
          <w:szCs w:val="24"/>
        </w:rPr>
      </w:pPr>
      <w:r w:rsidRPr="008D264D">
        <w:rPr>
          <w:bCs/>
          <w:sz w:val="24"/>
          <w:szCs w:val="24"/>
        </w:rPr>
        <w:t>Недопустимо использовать лекарственные препараты и иные товары аптечного ассортимента, находящиеся в аптечной организации, в собственных целях или брать их для других лиц!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В случае нарушения </w:t>
      </w:r>
      <w:r w:rsidRPr="008D264D">
        <w:rPr>
          <w:bCs/>
          <w:sz w:val="24"/>
          <w:szCs w:val="24"/>
        </w:rPr>
        <w:t>обучающимся</w:t>
      </w:r>
      <w:r w:rsidRPr="008D264D">
        <w:rPr>
          <w:sz w:val="24"/>
          <w:szCs w:val="24"/>
        </w:rPr>
        <w:t xml:space="preserve"> правил внутреннего распорядка, руководитель аптечной организации может наложить на него взыскание и сообщить об этом на кафедру фармации или деканат фармацевтического факультета. 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4. К дате окончания практики обучающийся обязан выполнить программу практики в полном объеме. 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>5. Полностью выполнять все задания по программе практики и поручения куратора от аптечной организации.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6. Ежедневно вести дневник, записывая в него по программе практики всю полученную </w:t>
      </w:r>
      <w:r w:rsidRPr="008D264D">
        <w:rPr>
          <w:spacing w:val="-1"/>
          <w:sz w:val="24"/>
          <w:szCs w:val="24"/>
        </w:rPr>
        <w:t>информацию и проделанную работу</w:t>
      </w:r>
      <w:r w:rsidRPr="008D264D">
        <w:rPr>
          <w:sz w:val="24"/>
          <w:szCs w:val="24"/>
        </w:rPr>
        <w:t>.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Записи в дневнике должны быть четкими. 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При оформлении дневника необходимо использовать учебно-методическое пособие, нормативные и справочные документы (актуализированные версии приводятся в </w:t>
      </w:r>
      <w:r w:rsidRPr="008D264D">
        <w:rPr>
          <w:rFonts w:eastAsia="SimSun"/>
          <w:sz w:val="24"/>
          <w:szCs w:val="24"/>
        </w:rPr>
        <w:t xml:space="preserve">учебно-методическом пособии </w:t>
      </w:r>
      <w:r w:rsidRPr="008D264D">
        <w:rPr>
          <w:sz w:val="24"/>
          <w:szCs w:val="24"/>
        </w:rPr>
        <w:t xml:space="preserve">предоставляются руководителем практики по кафедре фармации в электронной версии). 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Дневник должен отражать степень самостоятельности </w:t>
      </w:r>
      <w:r w:rsidRPr="008D264D">
        <w:rPr>
          <w:bCs/>
          <w:sz w:val="24"/>
          <w:szCs w:val="24"/>
        </w:rPr>
        <w:t>обучающегося</w:t>
      </w:r>
      <w:r w:rsidRPr="008D264D">
        <w:rPr>
          <w:sz w:val="24"/>
          <w:szCs w:val="24"/>
        </w:rPr>
        <w:t xml:space="preserve"> и при выполнении заданий по программе практики. </w:t>
      </w:r>
    </w:p>
    <w:p w:rsidR="004120A4" w:rsidRPr="008D264D" w:rsidRDefault="004120A4" w:rsidP="004120A4">
      <w:pPr>
        <w:ind w:firstLine="708"/>
        <w:rPr>
          <w:sz w:val="24"/>
          <w:szCs w:val="24"/>
        </w:rPr>
      </w:pPr>
      <w:r w:rsidRPr="008D264D">
        <w:rPr>
          <w:sz w:val="24"/>
          <w:szCs w:val="24"/>
        </w:rPr>
        <w:t>7. Ежедневные записи предъявлять для ознакомления и подписи куратору от аптечной организации.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8. В последний день практики заверить, подписью руководителя аптечной организации и печатью аптечной организации, отчет (дневник) и отзыв (характеристику о качестве прохождения практики </w:t>
      </w:r>
      <w:r w:rsidRPr="008D264D">
        <w:rPr>
          <w:bCs/>
          <w:sz w:val="24"/>
          <w:szCs w:val="24"/>
        </w:rPr>
        <w:t>обучающимся</w:t>
      </w:r>
      <w:r w:rsidRPr="008D264D">
        <w:rPr>
          <w:sz w:val="24"/>
          <w:szCs w:val="24"/>
        </w:rPr>
        <w:t xml:space="preserve">). 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>9. По завершении практики в установленное в Ф</w:t>
      </w:r>
      <w:r w:rsidRPr="008D264D">
        <w:rPr>
          <w:bCs/>
          <w:sz w:val="24"/>
          <w:szCs w:val="24"/>
        </w:rPr>
        <w:t>ГБОУ ВО КубГМУ</w:t>
      </w:r>
      <w:r w:rsidRPr="008D264D">
        <w:rPr>
          <w:sz w:val="24"/>
          <w:szCs w:val="24"/>
        </w:rPr>
        <w:t xml:space="preserve"> Минздрава России время </w:t>
      </w:r>
      <w:r w:rsidRPr="008D264D">
        <w:rPr>
          <w:bCs/>
          <w:sz w:val="24"/>
          <w:szCs w:val="24"/>
        </w:rPr>
        <w:t>представить на кафедру</w:t>
      </w:r>
      <w:r w:rsidRPr="008D264D">
        <w:rPr>
          <w:sz w:val="24"/>
          <w:szCs w:val="24"/>
        </w:rPr>
        <w:t xml:space="preserve"> фармации письменно оформленный дневник (отчет), </w:t>
      </w:r>
      <w:r w:rsidRPr="008D264D">
        <w:rPr>
          <w:bCs/>
          <w:sz w:val="24"/>
          <w:szCs w:val="24"/>
        </w:rPr>
        <w:t xml:space="preserve">характеристику (отзыв) руководителя от аптечной организации </w:t>
      </w:r>
      <w:r w:rsidRPr="008D264D">
        <w:rPr>
          <w:sz w:val="24"/>
          <w:szCs w:val="24"/>
        </w:rPr>
        <w:t>о прохождении практики и сдать экзамен.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lastRenderedPageBreak/>
        <w:t>10. Обучающемуся, не выполнившему практику в полном объеме и/или не представившему всю необходимую документацию, практика не засчитывается, и обучающийся не допускается к экзамену.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Вопросы к экзамену по практике размещаются на информационном стенде кафедры фармации и выдаются в электронной версии за один месяц до начала учебной практики. Учебные и методические материалы для прохождения практики и подготовки к экзамену выдается в виде </w:t>
      </w:r>
      <w:r w:rsidRPr="008D264D">
        <w:rPr>
          <w:rFonts w:eastAsia="SimSun"/>
          <w:sz w:val="24"/>
          <w:szCs w:val="24"/>
        </w:rPr>
        <w:t xml:space="preserve">учебно-методического </w:t>
      </w:r>
      <w:r w:rsidRPr="008D264D">
        <w:rPr>
          <w:sz w:val="24"/>
          <w:szCs w:val="24"/>
        </w:rPr>
        <w:t>пособия в электронном виде.</w:t>
      </w:r>
    </w:p>
    <w:p w:rsidR="00B759D5" w:rsidRPr="008D264D" w:rsidRDefault="00B759D5" w:rsidP="00B759D5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В дневнике </w:t>
      </w:r>
      <w:r w:rsidR="008D264D" w:rsidRPr="008D264D">
        <w:rPr>
          <w:sz w:val="24"/>
          <w:szCs w:val="24"/>
        </w:rPr>
        <w:t xml:space="preserve">производственной практики </w:t>
      </w:r>
      <w:r w:rsidRPr="008D264D">
        <w:rPr>
          <w:sz w:val="24"/>
          <w:szCs w:val="24"/>
        </w:rPr>
        <w:t>фиксируется каждый день практики (дата, часы работы) и ведутся записи, отражающие характер и вид проделанной за день работы в соответствии с планом учебной практики.</w:t>
      </w:r>
      <w:r w:rsidR="00647794">
        <w:rPr>
          <w:sz w:val="24"/>
          <w:szCs w:val="24"/>
        </w:rPr>
        <w:t xml:space="preserve">  </w:t>
      </w:r>
      <w:r w:rsidRPr="008D264D">
        <w:rPr>
          <w:spacing w:val="-1"/>
          <w:sz w:val="24"/>
          <w:szCs w:val="24"/>
        </w:rPr>
        <w:t>При этом описываются п</w:t>
      </w:r>
      <w:r w:rsidRPr="008D264D">
        <w:rPr>
          <w:sz w:val="24"/>
          <w:szCs w:val="24"/>
        </w:rPr>
        <w:t xml:space="preserve">еречень навыков и их освоение </w:t>
      </w:r>
      <w:r w:rsidRPr="008D264D">
        <w:rPr>
          <w:bCs/>
          <w:sz w:val="24"/>
          <w:szCs w:val="24"/>
        </w:rPr>
        <w:t>по базе практики — аптеке, аптечном пункте</w:t>
      </w:r>
      <w:r w:rsidRPr="008D264D">
        <w:rPr>
          <w:sz w:val="24"/>
          <w:szCs w:val="24"/>
        </w:rPr>
        <w:t xml:space="preserve"> по следующей форме: </w:t>
      </w:r>
    </w:p>
    <w:p w:rsidR="008D264D" w:rsidRPr="008D264D" w:rsidRDefault="008D264D">
      <w:pPr>
        <w:rPr>
          <w:b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951"/>
        <w:gridCol w:w="5678"/>
        <w:gridCol w:w="1701"/>
        <w:gridCol w:w="1276"/>
      </w:tblGrid>
      <w:tr w:rsidR="008D264D" w:rsidRPr="008D264D" w:rsidTr="00647794">
        <w:tc>
          <w:tcPr>
            <w:tcW w:w="951" w:type="dxa"/>
          </w:tcPr>
          <w:p w:rsidR="008D264D" w:rsidRPr="008D264D" w:rsidRDefault="008D264D" w:rsidP="00B33913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8D264D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</w:t>
            </w:r>
            <w:r w:rsidRPr="004120A4">
              <w:rPr>
                <w:sz w:val="24"/>
              </w:rPr>
              <w:t xml:space="preserve"> часы работы</w:t>
            </w:r>
          </w:p>
        </w:tc>
        <w:tc>
          <w:tcPr>
            <w:tcW w:w="5678" w:type="dxa"/>
          </w:tcPr>
          <w:p w:rsidR="008D264D" w:rsidRPr="008D264D" w:rsidRDefault="008D264D" w:rsidP="00B33913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8D264D">
              <w:rPr>
                <w:b/>
                <w:sz w:val="24"/>
                <w:szCs w:val="24"/>
              </w:rPr>
              <w:t>Содержание выполненной работы</w:t>
            </w:r>
          </w:p>
          <w:p w:rsidR="008D264D" w:rsidRPr="008D264D" w:rsidRDefault="008D264D" w:rsidP="00B33913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8D264D">
              <w:rPr>
                <w:b/>
                <w:sz w:val="24"/>
                <w:szCs w:val="24"/>
              </w:rPr>
              <w:t>(согласно виду и содержанию практики)</w:t>
            </w:r>
          </w:p>
        </w:tc>
        <w:tc>
          <w:tcPr>
            <w:tcW w:w="1701" w:type="dxa"/>
          </w:tcPr>
          <w:p w:rsidR="008D264D" w:rsidRPr="00647794" w:rsidRDefault="008D264D" w:rsidP="00B33913">
            <w:pPr>
              <w:spacing w:after="160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Количество  выполненных</w:t>
            </w:r>
            <w:proofErr w:type="gramEnd"/>
            <w:r w:rsidRPr="00647794">
              <w:rPr>
                <w:sz w:val="24"/>
                <w:szCs w:val="24"/>
              </w:rPr>
              <w:t xml:space="preserve"> заданий</w:t>
            </w:r>
          </w:p>
        </w:tc>
        <w:tc>
          <w:tcPr>
            <w:tcW w:w="1276" w:type="dxa"/>
          </w:tcPr>
          <w:p w:rsidR="008D264D" w:rsidRPr="008D264D" w:rsidRDefault="008D264D" w:rsidP="008D26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264D">
              <w:rPr>
                <w:rFonts w:ascii="Times New Roman" w:hAnsi="Times New Roman" w:cs="Times New Roman"/>
                <w:b/>
                <w:bCs/>
                <w:sz w:val="24"/>
              </w:rPr>
              <w:t>Освоение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навыков</w:t>
            </w:r>
          </w:p>
          <w:p w:rsidR="008D264D" w:rsidRPr="008D264D" w:rsidRDefault="008D264D" w:rsidP="008D264D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8D264D">
              <w:rPr>
                <w:sz w:val="24"/>
                <w:szCs w:val="24"/>
              </w:rPr>
              <w:t>(подпись куратора по базе практики</w:t>
            </w:r>
            <w:r>
              <w:rPr>
                <w:sz w:val="24"/>
                <w:szCs w:val="24"/>
              </w:rPr>
              <w:t>)</w:t>
            </w:r>
          </w:p>
        </w:tc>
      </w:tr>
      <w:tr w:rsidR="008D264D" w:rsidTr="00647794">
        <w:tc>
          <w:tcPr>
            <w:tcW w:w="951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8D264D" w:rsidTr="00647794">
        <w:tc>
          <w:tcPr>
            <w:tcW w:w="951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8D264D" w:rsidTr="00647794">
        <w:tc>
          <w:tcPr>
            <w:tcW w:w="951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647794" w:rsidRDefault="00647794">
      <w:pPr>
        <w:spacing w:after="160" w:line="259" w:lineRule="auto"/>
        <w:rPr>
          <w:sz w:val="28"/>
          <w:szCs w:val="28"/>
        </w:rPr>
      </w:pPr>
    </w:p>
    <w:p w:rsidR="00DB6B2D" w:rsidRDefault="00DB6B2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Подпись руководителя-куратора от аптеки ________________</w:t>
      </w:r>
    </w:p>
    <w:sectPr w:rsidR="00DB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AB618D4"/>
    <w:multiLevelType w:val="hybridMultilevel"/>
    <w:tmpl w:val="A5A8A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D7"/>
    <w:rsid w:val="0000122A"/>
    <w:rsid w:val="0019432D"/>
    <w:rsid w:val="001F29D7"/>
    <w:rsid w:val="004120A4"/>
    <w:rsid w:val="00502170"/>
    <w:rsid w:val="00504812"/>
    <w:rsid w:val="00647794"/>
    <w:rsid w:val="006E43E3"/>
    <w:rsid w:val="007D0024"/>
    <w:rsid w:val="008D264D"/>
    <w:rsid w:val="00A3527D"/>
    <w:rsid w:val="00AA59A5"/>
    <w:rsid w:val="00B33913"/>
    <w:rsid w:val="00B759D5"/>
    <w:rsid w:val="00C8305E"/>
    <w:rsid w:val="00CA36FE"/>
    <w:rsid w:val="00D940E7"/>
    <w:rsid w:val="00DB6B2D"/>
    <w:rsid w:val="00F4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D7FD1-F541-4133-95FB-026E7DC9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473D8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F29D7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бычный (веб) Знак"/>
    <w:link w:val="a3"/>
    <w:uiPriority w:val="99"/>
    <w:rsid w:val="001F29D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940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473D8"/>
    <w:rPr>
      <w:rFonts w:ascii="Arial" w:eastAsia="Times New Roman" w:hAnsi="Arial" w:cs="Times New Roman"/>
      <w:b/>
      <w:kern w:val="32"/>
      <w:sz w:val="32"/>
      <w:szCs w:val="20"/>
    </w:rPr>
  </w:style>
  <w:style w:type="table" w:styleId="a6">
    <w:name w:val="Table Grid"/>
    <w:basedOn w:val="a1"/>
    <w:uiPriority w:val="39"/>
    <w:rsid w:val="00AA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012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2A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B759D5"/>
    <w:rPr>
      <w:rFonts w:ascii="Courier New" w:hAnsi="Courier New" w:cs="Courier New"/>
      <w:iCs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B759D5"/>
    <w:rPr>
      <w:rFonts w:ascii="Courier New" w:eastAsia="Times New Roman" w:hAnsi="Courier New" w:cs="Courier New"/>
      <w:iCs/>
      <w:sz w:val="28"/>
      <w:szCs w:val="24"/>
      <w:lang w:eastAsia="ar-SA"/>
    </w:rPr>
  </w:style>
  <w:style w:type="paragraph" w:customStyle="1" w:styleId="11">
    <w:name w:val="Маркированный список1"/>
    <w:basedOn w:val="a"/>
    <w:rsid w:val="00B759D5"/>
    <w:pPr>
      <w:widowControl w:val="0"/>
      <w:tabs>
        <w:tab w:val="left" w:pos="-1701"/>
      </w:tabs>
      <w:jc w:val="both"/>
      <w:textAlignment w:val="baseline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37A67-35F0-4BC3-AD70-C91088DC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МН</dc:creator>
  <cp:keywords/>
  <dc:description/>
  <cp:lastModifiedBy>МН</cp:lastModifiedBy>
  <cp:revision>15</cp:revision>
  <cp:lastPrinted>2021-10-06T07:50:00Z</cp:lastPrinted>
  <dcterms:created xsi:type="dcterms:W3CDTF">2021-10-04T17:29:00Z</dcterms:created>
  <dcterms:modified xsi:type="dcterms:W3CDTF">2022-12-13T08:29:00Z</dcterms:modified>
</cp:coreProperties>
</file>