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F048" w14:textId="146B0987" w:rsidR="006D57F9" w:rsidRDefault="006D57F9" w:rsidP="007A3E22">
      <w:pPr>
        <w:jc w:val="center"/>
        <w:rPr>
          <w:sz w:val="28"/>
          <w:szCs w:val="28"/>
        </w:rPr>
      </w:pPr>
      <w:r w:rsidRPr="008A0BC3">
        <w:rPr>
          <w:b/>
          <w:sz w:val="28"/>
          <w:szCs w:val="28"/>
        </w:rPr>
        <w:t>Календарно-тематический план заседаний СНК на кафедре психиатрии в 20</w:t>
      </w:r>
      <w:r w:rsidR="00CC0E16">
        <w:rPr>
          <w:b/>
          <w:sz w:val="28"/>
          <w:szCs w:val="28"/>
        </w:rPr>
        <w:t>23</w:t>
      </w:r>
      <w:r w:rsidRPr="008A0BC3">
        <w:rPr>
          <w:b/>
          <w:sz w:val="28"/>
          <w:szCs w:val="28"/>
        </w:rPr>
        <w:t>-202</w:t>
      </w:r>
      <w:r w:rsidR="00CC0E16">
        <w:rPr>
          <w:b/>
          <w:sz w:val="28"/>
          <w:szCs w:val="28"/>
        </w:rPr>
        <w:t>4</w:t>
      </w:r>
      <w:r w:rsidRPr="008A0BC3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14:paraId="2613EEF9" w14:textId="77777777" w:rsidR="006D57F9" w:rsidRDefault="006D57F9" w:rsidP="006D57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34"/>
        <w:gridCol w:w="6013"/>
      </w:tblGrid>
      <w:tr w:rsidR="006D57F9" w:rsidRPr="004A545E" w14:paraId="53869266" w14:textId="77777777" w:rsidTr="00BC7999">
        <w:tc>
          <w:tcPr>
            <w:tcW w:w="675" w:type="dxa"/>
          </w:tcPr>
          <w:p w14:paraId="65C380C0" w14:textId="77777777" w:rsidR="006D57F9" w:rsidRDefault="006D57F9" w:rsidP="00BC7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14:paraId="182F2BBB" w14:textId="77777777" w:rsidR="006D57F9" w:rsidRPr="004A545E" w:rsidRDefault="006D57F9" w:rsidP="00BC7999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14:paraId="64AD6093" w14:textId="77777777" w:rsidR="006D57F9" w:rsidRPr="004A545E" w:rsidRDefault="006D57F9" w:rsidP="00BC7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013" w:type="dxa"/>
          </w:tcPr>
          <w:p w14:paraId="6A5ED7B8" w14:textId="77777777" w:rsidR="006D57F9" w:rsidRPr="004A545E" w:rsidRDefault="006D57F9" w:rsidP="00BC7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</w:tr>
      <w:tr w:rsidR="006D57F9" w:rsidRPr="007A3E22" w14:paraId="5AF8CB69" w14:textId="77777777" w:rsidTr="005C34BC">
        <w:tc>
          <w:tcPr>
            <w:tcW w:w="675" w:type="dxa"/>
            <w:vAlign w:val="center"/>
          </w:tcPr>
          <w:p w14:paraId="6CAB23C0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1.</w:t>
            </w:r>
          </w:p>
        </w:tc>
        <w:tc>
          <w:tcPr>
            <w:tcW w:w="2634" w:type="dxa"/>
            <w:vAlign w:val="center"/>
          </w:tcPr>
          <w:p w14:paraId="7C876EA3" w14:textId="47D521F3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1</w:t>
            </w:r>
            <w:r w:rsidR="00CC0E16" w:rsidRPr="007A3E22">
              <w:rPr>
                <w:sz w:val="28"/>
                <w:szCs w:val="28"/>
              </w:rPr>
              <w:t>9</w:t>
            </w:r>
            <w:r w:rsidRPr="007A3E22">
              <w:rPr>
                <w:sz w:val="28"/>
                <w:szCs w:val="28"/>
              </w:rPr>
              <w:t>.09</w:t>
            </w:r>
          </w:p>
        </w:tc>
        <w:tc>
          <w:tcPr>
            <w:tcW w:w="6013" w:type="dxa"/>
            <w:vAlign w:val="center"/>
          </w:tcPr>
          <w:p w14:paraId="72AC6703" w14:textId="30CDADF5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Определение целей и задач научных исследований в 202</w:t>
            </w:r>
            <w:r w:rsidR="00CC0E16" w:rsidRPr="007A3E22">
              <w:rPr>
                <w:sz w:val="28"/>
                <w:szCs w:val="28"/>
              </w:rPr>
              <w:t>3</w:t>
            </w:r>
            <w:r w:rsidRPr="007A3E22">
              <w:rPr>
                <w:sz w:val="28"/>
                <w:szCs w:val="28"/>
              </w:rPr>
              <w:t>-202</w:t>
            </w:r>
            <w:r w:rsidR="00CC0E16" w:rsidRPr="007A3E22">
              <w:rPr>
                <w:sz w:val="28"/>
                <w:szCs w:val="28"/>
              </w:rPr>
              <w:t>4</w:t>
            </w:r>
            <w:r w:rsidRPr="007A3E22">
              <w:rPr>
                <w:sz w:val="28"/>
                <w:szCs w:val="28"/>
              </w:rPr>
              <w:t xml:space="preserve"> учебном году. </w:t>
            </w:r>
            <w:r w:rsidR="00CC0E16" w:rsidRPr="007A3E22">
              <w:rPr>
                <w:sz w:val="28"/>
                <w:szCs w:val="28"/>
              </w:rPr>
              <w:t>Социальная адаптация пациентов с расстройствами шизофренического спектра</w:t>
            </w:r>
            <w:r w:rsidR="007A3E22">
              <w:rPr>
                <w:sz w:val="28"/>
                <w:szCs w:val="28"/>
              </w:rPr>
              <w:t>.</w:t>
            </w:r>
            <w:r w:rsidR="00CC0E16" w:rsidRPr="007A3E22">
              <w:rPr>
                <w:sz w:val="28"/>
                <w:szCs w:val="28"/>
              </w:rPr>
              <w:t xml:space="preserve"> </w:t>
            </w:r>
          </w:p>
        </w:tc>
      </w:tr>
      <w:tr w:rsidR="006D57F9" w:rsidRPr="007A3E22" w14:paraId="3CF1CF62" w14:textId="77777777" w:rsidTr="005C34BC">
        <w:tc>
          <w:tcPr>
            <w:tcW w:w="675" w:type="dxa"/>
            <w:vAlign w:val="center"/>
          </w:tcPr>
          <w:p w14:paraId="15A05596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2.</w:t>
            </w:r>
          </w:p>
        </w:tc>
        <w:tc>
          <w:tcPr>
            <w:tcW w:w="2634" w:type="dxa"/>
            <w:vAlign w:val="center"/>
          </w:tcPr>
          <w:p w14:paraId="4300182F" w14:textId="0B3BACEB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2</w:t>
            </w:r>
            <w:r w:rsidR="00CC0E16" w:rsidRPr="007A3E22">
              <w:rPr>
                <w:sz w:val="28"/>
                <w:szCs w:val="28"/>
              </w:rPr>
              <w:t>4</w:t>
            </w:r>
            <w:r w:rsidRPr="007A3E22">
              <w:rPr>
                <w:sz w:val="28"/>
                <w:szCs w:val="28"/>
              </w:rPr>
              <w:t>.10</w:t>
            </w:r>
          </w:p>
        </w:tc>
        <w:tc>
          <w:tcPr>
            <w:tcW w:w="6013" w:type="dxa"/>
            <w:vAlign w:val="center"/>
          </w:tcPr>
          <w:p w14:paraId="7ACA4624" w14:textId="3903CD78" w:rsidR="006D57F9" w:rsidRPr="007A3E22" w:rsidRDefault="00CC0E16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 xml:space="preserve">Поведенческие (не химические) расстройства </w:t>
            </w:r>
            <w:r w:rsidR="006D57F9" w:rsidRPr="007A3E22">
              <w:rPr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6D57F9" w:rsidRPr="007A3E22" w14:paraId="2564557F" w14:textId="77777777" w:rsidTr="005C34BC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3ADC9A1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3.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5D1CF5F6" w14:textId="153FE084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2</w:t>
            </w:r>
            <w:r w:rsidR="00CC0E16" w:rsidRPr="007A3E22">
              <w:rPr>
                <w:sz w:val="28"/>
                <w:szCs w:val="28"/>
              </w:rPr>
              <w:t>1</w:t>
            </w:r>
            <w:r w:rsidRPr="007A3E22">
              <w:rPr>
                <w:sz w:val="28"/>
                <w:szCs w:val="28"/>
              </w:rPr>
              <w:t>.11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vAlign w:val="center"/>
          </w:tcPr>
          <w:p w14:paraId="3B14BB5B" w14:textId="40A87C46" w:rsidR="006D57F9" w:rsidRPr="007A3E22" w:rsidRDefault="00CC0E16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 xml:space="preserve">Суицидальное и </w:t>
            </w:r>
            <w:proofErr w:type="spellStart"/>
            <w:r w:rsidRPr="007A3E22">
              <w:rPr>
                <w:sz w:val="28"/>
                <w:szCs w:val="28"/>
              </w:rPr>
              <w:t>самоповреждающее</w:t>
            </w:r>
            <w:proofErr w:type="spellEnd"/>
            <w:r w:rsidRPr="007A3E22">
              <w:rPr>
                <w:sz w:val="28"/>
                <w:szCs w:val="28"/>
              </w:rPr>
              <w:t xml:space="preserve"> поведение </w:t>
            </w:r>
            <w:r w:rsidR="006D57F9" w:rsidRPr="007A3E22">
              <w:rPr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6D57F9" w:rsidRPr="007A3E22" w14:paraId="7F8E0385" w14:textId="77777777" w:rsidTr="005C34BC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0AEE6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4.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6528" w14:textId="639E6B19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1</w:t>
            </w:r>
            <w:r w:rsidR="00CC0E16" w:rsidRPr="007A3E22">
              <w:rPr>
                <w:sz w:val="28"/>
                <w:szCs w:val="28"/>
              </w:rPr>
              <w:t>2</w:t>
            </w:r>
            <w:r w:rsidRPr="007A3E22">
              <w:rPr>
                <w:sz w:val="28"/>
                <w:szCs w:val="28"/>
              </w:rPr>
              <w:t>.12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9BE8" w14:textId="735F1E30" w:rsidR="006D57F9" w:rsidRPr="007A3E22" w:rsidRDefault="00CC0E16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 xml:space="preserve">Соматогенные расстройства </w:t>
            </w:r>
            <w:r w:rsidR="006D57F9" w:rsidRPr="007A3E22">
              <w:rPr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6D57F9" w:rsidRPr="007A3E22" w14:paraId="251C533B" w14:textId="77777777" w:rsidTr="005C34BC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A0945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5.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4A9A" w14:textId="75187D89" w:rsidR="006D57F9" w:rsidRPr="007A3E22" w:rsidRDefault="007A3E22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30</w:t>
            </w:r>
            <w:r w:rsidR="006D57F9" w:rsidRPr="007A3E22">
              <w:rPr>
                <w:sz w:val="28"/>
                <w:szCs w:val="28"/>
              </w:rPr>
              <w:t>.01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4A1B3" w14:textId="058C5D21" w:rsidR="006D57F9" w:rsidRPr="007A3E22" w:rsidRDefault="00CC0E16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Р</w:t>
            </w:r>
            <w:r w:rsidR="001E43D9" w:rsidRPr="007A3E22">
              <w:rPr>
                <w:sz w:val="28"/>
                <w:szCs w:val="28"/>
              </w:rPr>
              <w:t>асстройства</w:t>
            </w:r>
            <w:r w:rsidRPr="007A3E22">
              <w:rPr>
                <w:sz w:val="28"/>
                <w:szCs w:val="28"/>
              </w:rPr>
              <w:t xml:space="preserve"> восприятия.</w:t>
            </w:r>
            <w:r w:rsidR="001E43D9" w:rsidRPr="007A3E22">
              <w:rPr>
                <w:sz w:val="28"/>
                <w:szCs w:val="28"/>
              </w:rPr>
              <w:t xml:space="preserve"> </w:t>
            </w:r>
            <w:r w:rsidR="006D57F9" w:rsidRPr="007A3E22">
              <w:rPr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6D57F9" w:rsidRPr="007A3E22" w14:paraId="0A0782D5" w14:textId="77777777" w:rsidTr="005C34BC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B402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6.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85B3" w14:textId="74F12FE0" w:rsidR="006D57F9" w:rsidRPr="007A3E22" w:rsidRDefault="007A3E22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20</w:t>
            </w:r>
            <w:r w:rsidR="006D57F9" w:rsidRPr="007A3E22">
              <w:rPr>
                <w:sz w:val="28"/>
                <w:szCs w:val="28"/>
              </w:rPr>
              <w:t>.02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CD6C2" w14:textId="4F8FBBF4" w:rsidR="006D57F9" w:rsidRPr="007A3E22" w:rsidRDefault="00CC0E16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 xml:space="preserve">СДВГ: клиника и диагностика. </w:t>
            </w:r>
            <w:r w:rsidR="006D57F9" w:rsidRPr="007A3E22">
              <w:rPr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6D57F9" w:rsidRPr="007A3E22" w14:paraId="4BA1965E" w14:textId="77777777" w:rsidTr="005C34BC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DB40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7.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1719" w14:textId="09B362AC" w:rsidR="006D57F9" w:rsidRPr="007A3E22" w:rsidRDefault="001E43D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19</w:t>
            </w:r>
            <w:r w:rsidR="006D57F9" w:rsidRPr="007A3E22">
              <w:rPr>
                <w:sz w:val="28"/>
                <w:szCs w:val="28"/>
              </w:rPr>
              <w:t>.03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BC52" w14:textId="11B8A358" w:rsidR="006D57F9" w:rsidRPr="007A3E22" w:rsidRDefault="00CC0E16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Расстройства личности</w:t>
            </w:r>
            <w:r w:rsidR="006D57F9" w:rsidRPr="007A3E22">
              <w:rPr>
                <w:sz w:val="28"/>
                <w:szCs w:val="28"/>
              </w:rPr>
              <w:t>: современные аспекты</w:t>
            </w:r>
            <w:r w:rsidRPr="007A3E22">
              <w:rPr>
                <w:sz w:val="28"/>
                <w:szCs w:val="28"/>
              </w:rPr>
              <w:t xml:space="preserve"> диагностики и коррекции</w:t>
            </w:r>
            <w:r w:rsidR="006D57F9" w:rsidRPr="007A3E22">
              <w:rPr>
                <w:sz w:val="28"/>
                <w:szCs w:val="28"/>
              </w:rPr>
              <w:t>. Реферативные сообщения, видеоматериалы, клинические разборы.</w:t>
            </w:r>
          </w:p>
        </w:tc>
        <w:bookmarkStart w:id="0" w:name="_GoBack"/>
        <w:bookmarkEnd w:id="0"/>
      </w:tr>
      <w:tr w:rsidR="006D57F9" w:rsidRPr="007A3E22" w14:paraId="0701582A" w14:textId="77777777" w:rsidTr="005C34BC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2794E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8.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4610F" w14:textId="570370AE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1</w:t>
            </w:r>
            <w:r w:rsidR="001E43D9" w:rsidRPr="007A3E22">
              <w:rPr>
                <w:sz w:val="28"/>
                <w:szCs w:val="28"/>
              </w:rPr>
              <w:t>6</w:t>
            </w:r>
            <w:r w:rsidRPr="007A3E22">
              <w:rPr>
                <w:sz w:val="28"/>
                <w:szCs w:val="28"/>
              </w:rPr>
              <w:t>.04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C2702" w14:textId="5695DE1C" w:rsidR="006D57F9" w:rsidRPr="007A3E22" w:rsidRDefault="00CC0E16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 xml:space="preserve">Невротические, связанные со стрессом и </w:t>
            </w:r>
            <w:proofErr w:type="spellStart"/>
            <w:r w:rsidRPr="007A3E22">
              <w:rPr>
                <w:sz w:val="28"/>
                <w:szCs w:val="28"/>
              </w:rPr>
              <w:t>соматоформные</w:t>
            </w:r>
            <w:proofErr w:type="spellEnd"/>
            <w:r w:rsidRPr="007A3E22">
              <w:rPr>
                <w:sz w:val="28"/>
                <w:szCs w:val="28"/>
              </w:rPr>
              <w:t xml:space="preserve"> расстройства. </w:t>
            </w:r>
            <w:r w:rsidR="006D57F9" w:rsidRPr="007A3E22">
              <w:rPr>
                <w:sz w:val="28"/>
                <w:szCs w:val="28"/>
              </w:rPr>
              <w:t>Реферативные сообщения, видеоматериалы, клинические разборы.</w:t>
            </w:r>
          </w:p>
        </w:tc>
      </w:tr>
      <w:tr w:rsidR="006D57F9" w:rsidRPr="007A3E22" w14:paraId="3A23458D" w14:textId="77777777" w:rsidTr="005C34BC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FEDF7" w14:textId="77777777" w:rsidR="006D57F9" w:rsidRPr="007A3E22" w:rsidRDefault="006D57F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9.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0B19" w14:textId="769A4104" w:rsidR="006D57F9" w:rsidRPr="007A3E22" w:rsidRDefault="001E43D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14</w:t>
            </w:r>
            <w:r w:rsidR="006D57F9" w:rsidRPr="007A3E22">
              <w:rPr>
                <w:sz w:val="28"/>
                <w:szCs w:val="28"/>
              </w:rPr>
              <w:t>.05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AD47" w14:textId="5487AE8C" w:rsidR="006D57F9" w:rsidRPr="007A3E22" w:rsidRDefault="001E43D9" w:rsidP="005C34BC">
            <w:pPr>
              <w:rPr>
                <w:sz w:val="28"/>
                <w:szCs w:val="28"/>
              </w:rPr>
            </w:pPr>
            <w:r w:rsidRPr="007A3E22">
              <w:rPr>
                <w:sz w:val="28"/>
                <w:szCs w:val="28"/>
              </w:rPr>
              <w:t>Особенности детской и подростковой психиатрии и психотерапии. Р</w:t>
            </w:r>
            <w:r w:rsidR="006D57F9" w:rsidRPr="007A3E22">
              <w:rPr>
                <w:sz w:val="28"/>
                <w:szCs w:val="28"/>
              </w:rPr>
              <w:t>еферативные сообщения, видеоматериалы, клинические разборы.</w:t>
            </w:r>
          </w:p>
        </w:tc>
      </w:tr>
    </w:tbl>
    <w:p w14:paraId="762FF402" w14:textId="77777777" w:rsidR="006D57F9" w:rsidRPr="007A3E22" w:rsidRDefault="006D57F9" w:rsidP="006D57F9">
      <w:pPr>
        <w:rPr>
          <w:sz w:val="28"/>
          <w:szCs w:val="28"/>
        </w:rPr>
      </w:pPr>
    </w:p>
    <w:p w14:paraId="0320962E" w14:textId="77777777" w:rsidR="007A3E22" w:rsidRDefault="007A3E22" w:rsidP="006D57F9">
      <w:pPr>
        <w:rPr>
          <w:sz w:val="28"/>
          <w:szCs w:val="28"/>
        </w:rPr>
      </w:pPr>
    </w:p>
    <w:p w14:paraId="28B0DD00" w14:textId="6E398C71" w:rsidR="006D57F9" w:rsidRPr="007A3E22" w:rsidRDefault="007A3E22" w:rsidP="006D57F9">
      <w:pPr>
        <w:rPr>
          <w:sz w:val="28"/>
          <w:szCs w:val="28"/>
        </w:rPr>
      </w:pPr>
      <w:r>
        <w:rPr>
          <w:sz w:val="28"/>
          <w:szCs w:val="28"/>
        </w:rPr>
        <w:t>Руководитель СНО, к.м.н., доцент                                                   О. Г. Зайцева</w:t>
      </w:r>
    </w:p>
    <w:p w14:paraId="62D48D40" w14:textId="77777777" w:rsidR="007A3E22" w:rsidRDefault="007A3E22" w:rsidP="007A3E22">
      <w:pPr>
        <w:jc w:val="both"/>
        <w:rPr>
          <w:sz w:val="28"/>
          <w:szCs w:val="28"/>
        </w:rPr>
      </w:pPr>
    </w:p>
    <w:p w14:paraId="4C9039AF" w14:textId="487A7113" w:rsidR="00F12C76" w:rsidRPr="007A3E22" w:rsidRDefault="007A3E22" w:rsidP="007A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кружка                                                                                  В. А. </w:t>
      </w:r>
      <w:proofErr w:type="spellStart"/>
      <w:r>
        <w:rPr>
          <w:sz w:val="28"/>
          <w:szCs w:val="28"/>
        </w:rPr>
        <w:t>Елькина</w:t>
      </w:r>
      <w:proofErr w:type="spellEnd"/>
    </w:p>
    <w:sectPr w:rsidR="00F12C76" w:rsidRPr="007A3E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49"/>
    <w:rsid w:val="00016349"/>
    <w:rsid w:val="001E43D9"/>
    <w:rsid w:val="005C34BC"/>
    <w:rsid w:val="006C0B77"/>
    <w:rsid w:val="006D57F9"/>
    <w:rsid w:val="007A3E22"/>
    <w:rsid w:val="008242FF"/>
    <w:rsid w:val="00870751"/>
    <w:rsid w:val="00922C48"/>
    <w:rsid w:val="00B915B7"/>
    <w:rsid w:val="00CC0E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E9C"/>
  <w15:chartTrackingRefBased/>
  <w15:docId w15:val="{3BDE9714-6D3E-4990-8205-A50ECA9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2021-09-20T12:46:00Z</dcterms:created>
  <dcterms:modified xsi:type="dcterms:W3CDTF">2023-11-09T06:05:00Z</dcterms:modified>
</cp:coreProperties>
</file>