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A1" w:rsidRDefault="00D367A1" w:rsidP="00D367A1">
      <w:pPr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Расписание лекций и практических занятий по </w:t>
      </w:r>
      <w:r w:rsidR="00A60007">
        <w:rPr>
          <w:b/>
          <w:bCs/>
          <w:sz w:val="20"/>
          <w:szCs w:val="20"/>
        </w:rPr>
        <w:t>госпитальной хирургии</w:t>
      </w:r>
    </w:p>
    <w:p w:rsidR="00D367A1" w:rsidRDefault="00D367A1" w:rsidP="00D367A1">
      <w:pPr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для студентов 5 курса педиатрического факультета</w:t>
      </w:r>
    </w:p>
    <w:p w:rsidR="00D367A1" w:rsidRDefault="00C92EC9" w:rsidP="00D367A1">
      <w:pPr>
        <w:ind w:firstLine="0"/>
        <w:jc w:val="center"/>
        <w:rPr>
          <w:sz w:val="18"/>
          <w:szCs w:val="18"/>
        </w:rPr>
      </w:pPr>
      <w:proofErr w:type="gramStart"/>
      <w:r>
        <w:rPr>
          <w:sz w:val="18"/>
          <w:szCs w:val="18"/>
          <w:lang w:val="en-US"/>
        </w:rPr>
        <w:t>(</w:t>
      </w:r>
      <w:r w:rsidR="00D367A1">
        <w:rPr>
          <w:sz w:val="18"/>
          <w:szCs w:val="18"/>
        </w:rPr>
        <w:t xml:space="preserve"> осенний</w:t>
      </w:r>
      <w:proofErr w:type="gramEnd"/>
      <w:r w:rsidR="00D367A1">
        <w:rPr>
          <w:sz w:val="18"/>
          <w:szCs w:val="18"/>
        </w:rPr>
        <w:t xml:space="preserve"> семестр)</w:t>
      </w:r>
    </w:p>
    <w:p w:rsidR="00D367A1" w:rsidRDefault="00D367A1" w:rsidP="00D367A1">
      <w:pPr>
        <w:ind w:firstLine="0"/>
        <w:jc w:val="center"/>
        <w:rPr>
          <w:sz w:val="20"/>
          <w:szCs w:val="20"/>
        </w:rPr>
      </w:pPr>
    </w:p>
    <w:p w:rsidR="00D367A1" w:rsidRDefault="00D367A1" w:rsidP="00D367A1">
      <w:pPr>
        <w:pStyle w:val="9"/>
        <w:rPr>
          <w:sz w:val="20"/>
          <w:szCs w:val="20"/>
        </w:rPr>
      </w:pPr>
      <w:r>
        <w:rPr>
          <w:sz w:val="20"/>
          <w:szCs w:val="20"/>
        </w:rPr>
        <w:t>План лекций</w:t>
      </w:r>
    </w:p>
    <w:tbl>
      <w:tblPr>
        <w:tblW w:w="579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7"/>
        <w:gridCol w:w="3415"/>
        <w:gridCol w:w="1954"/>
      </w:tblGrid>
      <w:tr w:rsidR="00C92EC9" w:rsidTr="00C92EC9">
        <w:trPr>
          <w:jc w:val="center"/>
        </w:trPr>
        <w:tc>
          <w:tcPr>
            <w:tcW w:w="427" w:type="dxa"/>
          </w:tcPr>
          <w:p w:rsidR="00C92EC9" w:rsidRDefault="00C92EC9" w:rsidP="004245C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415" w:type="dxa"/>
          </w:tcPr>
          <w:p w:rsidR="00C92EC9" w:rsidRDefault="00C92EC9" w:rsidP="004245C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954" w:type="dxa"/>
          </w:tcPr>
          <w:p w:rsidR="00C92EC9" w:rsidRDefault="00C92EC9" w:rsidP="004245C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Лектор</w:t>
            </w:r>
          </w:p>
        </w:tc>
      </w:tr>
      <w:tr w:rsidR="00C92EC9" w:rsidTr="00C92EC9">
        <w:trPr>
          <w:jc w:val="center"/>
        </w:trPr>
        <w:tc>
          <w:tcPr>
            <w:tcW w:w="427" w:type="dxa"/>
          </w:tcPr>
          <w:p w:rsidR="00C92EC9" w:rsidRDefault="00C92EC9" w:rsidP="004245C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415" w:type="dxa"/>
            <w:vAlign w:val="center"/>
          </w:tcPr>
          <w:p w:rsidR="00C92EC9" w:rsidRPr="00083053" w:rsidRDefault="00C92EC9" w:rsidP="004245CF">
            <w:pPr>
              <w:ind w:firstLine="0"/>
              <w:rPr>
                <w:sz w:val="20"/>
                <w:szCs w:val="20"/>
              </w:rPr>
            </w:pPr>
            <w:proofErr w:type="spellStart"/>
            <w:r w:rsidRPr="00083053">
              <w:rPr>
                <w:sz w:val="20"/>
                <w:szCs w:val="20"/>
              </w:rPr>
              <w:t>Окклюзионные</w:t>
            </w:r>
            <w:proofErr w:type="spellEnd"/>
            <w:r w:rsidRPr="00083053">
              <w:rPr>
                <w:sz w:val="20"/>
                <w:szCs w:val="20"/>
              </w:rPr>
              <w:t xml:space="preserve"> заболевания сосудов. Травмы сосудов.</w:t>
            </w:r>
          </w:p>
        </w:tc>
        <w:tc>
          <w:tcPr>
            <w:tcW w:w="1954" w:type="dxa"/>
          </w:tcPr>
          <w:p w:rsidR="00C92EC9" w:rsidRPr="00F24CF0" w:rsidRDefault="00C92EC9" w:rsidP="00D0096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Сидельников А.Ю.</w:t>
            </w:r>
          </w:p>
        </w:tc>
      </w:tr>
      <w:tr w:rsidR="00C92EC9" w:rsidTr="00C92EC9">
        <w:trPr>
          <w:jc w:val="center"/>
        </w:trPr>
        <w:tc>
          <w:tcPr>
            <w:tcW w:w="427" w:type="dxa"/>
          </w:tcPr>
          <w:p w:rsidR="00C92EC9" w:rsidRDefault="00C92EC9" w:rsidP="00C5180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415" w:type="dxa"/>
            <w:vAlign w:val="center"/>
          </w:tcPr>
          <w:p w:rsidR="00C92EC9" w:rsidRPr="00083053" w:rsidRDefault="00C92EC9" w:rsidP="00C51801">
            <w:pPr>
              <w:ind w:firstLine="0"/>
              <w:rPr>
                <w:sz w:val="20"/>
                <w:szCs w:val="20"/>
              </w:rPr>
            </w:pPr>
            <w:r w:rsidRPr="00083053">
              <w:rPr>
                <w:sz w:val="20"/>
                <w:szCs w:val="20"/>
              </w:rPr>
              <w:t>Заболевания вен.</w:t>
            </w:r>
          </w:p>
        </w:tc>
        <w:tc>
          <w:tcPr>
            <w:tcW w:w="1954" w:type="dxa"/>
          </w:tcPr>
          <w:p w:rsidR="00C92EC9" w:rsidRDefault="00C92EC9" w:rsidP="00C51801">
            <w:pPr>
              <w:ind w:firstLine="0"/>
            </w:pPr>
            <w:r w:rsidRPr="00C1588E">
              <w:rPr>
                <w:sz w:val="20"/>
                <w:szCs w:val="20"/>
              </w:rPr>
              <w:t>Сидельников А.Ю.</w:t>
            </w:r>
          </w:p>
        </w:tc>
      </w:tr>
      <w:tr w:rsidR="00C92EC9" w:rsidTr="00C92EC9">
        <w:trPr>
          <w:jc w:val="center"/>
        </w:trPr>
        <w:tc>
          <w:tcPr>
            <w:tcW w:w="427" w:type="dxa"/>
          </w:tcPr>
          <w:p w:rsidR="00C92EC9" w:rsidRDefault="00C92EC9" w:rsidP="00C5180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415" w:type="dxa"/>
            <w:vAlign w:val="center"/>
          </w:tcPr>
          <w:p w:rsidR="00C92EC9" w:rsidRPr="00083053" w:rsidRDefault="00C92EC9" w:rsidP="00C51801">
            <w:pPr>
              <w:ind w:firstLine="0"/>
              <w:rPr>
                <w:sz w:val="20"/>
                <w:szCs w:val="20"/>
              </w:rPr>
            </w:pPr>
            <w:proofErr w:type="spellStart"/>
            <w:r w:rsidRPr="00083053">
              <w:rPr>
                <w:sz w:val="20"/>
                <w:szCs w:val="20"/>
              </w:rPr>
              <w:t>Ангиодисплазии</w:t>
            </w:r>
            <w:proofErr w:type="spellEnd"/>
            <w:r w:rsidRPr="00083053">
              <w:rPr>
                <w:sz w:val="20"/>
                <w:szCs w:val="20"/>
              </w:rPr>
              <w:t xml:space="preserve">. Болезнь </w:t>
            </w:r>
            <w:proofErr w:type="spellStart"/>
            <w:r w:rsidRPr="00083053">
              <w:rPr>
                <w:sz w:val="20"/>
                <w:szCs w:val="20"/>
              </w:rPr>
              <w:t>Рейно</w:t>
            </w:r>
            <w:proofErr w:type="spellEnd"/>
            <w:r w:rsidRPr="00083053">
              <w:rPr>
                <w:sz w:val="20"/>
                <w:szCs w:val="20"/>
              </w:rPr>
              <w:t>. Слоновость.</w:t>
            </w:r>
          </w:p>
        </w:tc>
        <w:tc>
          <w:tcPr>
            <w:tcW w:w="1954" w:type="dxa"/>
          </w:tcPr>
          <w:p w:rsidR="00C92EC9" w:rsidRDefault="00C92EC9" w:rsidP="00C51801">
            <w:pPr>
              <w:ind w:firstLine="0"/>
            </w:pPr>
            <w:r w:rsidRPr="00C1588E">
              <w:rPr>
                <w:sz w:val="20"/>
                <w:szCs w:val="20"/>
              </w:rPr>
              <w:t>Сидельников А.Ю.</w:t>
            </w:r>
          </w:p>
        </w:tc>
      </w:tr>
      <w:tr w:rsidR="00C92EC9" w:rsidTr="00C92EC9">
        <w:trPr>
          <w:jc w:val="center"/>
        </w:trPr>
        <w:tc>
          <w:tcPr>
            <w:tcW w:w="427" w:type="dxa"/>
          </w:tcPr>
          <w:p w:rsidR="00C92EC9" w:rsidRDefault="00C92EC9" w:rsidP="00C5180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415" w:type="dxa"/>
            <w:vAlign w:val="center"/>
          </w:tcPr>
          <w:p w:rsidR="00C92EC9" w:rsidRPr="00083053" w:rsidRDefault="00C92EC9" w:rsidP="00C51801">
            <w:pPr>
              <w:ind w:firstLine="0"/>
              <w:rPr>
                <w:sz w:val="20"/>
                <w:szCs w:val="20"/>
              </w:rPr>
            </w:pPr>
            <w:r w:rsidRPr="00083053">
              <w:rPr>
                <w:sz w:val="20"/>
                <w:szCs w:val="20"/>
              </w:rPr>
              <w:t xml:space="preserve">Тромбоэмболии. </w:t>
            </w:r>
            <w:proofErr w:type="spellStart"/>
            <w:r w:rsidRPr="00083053">
              <w:rPr>
                <w:sz w:val="20"/>
                <w:szCs w:val="20"/>
              </w:rPr>
              <w:t>Аэроэмболии</w:t>
            </w:r>
            <w:proofErr w:type="spellEnd"/>
            <w:r w:rsidRPr="00083053">
              <w:rPr>
                <w:sz w:val="20"/>
                <w:szCs w:val="20"/>
              </w:rPr>
              <w:t>.</w:t>
            </w:r>
          </w:p>
        </w:tc>
        <w:tc>
          <w:tcPr>
            <w:tcW w:w="1954" w:type="dxa"/>
          </w:tcPr>
          <w:p w:rsidR="00C92EC9" w:rsidRDefault="00C92EC9" w:rsidP="00C5180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Гуменюк С.Е.</w:t>
            </w:r>
          </w:p>
        </w:tc>
      </w:tr>
      <w:tr w:rsidR="00C92EC9" w:rsidTr="00C92EC9">
        <w:trPr>
          <w:jc w:val="center"/>
        </w:trPr>
        <w:tc>
          <w:tcPr>
            <w:tcW w:w="427" w:type="dxa"/>
          </w:tcPr>
          <w:p w:rsidR="00C92EC9" w:rsidRDefault="00C92EC9" w:rsidP="00C5180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415" w:type="dxa"/>
            <w:vAlign w:val="center"/>
          </w:tcPr>
          <w:p w:rsidR="00C92EC9" w:rsidRPr="00083053" w:rsidRDefault="00C92EC9" w:rsidP="00C51801">
            <w:pPr>
              <w:ind w:firstLine="0"/>
              <w:rPr>
                <w:sz w:val="20"/>
                <w:szCs w:val="20"/>
              </w:rPr>
            </w:pPr>
            <w:proofErr w:type="spellStart"/>
            <w:r w:rsidRPr="00083053">
              <w:rPr>
                <w:sz w:val="20"/>
                <w:szCs w:val="20"/>
              </w:rPr>
              <w:t>ДВС-синдром</w:t>
            </w:r>
            <w:proofErr w:type="spellEnd"/>
          </w:p>
        </w:tc>
        <w:tc>
          <w:tcPr>
            <w:tcW w:w="1954" w:type="dxa"/>
          </w:tcPr>
          <w:p w:rsidR="00C92EC9" w:rsidRDefault="00C92EC9" w:rsidP="00C5180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Гуменюк С.Е.</w:t>
            </w:r>
          </w:p>
        </w:tc>
      </w:tr>
    </w:tbl>
    <w:p w:rsidR="00F24CF0" w:rsidRDefault="00F24CF0" w:rsidP="00F24CF0">
      <w:pPr>
        <w:ind w:firstLine="0"/>
        <w:rPr>
          <w:bCs/>
          <w:sz w:val="18"/>
          <w:szCs w:val="18"/>
        </w:rPr>
      </w:pPr>
    </w:p>
    <w:p w:rsidR="00F24CF0" w:rsidRPr="00F24CF0" w:rsidRDefault="00F24CF0" w:rsidP="00F24CF0">
      <w:pPr>
        <w:ind w:firstLine="0"/>
        <w:jc w:val="center"/>
        <w:rPr>
          <w:sz w:val="20"/>
          <w:szCs w:val="20"/>
        </w:rPr>
      </w:pPr>
    </w:p>
    <w:p w:rsidR="00F24CF0" w:rsidRPr="00F24CF0" w:rsidRDefault="00D367A1" w:rsidP="00F24CF0">
      <w:pPr>
        <w:ind w:firstLine="0"/>
        <w:jc w:val="center"/>
        <w:rPr>
          <w:b/>
          <w:bCs/>
          <w:sz w:val="20"/>
          <w:szCs w:val="20"/>
        </w:rPr>
      </w:pPr>
      <w:r w:rsidRPr="00F24CF0">
        <w:rPr>
          <w:b/>
          <w:sz w:val="20"/>
          <w:szCs w:val="20"/>
        </w:rPr>
        <w:t>План практических занятий</w:t>
      </w:r>
      <w:r w:rsidR="00F24CF0" w:rsidRPr="00F24CF0">
        <w:rPr>
          <w:b/>
          <w:caps/>
          <w:sz w:val="20"/>
          <w:szCs w:val="20"/>
        </w:rPr>
        <w:t xml:space="preserve"> </w:t>
      </w:r>
      <w:r w:rsidR="00F24CF0" w:rsidRPr="00F24CF0">
        <w:rPr>
          <w:b/>
          <w:bCs/>
          <w:sz w:val="20"/>
          <w:szCs w:val="20"/>
        </w:rPr>
        <w:t xml:space="preserve">по </w:t>
      </w:r>
      <w:r w:rsidR="00A60007">
        <w:rPr>
          <w:b/>
          <w:bCs/>
          <w:sz w:val="20"/>
          <w:szCs w:val="20"/>
        </w:rPr>
        <w:t>госпитальной хирургии</w:t>
      </w:r>
    </w:p>
    <w:p w:rsidR="00F24CF0" w:rsidRPr="00F24CF0" w:rsidRDefault="00F24CF0" w:rsidP="00F24CF0">
      <w:pPr>
        <w:ind w:firstLine="0"/>
        <w:jc w:val="center"/>
        <w:rPr>
          <w:b/>
          <w:bCs/>
          <w:sz w:val="20"/>
          <w:szCs w:val="20"/>
        </w:rPr>
      </w:pPr>
      <w:r w:rsidRPr="00F24CF0">
        <w:rPr>
          <w:b/>
          <w:bCs/>
          <w:sz w:val="20"/>
          <w:szCs w:val="20"/>
        </w:rPr>
        <w:t>для студентов 5 курса педиатрического факультета</w:t>
      </w:r>
    </w:p>
    <w:p w:rsidR="00E310E8" w:rsidRDefault="00C92EC9" w:rsidP="00E310E8">
      <w:pPr>
        <w:ind w:firstLine="0"/>
        <w:jc w:val="center"/>
        <w:rPr>
          <w:sz w:val="18"/>
          <w:szCs w:val="18"/>
        </w:rPr>
      </w:pPr>
      <w:r>
        <w:rPr>
          <w:sz w:val="18"/>
          <w:szCs w:val="18"/>
          <w:lang w:val="en-US"/>
        </w:rPr>
        <w:t>(</w:t>
      </w:r>
      <w:r w:rsidR="00E310E8">
        <w:rPr>
          <w:sz w:val="18"/>
          <w:szCs w:val="18"/>
        </w:rPr>
        <w:t>уч. год, осенний семестр)</w:t>
      </w:r>
    </w:p>
    <w:p w:rsidR="00F24CF0" w:rsidRPr="00A60007" w:rsidRDefault="00F24CF0" w:rsidP="00F24CF0">
      <w:pPr>
        <w:ind w:firstLine="0"/>
        <w:jc w:val="center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6303"/>
        <w:gridCol w:w="858"/>
      </w:tblGrid>
      <w:tr w:rsidR="00D367A1" w:rsidTr="00D00960">
        <w:trPr>
          <w:jc w:val="center"/>
        </w:trPr>
        <w:tc>
          <w:tcPr>
            <w:tcW w:w="468" w:type="dxa"/>
          </w:tcPr>
          <w:p w:rsidR="00D367A1" w:rsidRDefault="00D367A1" w:rsidP="004245C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303" w:type="dxa"/>
          </w:tcPr>
          <w:p w:rsidR="00D367A1" w:rsidRDefault="00D367A1" w:rsidP="004245C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858" w:type="dxa"/>
          </w:tcPr>
          <w:p w:rsidR="00D367A1" w:rsidRDefault="00D367A1" w:rsidP="004245C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Часы</w:t>
            </w:r>
          </w:p>
        </w:tc>
      </w:tr>
      <w:tr w:rsidR="00A60007" w:rsidTr="00D00960">
        <w:trPr>
          <w:jc w:val="center"/>
        </w:trPr>
        <w:tc>
          <w:tcPr>
            <w:tcW w:w="468" w:type="dxa"/>
          </w:tcPr>
          <w:p w:rsidR="00A60007" w:rsidRDefault="00A60007" w:rsidP="004245C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03" w:type="dxa"/>
          </w:tcPr>
          <w:p w:rsidR="00A60007" w:rsidRPr="00C92EC9" w:rsidRDefault="00A60007" w:rsidP="004245C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proofErr w:type="spellStart"/>
            <w:r w:rsidRPr="00C92EC9">
              <w:rPr>
                <w:rFonts w:ascii="Times New Roman CYR" w:hAnsi="Times New Roman CYR" w:cs="Times New Roman CYR"/>
                <w:sz w:val="20"/>
                <w:szCs w:val="20"/>
                <w:lang w:val="ru-RU" w:eastAsia="en-US"/>
              </w:rPr>
              <w:t>Курация</w:t>
            </w:r>
            <w:proofErr w:type="spellEnd"/>
            <w:r w:rsidRPr="00C92EC9">
              <w:rPr>
                <w:rFonts w:ascii="Times New Roman CYR" w:hAnsi="Times New Roman CYR" w:cs="Times New Roman CYR"/>
                <w:sz w:val="20"/>
                <w:szCs w:val="20"/>
                <w:lang w:val="ru-RU" w:eastAsia="en-US"/>
              </w:rPr>
              <w:t xml:space="preserve"> больных. Методика осмотра, пальпации, аускультации больных с </w:t>
            </w:r>
            <w:proofErr w:type="spellStart"/>
            <w:r w:rsidRPr="00C92EC9">
              <w:rPr>
                <w:rFonts w:ascii="Times New Roman CYR" w:hAnsi="Times New Roman CYR" w:cs="Times New Roman CYR"/>
                <w:sz w:val="20"/>
                <w:szCs w:val="20"/>
                <w:lang w:val="ru-RU" w:eastAsia="en-US"/>
              </w:rPr>
              <w:t>ангиохирургической</w:t>
            </w:r>
            <w:proofErr w:type="spellEnd"/>
            <w:r w:rsidRPr="00C92EC9">
              <w:rPr>
                <w:rFonts w:ascii="Times New Roman CYR" w:hAnsi="Times New Roman CYR" w:cs="Times New Roman CYR"/>
                <w:sz w:val="20"/>
                <w:szCs w:val="20"/>
                <w:lang w:val="ru-RU" w:eastAsia="en-US"/>
              </w:rPr>
              <w:t xml:space="preserve"> патологией. Специальные методы обследования</w:t>
            </w:r>
            <w:r w:rsidR="002624B9" w:rsidRPr="00C92EC9">
              <w:rPr>
                <w:rFonts w:ascii="Times New Roman CYR" w:hAnsi="Times New Roman CYR" w:cs="Times New Roman CYR"/>
                <w:sz w:val="20"/>
                <w:szCs w:val="20"/>
                <w:lang w:val="ru-RU" w:eastAsia="en-US"/>
              </w:rPr>
              <w:t xml:space="preserve"> (инвазивные и </w:t>
            </w:r>
            <w:proofErr w:type="spellStart"/>
            <w:r w:rsidR="002624B9" w:rsidRPr="00C92EC9">
              <w:rPr>
                <w:rFonts w:ascii="Times New Roman CYR" w:hAnsi="Times New Roman CYR" w:cs="Times New Roman CYR"/>
                <w:sz w:val="20"/>
                <w:szCs w:val="20"/>
                <w:lang w:val="ru-RU" w:eastAsia="en-US"/>
              </w:rPr>
              <w:t>неинвазивные</w:t>
            </w:r>
            <w:proofErr w:type="spellEnd"/>
            <w:r w:rsidR="002624B9" w:rsidRPr="00C92EC9">
              <w:rPr>
                <w:rFonts w:ascii="Times New Roman CYR" w:hAnsi="Times New Roman CYR" w:cs="Times New Roman CYR"/>
                <w:sz w:val="20"/>
                <w:szCs w:val="20"/>
                <w:lang w:val="ru-RU" w:eastAsia="en-US"/>
              </w:rPr>
              <w:t>)</w:t>
            </w:r>
            <w:r w:rsidRPr="00C92EC9">
              <w:rPr>
                <w:rFonts w:ascii="Times New Roman CYR" w:hAnsi="Times New Roman CYR" w:cs="Times New Roman CYR"/>
                <w:sz w:val="20"/>
                <w:szCs w:val="20"/>
                <w:lang w:val="ru-RU" w:eastAsia="en-US"/>
              </w:rPr>
              <w:t>.</w:t>
            </w:r>
          </w:p>
        </w:tc>
        <w:tc>
          <w:tcPr>
            <w:tcW w:w="858" w:type="dxa"/>
            <w:vAlign w:val="center"/>
          </w:tcPr>
          <w:p w:rsidR="00A60007" w:rsidRPr="00893914" w:rsidRDefault="00A60007" w:rsidP="00D00960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RPr="00893914">
              <w:rPr>
                <w:sz w:val="18"/>
                <w:szCs w:val="18"/>
              </w:rPr>
              <w:t>5</w:t>
            </w:r>
          </w:p>
        </w:tc>
      </w:tr>
      <w:tr w:rsidR="00A60007" w:rsidTr="00D00960">
        <w:trPr>
          <w:jc w:val="center"/>
        </w:trPr>
        <w:tc>
          <w:tcPr>
            <w:tcW w:w="468" w:type="dxa"/>
          </w:tcPr>
          <w:p w:rsidR="00A60007" w:rsidRDefault="00A60007" w:rsidP="004245C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303" w:type="dxa"/>
          </w:tcPr>
          <w:p w:rsidR="00A60007" w:rsidRPr="00C92EC9" w:rsidRDefault="00A60007" w:rsidP="00D00960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C92EC9">
              <w:rPr>
                <w:rFonts w:ascii="Times New Roman CYR" w:hAnsi="Times New Roman CYR" w:cs="Times New Roman CYR"/>
                <w:sz w:val="20"/>
                <w:szCs w:val="20"/>
                <w:lang w:val="ru-RU" w:eastAsia="en-US"/>
              </w:rPr>
              <w:t xml:space="preserve">Тромбофлебит. </w:t>
            </w:r>
            <w:proofErr w:type="spellStart"/>
            <w:r w:rsidRPr="00C92EC9">
              <w:rPr>
                <w:rFonts w:ascii="Times New Roman CYR" w:hAnsi="Times New Roman CYR" w:cs="Times New Roman CYR"/>
                <w:sz w:val="20"/>
                <w:szCs w:val="20"/>
                <w:lang w:val="ru-RU" w:eastAsia="en-US"/>
              </w:rPr>
              <w:t>Флеботромбоз</w:t>
            </w:r>
            <w:proofErr w:type="spellEnd"/>
            <w:r w:rsidRPr="00C92EC9">
              <w:rPr>
                <w:rFonts w:ascii="Times New Roman CYR" w:hAnsi="Times New Roman CYR" w:cs="Times New Roman CYR"/>
                <w:sz w:val="20"/>
                <w:szCs w:val="20"/>
                <w:lang w:val="ru-RU" w:eastAsia="en-US"/>
              </w:rPr>
              <w:t>. Эмболия легочной артерии. Этиология, клиническая картина, принципы диагностики</w:t>
            </w:r>
            <w:r w:rsidR="00D00960" w:rsidRPr="00C92EC9">
              <w:rPr>
                <w:rFonts w:ascii="Times New Roman CYR" w:hAnsi="Times New Roman CYR" w:cs="Times New Roman CYR"/>
                <w:sz w:val="20"/>
                <w:szCs w:val="20"/>
                <w:lang w:val="ru-RU" w:eastAsia="en-US"/>
              </w:rPr>
              <w:t xml:space="preserve">, </w:t>
            </w:r>
            <w:r w:rsidRPr="00C92EC9">
              <w:rPr>
                <w:rFonts w:ascii="Times New Roman CYR" w:hAnsi="Times New Roman CYR" w:cs="Times New Roman CYR"/>
                <w:sz w:val="20"/>
                <w:szCs w:val="20"/>
                <w:lang w:val="ru-RU" w:eastAsia="en-US"/>
              </w:rPr>
              <w:t xml:space="preserve"> методы профилактики и лечения.</w:t>
            </w:r>
          </w:p>
        </w:tc>
        <w:tc>
          <w:tcPr>
            <w:tcW w:w="858" w:type="dxa"/>
            <w:vAlign w:val="center"/>
          </w:tcPr>
          <w:p w:rsidR="00A60007" w:rsidRPr="00893914" w:rsidRDefault="00A60007" w:rsidP="00D00960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RPr="00893914">
              <w:rPr>
                <w:sz w:val="18"/>
                <w:szCs w:val="18"/>
              </w:rPr>
              <w:t>5</w:t>
            </w:r>
          </w:p>
        </w:tc>
      </w:tr>
      <w:tr w:rsidR="00A60007" w:rsidTr="00D00960">
        <w:trPr>
          <w:jc w:val="center"/>
        </w:trPr>
        <w:tc>
          <w:tcPr>
            <w:tcW w:w="468" w:type="dxa"/>
          </w:tcPr>
          <w:p w:rsidR="00A60007" w:rsidRDefault="00A60007" w:rsidP="004245C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303" w:type="dxa"/>
          </w:tcPr>
          <w:p w:rsidR="00A60007" w:rsidRPr="00C92EC9" w:rsidRDefault="00A60007" w:rsidP="004245C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C92EC9">
              <w:rPr>
                <w:rFonts w:ascii="Times New Roman CYR" w:hAnsi="Times New Roman CYR" w:cs="Times New Roman CYR"/>
                <w:sz w:val="20"/>
                <w:szCs w:val="20"/>
                <w:lang w:val="ru-RU" w:eastAsia="en-US"/>
              </w:rPr>
              <w:t>Посттромбофлебитическая болезнь. Варикозная болезнь. Этиология, клиника, принципы диагностики и методы профилактики и лечения.</w:t>
            </w:r>
            <w:r w:rsidR="002624B9" w:rsidRPr="00C92EC9">
              <w:rPr>
                <w:rFonts w:ascii="Times New Roman CYR" w:hAnsi="Times New Roman CYR" w:cs="Times New Roman CYR"/>
                <w:sz w:val="20"/>
                <w:szCs w:val="20"/>
                <w:lang w:val="ru-RU" w:eastAsia="en-US"/>
              </w:rPr>
              <w:t xml:space="preserve"> Синдром </w:t>
            </w:r>
            <w:proofErr w:type="spellStart"/>
            <w:r w:rsidR="002624B9" w:rsidRPr="00C92EC9">
              <w:rPr>
                <w:rFonts w:ascii="Times New Roman CYR" w:hAnsi="Times New Roman CYR" w:cs="Times New Roman CYR"/>
                <w:sz w:val="20"/>
                <w:szCs w:val="20"/>
                <w:lang w:val="ru-RU" w:eastAsia="en-US"/>
              </w:rPr>
              <w:t>Рейно</w:t>
            </w:r>
            <w:proofErr w:type="spellEnd"/>
            <w:r w:rsidR="002624B9" w:rsidRPr="00C92EC9">
              <w:rPr>
                <w:rFonts w:ascii="Times New Roman CYR" w:hAnsi="Times New Roman CYR" w:cs="Times New Roman CYR"/>
                <w:sz w:val="20"/>
                <w:szCs w:val="20"/>
                <w:lang w:val="ru-RU" w:eastAsia="en-US"/>
              </w:rPr>
              <w:t xml:space="preserve">. </w:t>
            </w:r>
            <w:proofErr w:type="spellStart"/>
            <w:r w:rsidR="002624B9" w:rsidRPr="00C92EC9">
              <w:rPr>
                <w:rFonts w:ascii="Times New Roman CYR" w:hAnsi="Times New Roman CYR" w:cs="Times New Roman CYR"/>
                <w:sz w:val="20"/>
                <w:szCs w:val="20"/>
                <w:lang w:val="ru-RU" w:eastAsia="en-US"/>
              </w:rPr>
              <w:t>Лимфостаз</w:t>
            </w:r>
            <w:proofErr w:type="spellEnd"/>
            <w:r w:rsidR="002624B9" w:rsidRPr="00C92EC9">
              <w:rPr>
                <w:rFonts w:ascii="Times New Roman CYR" w:hAnsi="Times New Roman CYR" w:cs="Times New Roman CYR"/>
                <w:sz w:val="20"/>
                <w:szCs w:val="20"/>
                <w:lang w:val="ru-RU" w:eastAsia="en-US"/>
              </w:rPr>
              <w:t xml:space="preserve">. Слоновость. </w:t>
            </w:r>
            <w:proofErr w:type="spellStart"/>
            <w:r w:rsidR="002624B9" w:rsidRPr="00C92EC9">
              <w:rPr>
                <w:rFonts w:ascii="Times New Roman CYR" w:hAnsi="Times New Roman CYR" w:cs="Times New Roman CYR"/>
                <w:sz w:val="20"/>
                <w:szCs w:val="20"/>
                <w:lang w:val="ru-RU" w:eastAsia="en-US"/>
              </w:rPr>
              <w:t>Ангиодисплазии</w:t>
            </w:r>
            <w:proofErr w:type="spellEnd"/>
            <w:r w:rsidR="002624B9" w:rsidRPr="00C92EC9">
              <w:rPr>
                <w:rFonts w:ascii="Times New Roman CYR" w:hAnsi="Times New Roman CYR" w:cs="Times New Roman CYR"/>
                <w:sz w:val="20"/>
                <w:szCs w:val="20"/>
                <w:lang w:val="ru-RU" w:eastAsia="en-US"/>
              </w:rPr>
              <w:t>.</w:t>
            </w:r>
          </w:p>
        </w:tc>
        <w:tc>
          <w:tcPr>
            <w:tcW w:w="858" w:type="dxa"/>
            <w:vAlign w:val="center"/>
          </w:tcPr>
          <w:p w:rsidR="00A60007" w:rsidRPr="00893914" w:rsidRDefault="00A60007" w:rsidP="00D00960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RPr="00893914">
              <w:rPr>
                <w:sz w:val="18"/>
                <w:szCs w:val="18"/>
              </w:rPr>
              <w:t>5</w:t>
            </w:r>
          </w:p>
        </w:tc>
      </w:tr>
      <w:tr w:rsidR="00A60007" w:rsidTr="00D00960">
        <w:trPr>
          <w:jc w:val="center"/>
        </w:trPr>
        <w:tc>
          <w:tcPr>
            <w:tcW w:w="468" w:type="dxa"/>
          </w:tcPr>
          <w:p w:rsidR="00A60007" w:rsidRDefault="00A60007" w:rsidP="004245C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303" w:type="dxa"/>
            <w:vAlign w:val="center"/>
          </w:tcPr>
          <w:p w:rsidR="00A60007" w:rsidRPr="00C92EC9" w:rsidRDefault="00A60007" w:rsidP="004245C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C92EC9">
              <w:rPr>
                <w:rFonts w:ascii="Times New Roman CYR" w:hAnsi="Times New Roman CYR" w:cs="Times New Roman CYR"/>
                <w:sz w:val="20"/>
                <w:szCs w:val="20"/>
                <w:lang w:val="ru-RU" w:eastAsia="en-US"/>
              </w:rPr>
              <w:t>Острая артериальная непроходимость. Тромбозы. Эмболии. Травматические повреждения артерий.</w:t>
            </w:r>
          </w:p>
        </w:tc>
        <w:tc>
          <w:tcPr>
            <w:tcW w:w="858" w:type="dxa"/>
            <w:vAlign w:val="center"/>
          </w:tcPr>
          <w:p w:rsidR="00A60007" w:rsidRPr="00893914" w:rsidRDefault="00A60007" w:rsidP="00D00960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RPr="00893914">
              <w:rPr>
                <w:sz w:val="18"/>
                <w:szCs w:val="18"/>
              </w:rPr>
              <w:t>5</w:t>
            </w:r>
          </w:p>
        </w:tc>
      </w:tr>
      <w:tr w:rsidR="00A60007" w:rsidTr="00D00960">
        <w:trPr>
          <w:jc w:val="center"/>
        </w:trPr>
        <w:tc>
          <w:tcPr>
            <w:tcW w:w="468" w:type="dxa"/>
          </w:tcPr>
          <w:p w:rsidR="00A60007" w:rsidRDefault="00A60007" w:rsidP="004245C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303" w:type="dxa"/>
            <w:vAlign w:val="center"/>
          </w:tcPr>
          <w:p w:rsidR="00A60007" w:rsidRPr="00C92EC9" w:rsidRDefault="00A60007" w:rsidP="004245C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C92EC9">
              <w:rPr>
                <w:rFonts w:ascii="Times New Roman CYR" w:hAnsi="Times New Roman CYR" w:cs="Times New Roman CYR"/>
                <w:sz w:val="20"/>
                <w:szCs w:val="20"/>
                <w:lang w:val="ru-RU" w:eastAsia="en-US"/>
              </w:rPr>
              <w:t xml:space="preserve">Хроническая артериальная недостаточность. </w:t>
            </w:r>
            <w:proofErr w:type="spellStart"/>
            <w:r w:rsidRPr="00C92EC9">
              <w:rPr>
                <w:rFonts w:ascii="Times New Roman CYR" w:hAnsi="Times New Roman CYR" w:cs="Times New Roman CYR"/>
                <w:sz w:val="20"/>
                <w:szCs w:val="20"/>
                <w:lang w:val="ru-RU" w:eastAsia="en-US"/>
              </w:rPr>
              <w:t>Окклюзирующий</w:t>
            </w:r>
            <w:proofErr w:type="spellEnd"/>
            <w:r w:rsidRPr="00C92EC9">
              <w:rPr>
                <w:rFonts w:ascii="Times New Roman CYR" w:hAnsi="Times New Roman CYR" w:cs="Times New Roman CYR"/>
                <w:sz w:val="20"/>
                <w:szCs w:val="20"/>
                <w:lang w:val="ru-RU" w:eastAsia="en-US"/>
              </w:rPr>
              <w:t xml:space="preserve"> атеросклероз аорты и магистральных артерий. Облитерирующий </w:t>
            </w:r>
            <w:proofErr w:type="spellStart"/>
            <w:r w:rsidRPr="00C92EC9">
              <w:rPr>
                <w:rFonts w:ascii="Times New Roman CYR" w:hAnsi="Times New Roman CYR" w:cs="Times New Roman CYR"/>
                <w:sz w:val="20"/>
                <w:szCs w:val="20"/>
                <w:lang w:val="ru-RU" w:eastAsia="en-US"/>
              </w:rPr>
              <w:t>тромбоангиит</w:t>
            </w:r>
            <w:proofErr w:type="spellEnd"/>
            <w:r w:rsidRPr="00C92EC9">
              <w:rPr>
                <w:rFonts w:ascii="Times New Roman CYR" w:hAnsi="Times New Roman CYR" w:cs="Times New Roman CYR"/>
                <w:sz w:val="20"/>
                <w:szCs w:val="20"/>
                <w:lang w:val="ru-RU" w:eastAsia="en-US"/>
              </w:rPr>
              <w:t>. Синдром диабетической стопы.</w:t>
            </w:r>
            <w:r w:rsidR="002624B9" w:rsidRPr="00C92EC9">
              <w:rPr>
                <w:rFonts w:ascii="Times New Roman CYR" w:hAnsi="Times New Roman CYR" w:cs="Times New Roman CYR"/>
                <w:sz w:val="20"/>
                <w:szCs w:val="20"/>
                <w:lang w:val="ru-RU" w:eastAsia="en-US"/>
              </w:rPr>
              <w:t xml:space="preserve"> Защита истории болезни.</w:t>
            </w:r>
          </w:p>
        </w:tc>
        <w:tc>
          <w:tcPr>
            <w:tcW w:w="858" w:type="dxa"/>
            <w:vAlign w:val="center"/>
          </w:tcPr>
          <w:p w:rsidR="00A60007" w:rsidRPr="00893914" w:rsidRDefault="00A60007" w:rsidP="00D00960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RPr="00893914">
              <w:rPr>
                <w:sz w:val="18"/>
                <w:szCs w:val="18"/>
              </w:rPr>
              <w:t>5</w:t>
            </w:r>
          </w:p>
        </w:tc>
      </w:tr>
    </w:tbl>
    <w:p w:rsidR="00D367A1" w:rsidRDefault="00D367A1" w:rsidP="00D367A1">
      <w:pPr>
        <w:rPr>
          <w:sz w:val="20"/>
          <w:szCs w:val="20"/>
        </w:rPr>
      </w:pPr>
    </w:p>
    <w:p w:rsidR="00D367A1" w:rsidRDefault="00D367A1" w:rsidP="00D367A1">
      <w:pPr>
        <w:rPr>
          <w:sz w:val="18"/>
          <w:szCs w:val="18"/>
        </w:rPr>
      </w:pPr>
    </w:p>
    <w:p w:rsidR="002624B9" w:rsidRDefault="002624B9" w:rsidP="002624B9">
      <w:pPr>
        <w:ind w:firstLine="708"/>
        <w:rPr>
          <w:sz w:val="18"/>
          <w:szCs w:val="18"/>
        </w:rPr>
      </w:pPr>
      <w:r>
        <w:rPr>
          <w:sz w:val="18"/>
          <w:szCs w:val="18"/>
        </w:rPr>
        <w:t>Зав. кафедрой хирургических болезней</w:t>
      </w:r>
    </w:p>
    <w:p w:rsidR="00B83449" w:rsidRDefault="00D367A1" w:rsidP="00D367A1">
      <w:proofErr w:type="spellStart"/>
      <w:r>
        <w:rPr>
          <w:sz w:val="18"/>
          <w:szCs w:val="18"/>
        </w:rPr>
        <w:t>КубГМУ</w:t>
      </w:r>
      <w:proofErr w:type="spellEnd"/>
      <w:r>
        <w:rPr>
          <w:sz w:val="18"/>
          <w:szCs w:val="18"/>
        </w:rPr>
        <w:t>, профессор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624B9">
        <w:rPr>
          <w:sz w:val="18"/>
          <w:szCs w:val="18"/>
        </w:rPr>
        <w:tab/>
      </w:r>
      <w:r w:rsidR="002624B9">
        <w:rPr>
          <w:sz w:val="18"/>
          <w:szCs w:val="18"/>
        </w:rPr>
        <w:tab/>
      </w:r>
      <w:r w:rsidR="002624B9">
        <w:rPr>
          <w:sz w:val="18"/>
          <w:szCs w:val="18"/>
        </w:rPr>
        <w:tab/>
      </w:r>
      <w:r w:rsidR="002624B9">
        <w:rPr>
          <w:sz w:val="18"/>
          <w:szCs w:val="18"/>
        </w:rPr>
        <w:tab/>
      </w:r>
      <w:r>
        <w:rPr>
          <w:sz w:val="18"/>
          <w:szCs w:val="18"/>
        </w:rPr>
        <w:t>Гуменюк С.Е.</w:t>
      </w:r>
    </w:p>
    <w:sectPr w:rsidR="00B83449" w:rsidSect="00D367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7A1"/>
    <w:rsid w:val="00071235"/>
    <w:rsid w:val="000C5417"/>
    <w:rsid w:val="002624B9"/>
    <w:rsid w:val="003625B7"/>
    <w:rsid w:val="003A6F66"/>
    <w:rsid w:val="004245CF"/>
    <w:rsid w:val="0050515B"/>
    <w:rsid w:val="005574CF"/>
    <w:rsid w:val="00753A61"/>
    <w:rsid w:val="007F1EC5"/>
    <w:rsid w:val="00A60007"/>
    <w:rsid w:val="00B30F7F"/>
    <w:rsid w:val="00B37477"/>
    <w:rsid w:val="00B83449"/>
    <w:rsid w:val="00BD1BCC"/>
    <w:rsid w:val="00C51801"/>
    <w:rsid w:val="00C71E4A"/>
    <w:rsid w:val="00C92EC9"/>
    <w:rsid w:val="00D00960"/>
    <w:rsid w:val="00D367A1"/>
    <w:rsid w:val="00E000F3"/>
    <w:rsid w:val="00E310E8"/>
    <w:rsid w:val="00EF4FFE"/>
    <w:rsid w:val="00F2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A1"/>
    <w:pPr>
      <w:autoSpaceDE w:val="0"/>
      <w:autoSpaceDN w:val="0"/>
      <w:adjustRightInd w:val="0"/>
      <w:ind w:firstLine="720"/>
      <w:jc w:val="both"/>
    </w:pPr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367A1"/>
    <w:pPr>
      <w:keepNext/>
      <w:keepLines/>
      <w:suppressAutoHyphens/>
      <w:spacing w:before="120" w:after="60"/>
      <w:ind w:left="284" w:right="284" w:firstLine="0"/>
      <w:jc w:val="center"/>
      <w:outlineLvl w:val="0"/>
    </w:pPr>
    <w:rPr>
      <w:rFonts w:ascii="Arial" w:hAnsi="Arial"/>
      <w:b/>
      <w:bCs/>
      <w:caps/>
      <w:kern w:val="28"/>
      <w:lang/>
    </w:rPr>
  </w:style>
  <w:style w:type="paragraph" w:styleId="9">
    <w:name w:val="heading 9"/>
    <w:basedOn w:val="a"/>
    <w:next w:val="a"/>
    <w:link w:val="90"/>
    <w:uiPriority w:val="99"/>
    <w:qFormat/>
    <w:rsid w:val="00D367A1"/>
    <w:pPr>
      <w:keepNext/>
      <w:ind w:firstLine="0"/>
      <w:jc w:val="center"/>
      <w:outlineLvl w:val="8"/>
    </w:pPr>
    <w:rPr>
      <w:b/>
      <w:bCs/>
      <w:sz w:val="18"/>
      <w:szCs w:val="1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367A1"/>
    <w:rPr>
      <w:rFonts w:ascii="Arial" w:eastAsia="Times New Roman" w:hAnsi="Arial" w:cs="Arial"/>
      <w:b/>
      <w:bCs/>
      <w:caps/>
      <w:kern w:val="28"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rsid w:val="00D367A1"/>
    <w:rPr>
      <w:rFonts w:eastAsia="Times New Roman"/>
      <w:b/>
      <w:bCs/>
      <w:sz w:val="18"/>
      <w:szCs w:val="18"/>
      <w:lang w:eastAsia="ru-RU"/>
    </w:rPr>
  </w:style>
  <w:style w:type="paragraph" w:styleId="a3">
    <w:name w:val="Body Text Indent"/>
    <w:basedOn w:val="a"/>
    <w:link w:val="a4"/>
    <w:uiPriority w:val="99"/>
    <w:rsid w:val="00A60007"/>
    <w:pPr>
      <w:autoSpaceDE/>
      <w:autoSpaceDN/>
      <w:adjustRightInd/>
      <w:spacing w:after="120" w:line="276" w:lineRule="auto"/>
      <w:ind w:left="283" w:firstLine="0"/>
      <w:jc w:val="left"/>
    </w:pPr>
    <w:rPr>
      <w:rFonts w:ascii="Calibri" w:eastAsia="Calibri" w:hAnsi="Calibri"/>
      <w:sz w:val="22"/>
      <w:szCs w:val="22"/>
      <w:lang/>
    </w:rPr>
  </w:style>
  <w:style w:type="character" w:customStyle="1" w:styleId="a4">
    <w:name w:val="Основной текст с отступом Знак"/>
    <w:link w:val="a3"/>
    <w:uiPriority w:val="99"/>
    <w:rsid w:val="00A6000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2018-08-30T10:08:00Z</cp:lastPrinted>
  <dcterms:created xsi:type="dcterms:W3CDTF">2023-11-20T08:37:00Z</dcterms:created>
  <dcterms:modified xsi:type="dcterms:W3CDTF">2023-11-20T08:37:00Z</dcterms:modified>
</cp:coreProperties>
</file>