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6D" w:rsidRPr="002D0C6D" w:rsidRDefault="002D0C6D" w:rsidP="002D0C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0C6D">
        <w:rPr>
          <w:rFonts w:ascii="Times New Roman" w:hAnsi="Times New Roman" w:cs="Times New Roman"/>
          <w:b/>
          <w:sz w:val="36"/>
          <w:szCs w:val="36"/>
        </w:rPr>
        <w:t>ГРАФИК ПРИЕМА ГРАЖДАН В МЗ КК, ЗАЧИСЛЕННЫХ ПО ПРОГРАММАМ ОРДИНАТУРЫ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36"/>
        <w:gridCol w:w="3950"/>
        <w:gridCol w:w="2055"/>
        <w:gridCol w:w="2852"/>
      </w:tblGrid>
      <w:tr w:rsidR="002D0C6D" w:rsidTr="002D0C6D">
        <w:tc>
          <w:tcPr>
            <w:tcW w:w="636" w:type="dxa"/>
          </w:tcPr>
          <w:p w:rsidR="002D0C6D" w:rsidRPr="002D0C6D" w:rsidRDefault="002D0C6D" w:rsidP="002D0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договоров</w:t>
            </w:r>
          </w:p>
        </w:tc>
        <w:tc>
          <w:tcPr>
            <w:tcW w:w="2852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Дата явки зачисленного в МЗ КК для заключения договора о ЦО</w:t>
            </w: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2" w:type="dxa"/>
            <w:vMerge w:val="restart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22.08.2025 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8.00-16.00 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709 </w:t>
            </w:r>
          </w:p>
          <w:p w:rsidR="002D0C6D" w:rsidRPr="002D0C6D" w:rsidRDefault="002D0C6D" w:rsidP="004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МЗ КК</w:t>
            </w: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анестезиология-реаниматология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гастроэнтерология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гематология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4D784C">
        <w:trPr>
          <w:trHeight w:val="88"/>
        </w:trPr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1E149A">
        <w:tc>
          <w:tcPr>
            <w:tcW w:w="9493" w:type="dxa"/>
            <w:gridSpan w:val="4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  <w:vMerge w:val="restart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23.08.2025 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8.00-16.00 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709 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МЗ КК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клиническая лабораторная диагностика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и спортивная медицина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нейрохирургия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неонатология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общая врачебная практика (семейная медицина)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психиатрия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496D2A">
        <w:tc>
          <w:tcPr>
            <w:tcW w:w="9493" w:type="dxa"/>
            <w:gridSpan w:val="4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психиатрия-наркология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vMerge w:val="restart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25.08.2025 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8.00-16.00 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709 </w:t>
            </w:r>
          </w:p>
          <w:p w:rsidR="002D0C6D" w:rsidRPr="002D0C6D" w:rsidRDefault="002D0C6D" w:rsidP="004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МЗ КК</w:t>
            </w:r>
            <w:bookmarkStart w:id="0" w:name="_GoBack"/>
            <w:bookmarkEnd w:id="0"/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рентгенология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стоматология ортопедическая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судебно-медицинская экспертиза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5E0EDC">
        <w:tc>
          <w:tcPr>
            <w:tcW w:w="9493" w:type="dxa"/>
            <w:gridSpan w:val="4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  <w:vMerge w:val="restart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26.08.2025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8.00-16.00 </w:t>
            </w:r>
          </w:p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709 </w:t>
            </w:r>
          </w:p>
          <w:p w:rsidR="002D0C6D" w:rsidRPr="002D0C6D" w:rsidRDefault="002D0C6D" w:rsidP="004D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b/>
                <w:sz w:val="28"/>
                <w:szCs w:val="28"/>
              </w:rPr>
              <w:t>МЗ КК</w:t>
            </w: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фтизиатрия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6D" w:rsidRPr="002D0C6D" w:rsidTr="002D0C6D">
        <w:tc>
          <w:tcPr>
            <w:tcW w:w="636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50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2055" w:type="dxa"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2" w:type="dxa"/>
            <w:vMerge/>
          </w:tcPr>
          <w:p w:rsidR="002D0C6D" w:rsidRPr="002D0C6D" w:rsidRDefault="002D0C6D" w:rsidP="002D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C6D" w:rsidRPr="002D0C6D" w:rsidRDefault="002D0C6D" w:rsidP="004D784C">
      <w:pPr>
        <w:rPr>
          <w:rFonts w:ascii="Times New Roman" w:hAnsi="Times New Roman" w:cs="Times New Roman"/>
          <w:sz w:val="40"/>
          <w:szCs w:val="40"/>
        </w:rPr>
      </w:pPr>
    </w:p>
    <w:sectPr w:rsidR="002D0C6D" w:rsidRPr="002D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4F"/>
    <w:rsid w:val="00113BEB"/>
    <w:rsid w:val="002D0C6D"/>
    <w:rsid w:val="004D784C"/>
    <w:rsid w:val="00C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B8088-EDE3-47D2-AF81-83F91EE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936B-1C8A-414A-8923-470C19C4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КК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Мкртумян Маринэ Артуровна</dc:creator>
  <cp:keywords/>
  <dc:description/>
  <cp:lastModifiedBy>Богдан Александр Петрович</cp:lastModifiedBy>
  <cp:revision>3</cp:revision>
  <dcterms:created xsi:type="dcterms:W3CDTF">2025-08-19T09:41:00Z</dcterms:created>
  <dcterms:modified xsi:type="dcterms:W3CDTF">2025-08-19T10:27:00Z</dcterms:modified>
</cp:coreProperties>
</file>