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86" w:rsidRPr="00BD5A44" w:rsidRDefault="00564168">
      <w:pPr>
        <w:rPr>
          <w:rFonts w:ascii="Times New Roman" w:hAnsi="Times New Roman" w:cs="Times New Roman"/>
          <w:b/>
          <w:sz w:val="28"/>
          <w:szCs w:val="28"/>
        </w:rPr>
      </w:pPr>
      <w:r w:rsidRPr="00BD5A44">
        <w:rPr>
          <w:rFonts w:ascii="Times New Roman" w:hAnsi="Times New Roman" w:cs="Times New Roman"/>
          <w:b/>
          <w:sz w:val="28"/>
          <w:szCs w:val="28"/>
        </w:rPr>
        <w:t>Выполнение гранта:</w:t>
      </w:r>
    </w:p>
    <w:p w:rsidR="00564168" w:rsidRPr="00BD5A44" w:rsidRDefault="00564168" w:rsidP="00564168">
      <w:pPr>
        <w:rPr>
          <w:rFonts w:ascii="Times New Roman" w:hAnsi="Times New Roman" w:cs="Times New Roman"/>
          <w:sz w:val="28"/>
          <w:szCs w:val="28"/>
        </w:rPr>
      </w:pPr>
      <w:r w:rsidRPr="00BD5A44">
        <w:rPr>
          <w:rFonts w:ascii="Times New Roman" w:hAnsi="Times New Roman" w:cs="Times New Roman"/>
          <w:sz w:val="28"/>
          <w:szCs w:val="28"/>
        </w:rPr>
        <w:t>Внутренний грант совместно с кафедрой фармации: «Производство фармацевтических субстанций и лекарственных препаратов на основе собственных научно-технологических разработок»</w:t>
      </w:r>
      <w:r w:rsidRPr="00BD5A44">
        <w:rPr>
          <w:rFonts w:ascii="Times New Roman" w:hAnsi="Times New Roman" w:cs="Times New Roman"/>
          <w:sz w:val="28"/>
          <w:szCs w:val="28"/>
        </w:rPr>
        <w:tab/>
        <w:t>№075-15-2025-108</w:t>
      </w:r>
    </w:p>
    <w:p w:rsidR="00564168" w:rsidRPr="00BD5A44" w:rsidRDefault="00564168" w:rsidP="005641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A44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 w:rsidRPr="00BD5A44">
        <w:rPr>
          <w:rFonts w:ascii="Times New Roman" w:hAnsi="Times New Roman" w:cs="Times New Roman"/>
          <w:sz w:val="28"/>
          <w:szCs w:val="28"/>
        </w:rPr>
        <w:t xml:space="preserve">., д.м.н. </w:t>
      </w:r>
      <w:proofErr w:type="spellStart"/>
      <w:r w:rsidRPr="00BD5A44">
        <w:rPr>
          <w:rFonts w:ascii="Times New Roman" w:hAnsi="Times New Roman" w:cs="Times New Roman"/>
          <w:sz w:val="28"/>
          <w:szCs w:val="28"/>
        </w:rPr>
        <w:t>Адамчик</w:t>
      </w:r>
      <w:proofErr w:type="spellEnd"/>
      <w:r w:rsidRPr="00BD5A44">
        <w:rPr>
          <w:rFonts w:ascii="Times New Roman" w:hAnsi="Times New Roman" w:cs="Times New Roman"/>
          <w:sz w:val="28"/>
          <w:szCs w:val="28"/>
        </w:rPr>
        <w:t xml:space="preserve"> А.А., доц., к.м.н. Запорожская-Абрамова Е.С., Шкурко И.С. – студент 4 курс стоматологический факультет </w:t>
      </w:r>
    </w:p>
    <w:p w:rsidR="00564168" w:rsidRPr="00BD5A44" w:rsidRDefault="00564168" w:rsidP="00564168">
      <w:pPr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D5A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5A44" w:rsidRPr="00BD5A4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Разрабатываемые медицинские изделия:</w:t>
      </w:r>
    </w:p>
    <w:p w:rsidR="00BD5A44" w:rsidRPr="00BD5A44" w:rsidRDefault="00BD5A44" w:rsidP="00BD5A44">
      <w:pPr>
        <w:pStyle w:val="1854"/>
        <w:spacing w:before="0" w:beforeAutospacing="0" w:after="0" w:afterAutospacing="0"/>
        <w:jc w:val="both"/>
        <w:rPr>
          <w:sz w:val="28"/>
          <w:szCs w:val="28"/>
        </w:rPr>
      </w:pPr>
      <w:r w:rsidRPr="00BD5A44">
        <w:rPr>
          <w:rStyle w:val="docdata"/>
          <w:color w:val="000000"/>
          <w:sz w:val="28"/>
          <w:szCs w:val="28"/>
        </w:rPr>
        <w:t>1.</w:t>
      </w:r>
      <w:r w:rsidRPr="00BD5A44">
        <w:rPr>
          <w:color w:val="000000"/>
          <w:sz w:val="28"/>
          <w:szCs w:val="28"/>
        </w:rPr>
        <w:t xml:space="preserve"> трехслойные стоматологические </w:t>
      </w:r>
      <w:proofErr w:type="spellStart"/>
      <w:r w:rsidRPr="00BD5A44">
        <w:rPr>
          <w:color w:val="000000"/>
          <w:sz w:val="28"/>
          <w:szCs w:val="28"/>
        </w:rPr>
        <w:t>фитопленки</w:t>
      </w:r>
      <w:proofErr w:type="spellEnd"/>
      <w:r w:rsidRPr="00BD5A44">
        <w:rPr>
          <w:color w:val="000000"/>
          <w:sz w:val="28"/>
          <w:szCs w:val="28"/>
        </w:rPr>
        <w:t xml:space="preserve">; </w:t>
      </w:r>
    </w:p>
    <w:p w:rsidR="00BD5A44" w:rsidRDefault="00BD5A44" w:rsidP="00BD5A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A44">
        <w:rPr>
          <w:color w:val="000000"/>
          <w:sz w:val="28"/>
          <w:szCs w:val="28"/>
        </w:rPr>
        <w:t xml:space="preserve">2. </w:t>
      </w:r>
      <w:proofErr w:type="spellStart"/>
      <w:r w:rsidRPr="00BD5A44">
        <w:rPr>
          <w:color w:val="000000"/>
          <w:sz w:val="28"/>
          <w:szCs w:val="28"/>
        </w:rPr>
        <w:t>липосомальный</w:t>
      </w:r>
      <w:proofErr w:type="spellEnd"/>
      <w:r w:rsidRPr="00BD5A44">
        <w:rPr>
          <w:color w:val="000000"/>
          <w:sz w:val="28"/>
          <w:szCs w:val="28"/>
        </w:rPr>
        <w:t xml:space="preserve"> гель; </w:t>
      </w:r>
    </w:p>
    <w:p w:rsidR="00BD5A44" w:rsidRDefault="00BD5A44" w:rsidP="00BD5A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A44" w:rsidRPr="00B54EDA" w:rsidRDefault="00BD5A44" w:rsidP="00BD5A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54EDA">
        <w:rPr>
          <w:b/>
          <w:color w:val="000000"/>
          <w:sz w:val="28"/>
          <w:szCs w:val="28"/>
        </w:rPr>
        <w:t>Список печатных работ сотрудников кафедры за период 2020-2025:</w:t>
      </w:r>
    </w:p>
    <w:p w:rsidR="00BD5A44" w:rsidRDefault="00BD5A44" w:rsidP="00BD5A44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D5A44">
        <w:rPr>
          <w:color w:val="000000"/>
          <w:sz w:val="28"/>
          <w:szCs w:val="28"/>
        </w:rPr>
        <w:t xml:space="preserve">АНАЛИЗ ЭФФЕКТИВНОСТИ ПРИМЕНЕНИЯ МУЛЬТИМЕДИЙНЫХ ПРЕЗЕНТАЦИЙ У СТУДЕНТОВ СТОМАТОЛОГИЧЕСКОГО ФАКУЛЬТЕТА </w:t>
      </w:r>
      <w:proofErr w:type="spellStart"/>
      <w:r w:rsidRPr="00BD5A44">
        <w:rPr>
          <w:color w:val="000000"/>
          <w:sz w:val="28"/>
          <w:szCs w:val="28"/>
        </w:rPr>
        <w:t>Северина</w:t>
      </w:r>
      <w:proofErr w:type="spellEnd"/>
      <w:r w:rsidRPr="00BD5A44">
        <w:rPr>
          <w:color w:val="000000"/>
          <w:sz w:val="28"/>
          <w:szCs w:val="28"/>
        </w:rPr>
        <w:t xml:space="preserve"> Т.В., </w:t>
      </w:r>
      <w:proofErr w:type="spellStart"/>
      <w:r w:rsidRPr="00BD5A44">
        <w:rPr>
          <w:color w:val="000000"/>
          <w:sz w:val="28"/>
          <w:szCs w:val="28"/>
        </w:rPr>
        <w:t>Адамчик</w:t>
      </w:r>
      <w:proofErr w:type="spellEnd"/>
      <w:r w:rsidRPr="00BD5A44">
        <w:rPr>
          <w:color w:val="000000"/>
          <w:sz w:val="28"/>
          <w:szCs w:val="28"/>
        </w:rPr>
        <w:t xml:space="preserve"> А.А., Таиров В.В.</w:t>
      </w:r>
      <w:r>
        <w:rPr>
          <w:color w:val="000000"/>
          <w:sz w:val="28"/>
          <w:szCs w:val="28"/>
        </w:rPr>
        <w:t xml:space="preserve"> </w:t>
      </w:r>
      <w:r w:rsidRPr="00BD5A44">
        <w:rPr>
          <w:color w:val="000000"/>
          <w:sz w:val="28"/>
          <w:szCs w:val="28"/>
        </w:rPr>
        <w:t>Инновации в образовании. 2025. № 5. С. 93-99.</w:t>
      </w:r>
      <w:r w:rsidRPr="00BD5A44">
        <w:rPr>
          <w:color w:val="000000"/>
          <w:sz w:val="28"/>
          <w:szCs w:val="28"/>
        </w:rPr>
        <w:tab/>
      </w:r>
    </w:p>
    <w:p w:rsidR="00BD5A44" w:rsidRPr="00BD5A44" w:rsidRDefault="00BD5A44" w:rsidP="00BD5A44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lang w:val="en-US"/>
        </w:rPr>
      </w:pPr>
      <w:r w:rsidRPr="00BD5A44">
        <w:rPr>
          <w:color w:val="000000"/>
          <w:sz w:val="28"/>
          <w:szCs w:val="28"/>
        </w:rPr>
        <w:t xml:space="preserve">ИССЛЕДОВАНИЕ КЛИНИЧЕСКОЙ ЭФФЕКТИВНОСТИ ПРОТИВОКАРИЕСНОЙ ПАСТЫ С ГИДРОКСИАПАТИТОМ И МУМИЕ Соловьева Ж.В., </w:t>
      </w:r>
      <w:proofErr w:type="spellStart"/>
      <w:r w:rsidRPr="00BD5A44">
        <w:rPr>
          <w:color w:val="000000"/>
          <w:sz w:val="28"/>
          <w:szCs w:val="28"/>
        </w:rPr>
        <w:t>Адамчик</w:t>
      </w:r>
      <w:proofErr w:type="spellEnd"/>
      <w:r w:rsidRPr="00BD5A44">
        <w:rPr>
          <w:color w:val="000000"/>
          <w:sz w:val="28"/>
          <w:szCs w:val="28"/>
        </w:rPr>
        <w:t xml:space="preserve"> А.А., Запорожская-Абрамова Е.С., Таиров В.В.</w:t>
      </w:r>
      <w:r>
        <w:rPr>
          <w:color w:val="000000"/>
          <w:sz w:val="28"/>
          <w:szCs w:val="28"/>
        </w:rPr>
        <w:t xml:space="preserve"> </w:t>
      </w:r>
      <w:r w:rsidRPr="00BD5A44">
        <w:rPr>
          <w:color w:val="000000"/>
          <w:sz w:val="28"/>
          <w:szCs w:val="28"/>
        </w:rPr>
        <w:t>Стоматология для вс</w:t>
      </w:r>
      <w:r>
        <w:rPr>
          <w:color w:val="000000"/>
          <w:sz w:val="28"/>
          <w:szCs w:val="28"/>
        </w:rPr>
        <w:t>ех. 2025. № 2 (111). С. 15-19.</w:t>
      </w:r>
      <w:r>
        <w:rPr>
          <w:color w:val="000000"/>
          <w:sz w:val="28"/>
          <w:szCs w:val="28"/>
        </w:rPr>
        <w:tab/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  <w:lang w:val="en-US"/>
        </w:rPr>
        <w:t xml:space="preserve">EXPERIMENTAL STUDY OF CYCLIC FATIGUE OF NICKEL-TITANIUM ROTATING ENDODONTIC INSTRUMENTS WITH CONTROLLED SHAPE MEMORY T C-FILES GOLD STEA (V IDEYA) </w:t>
      </w:r>
      <w:proofErr w:type="spellStart"/>
      <w:r w:rsidRPr="00D73559">
        <w:rPr>
          <w:color w:val="000000"/>
          <w:sz w:val="28"/>
          <w:szCs w:val="28"/>
          <w:lang w:val="en-US"/>
        </w:rPr>
        <w:t>Tairov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V.V., </w:t>
      </w:r>
      <w:proofErr w:type="spellStart"/>
      <w:r w:rsidRPr="00D73559">
        <w:rPr>
          <w:color w:val="000000"/>
          <w:sz w:val="28"/>
          <w:szCs w:val="28"/>
          <w:lang w:val="en-US"/>
        </w:rPr>
        <w:t>Adamchik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</w:t>
      </w:r>
      <w:r w:rsidRPr="00D73559">
        <w:rPr>
          <w:color w:val="000000"/>
          <w:sz w:val="28"/>
          <w:szCs w:val="28"/>
        </w:rPr>
        <w:t>А</w:t>
      </w:r>
      <w:r w:rsidRPr="00D73559">
        <w:rPr>
          <w:color w:val="000000"/>
          <w:sz w:val="28"/>
          <w:szCs w:val="28"/>
          <w:lang w:val="en-US"/>
        </w:rPr>
        <w:t>.</w:t>
      </w:r>
      <w:r w:rsidRPr="00D73559">
        <w:rPr>
          <w:color w:val="000000"/>
          <w:sz w:val="28"/>
          <w:szCs w:val="28"/>
        </w:rPr>
        <w:t>А</w:t>
      </w:r>
      <w:r w:rsidRPr="00D73559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D73559">
        <w:rPr>
          <w:color w:val="000000"/>
          <w:sz w:val="28"/>
          <w:szCs w:val="28"/>
          <w:lang w:val="en-US"/>
        </w:rPr>
        <w:t>Mendosa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73559">
        <w:rPr>
          <w:color w:val="000000"/>
          <w:sz w:val="28"/>
          <w:szCs w:val="28"/>
          <w:lang w:val="en-US"/>
        </w:rPr>
        <w:t>E.Yu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D73559">
        <w:rPr>
          <w:color w:val="000000"/>
          <w:sz w:val="28"/>
          <w:szCs w:val="28"/>
          <w:lang w:val="en-US"/>
        </w:rPr>
        <w:t>Mamedova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L.</w:t>
      </w:r>
      <w:r w:rsidRPr="00D73559">
        <w:rPr>
          <w:color w:val="000000"/>
          <w:sz w:val="28"/>
          <w:szCs w:val="28"/>
        </w:rPr>
        <w:t>А</w:t>
      </w:r>
      <w:r w:rsidRPr="00D73559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D73559">
        <w:rPr>
          <w:color w:val="000000"/>
          <w:sz w:val="28"/>
          <w:szCs w:val="28"/>
          <w:lang w:val="en-US"/>
        </w:rPr>
        <w:t>Filippova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M.D., </w:t>
      </w:r>
      <w:proofErr w:type="spellStart"/>
      <w:r w:rsidRPr="00D73559">
        <w:rPr>
          <w:color w:val="000000"/>
          <w:sz w:val="28"/>
          <w:szCs w:val="28"/>
          <w:lang w:val="en-US"/>
        </w:rPr>
        <w:t>Dorogan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V.V., </w:t>
      </w:r>
      <w:proofErr w:type="spellStart"/>
      <w:r w:rsidRPr="00D73559">
        <w:rPr>
          <w:color w:val="000000"/>
          <w:sz w:val="28"/>
          <w:szCs w:val="28"/>
          <w:lang w:val="en-US"/>
        </w:rPr>
        <w:t>Savina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M.V. </w:t>
      </w:r>
      <w:proofErr w:type="spellStart"/>
      <w:r w:rsidRPr="00D73559">
        <w:rPr>
          <w:color w:val="000000"/>
          <w:sz w:val="28"/>
          <w:szCs w:val="28"/>
          <w:lang w:val="en-US"/>
        </w:rPr>
        <w:t>Endodontology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Today. </w:t>
      </w:r>
      <w:r w:rsidRPr="00D73559">
        <w:rPr>
          <w:color w:val="000000"/>
          <w:sz w:val="28"/>
          <w:szCs w:val="28"/>
        </w:rPr>
        <w:t>2025. Т. 23. № 1. С. 5-14.</w:t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</w:rPr>
        <w:t>ЛАБОРАТОРНОЕ ИССЛЕДОВАНИЕ ПРОТИВОМИКРОБНОЙ ЭФФЕКТИВНОСТИ АНТИСЕПТИКОВ ПРИ ЛЕЧЕНИИ КАРИЕСА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Кирш</w:t>
      </w:r>
      <w:proofErr w:type="spellEnd"/>
      <w:r w:rsidRPr="00D73559">
        <w:rPr>
          <w:color w:val="000000"/>
          <w:sz w:val="28"/>
          <w:szCs w:val="28"/>
        </w:rPr>
        <w:t xml:space="preserve"> К.Д.,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А.А., Иващенко В.А., Таиров В.В., Запорожская-Абрамова Е.С., Рисованная О.Н., </w:t>
      </w:r>
      <w:proofErr w:type="spellStart"/>
      <w:r w:rsidRPr="00D73559">
        <w:rPr>
          <w:color w:val="000000"/>
          <w:sz w:val="28"/>
          <w:szCs w:val="28"/>
        </w:rPr>
        <w:t>Самхаев</w:t>
      </w:r>
      <w:proofErr w:type="spellEnd"/>
      <w:r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В.Н.Институт</w:t>
      </w:r>
      <w:proofErr w:type="spellEnd"/>
      <w:r w:rsidRPr="00D73559">
        <w:rPr>
          <w:color w:val="000000"/>
          <w:sz w:val="28"/>
          <w:szCs w:val="28"/>
        </w:rPr>
        <w:t xml:space="preserve"> стоматологии. 2024. № 2 (103). С. 88-89.</w:t>
      </w:r>
      <w:r w:rsidRPr="00D73559">
        <w:rPr>
          <w:color w:val="000000"/>
          <w:sz w:val="28"/>
          <w:szCs w:val="28"/>
        </w:rPr>
        <w:tab/>
      </w:r>
    </w:p>
    <w:p w:rsidR="00D73559" w:rsidRP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lang w:val="en-US"/>
        </w:rPr>
      </w:pPr>
      <w:r w:rsidRPr="00D73559">
        <w:rPr>
          <w:color w:val="000000"/>
          <w:sz w:val="28"/>
          <w:szCs w:val="28"/>
        </w:rPr>
        <w:t>ПРОСПЕКТИВНЫЙ АНАЛИЗ РАСПРЕДЕЛЕНИЯ ЗАБОЛЕВАНИЙ СЛИЗИСТОЙ ОБОЛОЧКИ РТА В "ДОКОВИДНОМ" И COVID-19 ПЕРИОДАХ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Камышникова</w:t>
      </w:r>
      <w:proofErr w:type="spellEnd"/>
      <w:r w:rsidRPr="00D73559">
        <w:rPr>
          <w:color w:val="000000"/>
          <w:sz w:val="28"/>
          <w:szCs w:val="28"/>
        </w:rPr>
        <w:t xml:space="preserve"> И.О., Запорожская-Абрамова Е.С.,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А.А., </w:t>
      </w:r>
      <w:proofErr w:type="spellStart"/>
      <w:r w:rsidRPr="00D73559">
        <w:rPr>
          <w:color w:val="000000"/>
          <w:sz w:val="28"/>
          <w:szCs w:val="28"/>
        </w:rPr>
        <w:t>Дорогань</w:t>
      </w:r>
      <w:proofErr w:type="spellEnd"/>
      <w:r w:rsidRPr="00D73559">
        <w:rPr>
          <w:color w:val="000000"/>
          <w:sz w:val="28"/>
          <w:szCs w:val="28"/>
        </w:rPr>
        <w:t xml:space="preserve"> В.В., Таиров В.В., Рисованная О.Н.</w:t>
      </w:r>
      <w:r w:rsidR="00D73559" w:rsidRPr="00D73559">
        <w:rPr>
          <w:color w:val="000000"/>
          <w:sz w:val="28"/>
          <w:szCs w:val="28"/>
        </w:rPr>
        <w:t xml:space="preserve"> </w:t>
      </w:r>
      <w:r w:rsidRPr="00D73559">
        <w:rPr>
          <w:color w:val="000000"/>
          <w:sz w:val="28"/>
          <w:szCs w:val="28"/>
        </w:rPr>
        <w:t>Стоматология для всех. 2024. № 3 (108). С. 10-17.</w:t>
      </w:r>
      <w:r w:rsidR="00D73559" w:rsidRPr="00D73559">
        <w:rPr>
          <w:color w:val="000000"/>
          <w:sz w:val="28"/>
          <w:szCs w:val="28"/>
        </w:rPr>
        <w:t xml:space="preserve"> </w:t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  <w:lang w:val="en-US"/>
        </w:rPr>
        <w:t>A PROSPECTIVE ANALYSIS OF THE DISTRIBUTION OF DISEASES OF THE ORAL MUCOSA IN THE “PRE-COVID” AND COVID-19 PERIODS</w:t>
      </w:r>
      <w:r w:rsidR="00D73559" w:rsidRPr="00D7355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73559">
        <w:rPr>
          <w:color w:val="000000"/>
          <w:sz w:val="28"/>
          <w:szCs w:val="28"/>
          <w:lang w:val="en-US"/>
        </w:rPr>
        <w:t>Kamishnikova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I.O., </w:t>
      </w:r>
      <w:proofErr w:type="spellStart"/>
      <w:r w:rsidRPr="00D73559">
        <w:rPr>
          <w:color w:val="000000"/>
          <w:sz w:val="28"/>
          <w:szCs w:val="28"/>
          <w:lang w:val="en-US"/>
        </w:rPr>
        <w:t>Zaporozhskaya-Abramova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E.S., </w:t>
      </w:r>
      <w:proofErr w:type="spellStart"/>
      <w:r w:rsidRPr="00D73559">
        <w:rPr>
          <w:color w:val="000000"/>
          <w:sz w:val="28"/>
          <w:szCs w:val="28"/>
          <w:lang w:val="en-US"/>
        </w:rPr>
        <w:t>Adamchik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A.A., </w:t>
      </w:r>
      <w:proofErr w:type="spellStart"/>
      <w:r w:rsidRPr="00D73559">
        <w:rPr>
          <w:color w:val="000000"/>
          <w:sz w:val="28"/>
          <w:szCs w:val="28"/>
          <w:lang w:val="en-US"/>
        </w:rPr>
        <w:t>Dorogan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V.V., </w:t>
      </w:r>
      <w:proofErr w:type="spellStart"/>
      <w:r w:rsidRPr="00D73559">
        <w:rPr>
          <w:color w:val="000000"/>
          <w:sz w:val="28"/>
          <w:szCs w:val="28"/>
          <w:lang w:val="en-US"/>
        </w:rPr>
        <w:t>Tairov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V.V., </w:t>
      </w:r>
      <w:proofErr w:type="spellStart"/>
      <w:r w:rsidRPr="00D73559">
        <w:rPr>
          <w:color w:val="000000"/>
          <w:sz w:val="28"/>
          <w:szCs w:val="28"/>
          <w:lang w:val="en-US"/>
        </w:rPr>
        <w:t>Risovannaya</w:t>
      </w:r>
      <w:proofErr w:type="spellEnd"/>
      <w:r w:rsidRPr="00D73559">
        <w:rPr>
          <w:color w:val="000000"/>
          <w:sz w:val="28"/>
          <w:szCs w:val="28"/>
          <w:lang w:val="en-US"/>
        </w:rPr>
        <w:t xml:space="preserve"> O.N.</w:t>
      </w:r>
      <w:r w:rsidR="00D73559" w:rsidRPr="00D73559">
        <w:rPr>
          <w:color w:val="000000"/>
          <w:sz w:val="28"/>
          <w:szCs w:val="28"/>
          <w:lang w:val="en-US"/>
        </w:rPr>
        <w:t xml:space="preserve"> </w:t>
      </w:r>
      <w:r w:rsidRPr="00D73559">
        <w:rPr>
          <w:color w:val="000000"/>
          <w:sz w:val="28"/>
          <w:szCs w:val="28"/>
        </w:rPr>
        <w:t>Стоматология</w:t>
      </w:r>
      <w:r w:rsidRPr="00D73559">
        <w:rPr>
          <w:color w:val="000000"/>
          <w:sz w:val="28"/>
          <w:szCs w:val="28"/>
          <w:lang w:val="en-US"/>
        </w:rPr>
        <w:t xml:space="preserve"> </w:t>
      </w:r>
      <w:r w:rsidRPr="00D73559">
        <w:rPr>
          <w:color w:val="000000"/>
          <w:sz w:val="28"/>
          <w:szCs w:val="28"/>
        </w:rPr>
        <w:t>для</w:t>
      </w:r>
      <w:r w:rsidRPr="00D73559">
        <w:rPr>
          <w:color w:val="000000"/>
          <w:sz w:val="28"/>
          <w:szCs w:val="28"/>
          <w:lang w:val="en-US"/>
        </w:rPr>
        <w:t xml:space="preserve"> </w:t>
      </w:r>
      <w:r w:rsidRPr="00D73559">
        <w:rPr>
          <w:color w:val="000000"/>
          <w:sz w:val="28"/>
          <w:szCs w:val="28"/>
        </w:rPr>
        <w:t>всех</w:t>
      </w:r>
      <w:r w:rsidRPr="00D73559">
        <w:rPr>
          <w:color w:val="000000"/>
          <w:sz w:val="28"/>
          <w:szCs w:val="28"/>
          <w:lang w:val="en-US"/>
        </w:rPr>
        <w:t xml:space="preserve">. </w:t>
      </w:r>
      <w:r w:rsidRPr="00D73559">
        <w:rPr>
          <w:color w:val="000000"/>
          <w:sz w:val="28"/>
          <w:szCs w:val="28"/>
        </w:rPr>
        <w:t>2024. № 3(108). С. 10-17.</w:t>
      </w:r>
      <w:r w:rsidRPr="00D73559">
        <w:rPr>
          <w:color w:val="000000"/>
          <w:sz w:val="28"/>
          <w:szCs w:val="28"/>
        </w:rPr>
        <w:tab/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</w:rPr>
        <w:lastRenderedPageBreak/>
        <w:t>КОМПЛЕКСНАЯ ТЕРАПИЯ ХРОНИЧЕСКОГО РЕЦИДИВИРУЮЩЕГО АФТОЗНОГО СТОМАТИТА С ПРИМЕНЕНИЕМ ПОЛЯРИЗОВАННОГО СВЕТА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Северина</w:t>
      </w:r>
      <w:proofErr w:type="spellEnd"/>
      <w:r w:rsidRPr="00D73559">
        <w:rPr>
          <w:color w:val="000000"/>
          <w:sz w:val="28"/>
          <w:szCs w:val="28"/>
        </w:rPr>
        <w:t xml:space="preserve"> Т.В.,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</w:t>
      </w:r>
      <w:r w:rsidR="00D73559" w:rsidRPr="00D73559">
        <w:rPr>
          <w:color w:val="000000"/>
          <w:sz w:val="28"/>
          <w:szCs w:val="28"/>
        </w:rPr>
        <w:t xml:space="preserve"> </w:t>
      </w:r>
      <w:r w:rsidRPr="00D73559">
        <w:rPr>
          <w:color w:val="000000"/>
          <w:sz w:val="28"/>
          <w:szCs w:val="28"/>
        </w:rPr>
        <w:t>Медицинский альманах. 2024. № 4 (81). С. 61-66.</w:t>
      </w:r>
      <w:r w:rsidRPr="00D73559">
        <w:rPr>
          <w:color w:val="000000"/>
          <w:sz w:val="28"/>
          <w:szCs w:val="28"/>
        </w:rPr>
        <w:tab/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</w:rPr>
        <w:t>АНАЛИЗ ЭФФЕКТИВНОСТИ ЗВУКОВОГО ВОЗДЕЙСТВИЯ НА СИСТЕМУ КАНАЛОВ КОРНЯ ЗУБА. ЛАБОРАТОРНОЕ ИССЛЕДОВАНИЕ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А.А., Таиров В.В., </w:t>
      </w:r>
      <w:proofErr w:type="spellStart"/>
      <w:r w:rsidRPr="00D73559">
        <w:rPr>
          <w:color w:val="000000"/>
          <w:sz w:val="28"/>
          <w:szCs w:val="28"/>
        </w:rPr>
        <w:t>Камышникова</w:t>
      </w:r>
      <w:proofErr w:type="spellEnd"/>
      <w:r w:rsidRPr="00D73559">
        <w:rPr>
          <w:color w:val="000000"/>
          <w:sz w:val="28"/>
          <w:szCs w:val="28"/>
        </w:rPr>
        <w:t xml:space="preserve"> И.О., Запорожская-Абрамова Е.С., Соловьева Ж.В., Иващенко В.А., Лапина Н.В., Арутюнов А.В., Рисованная О.Н., </w:t>
      </w:r>
      <w:proofErr w:type="spellStart"/>
      <w:r w:rsidRPr="00D73559">
        <w:rPr>
          <w:color w:val="000000"/>
          <w:sz w:val="28"/>
          <w:szCs w:val="28"/>
        </w:rPr>
        <w:t>Кирш</w:t>
      </w:r>
      <w:proofErr w:type="spellEnd"/>
      <w:r w:rsidRPr="00D73559">
        <w:rPr>
          <w:color w:val="000000"/>
          <w:sz w:val="28"/>
          <w:szCs w:val="28"/>
        </w:rPr>
        <w:t xml:space="preserve"> К.Д., </w:t>
      </w:r>
      <w:proofErr w:type="spellStart"/>
      <w:r w:rsidRPr="00D73559">
        <w:rPr>
          <w:color w:val="000000"/>
          <w:sz w:val="28"/>
          <w:szCs w:val="28"/>
        </w:rPr>
        <w:t>Голубина</w:t>
      </w:r>
      <w:proofErr w:type="spellEnd"/>
      <w:r w:rsidRPr="00D73559">
        <w:rPr>
          <w:color w:val="000000"/>
          <w:sz w:val="28"/>
          <w:szCs w:val="28"/>
        </w:rPr>
        <w:t xml:space="preserve"> В.Д.</w:t>
      </w:r>
      <w:r w:rsidR="00D73559" w:rsidRPr="00D73559">
        <w:rPr>
          <w:color w:val="000000"/>
          <w:sz w:val="28"/>
          <w:szCs w:val="28"/>
        </w:rPr>
        <w:t xml:space="preserve"> </w:t>
      </w:r>
      <w:r w:rsidRPr="00D73559">
        <w:rPr>
          <w:color w:val="000000"/>
          <w:sz w:val="28"/>
          <w:szCs w:val="28"/>
        </w:rPr>
        <w:t>Российский стоматологический журнал. 2023. Т. 27. № 4. С. 261-270.</w:t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</w:rPr>
        <w:t>КЛИНИЧЕСКОЕ ОБОСНОВАНИЕ ПРИМЕНЕНИЯ ПРЕДВАРИТЕЛЬНОГО ТЕРМИЧЕСКОГО ВОЗДЕЙСТВИЯ НА КОМПОЗИТ ПРИ ЛЕЧЕНИИ КАРИЕСА: РАНДОМИЗИРОВАННОЕ КЛИНИЧЕСКОЕ ИССЛЕДОВАНИЕ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Шипиева</w:t>
      </w:r>
      <w:proofErr w:type="spellEnd"/>
      <w:r w:rsidRPr="00D73559">
        <w:rPr>
          <w:color w:val="000000"/>
          <w:sz w:val="28"/>
          <w:szCs w:val="28"/>
        </w:rPr>
        <w:t xml:space="preserve"> У.А.,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А.А., Гущин А.А., </w:t>
      </w:r>
      <w:proofErr w:type="spellStart"/>
      <w:r w:rsidRPr="00D73559">
        <w:rPr>
          <w:color w:val="000000"/>
          <w:sz w:val="28"/>
          <w:szCs w:val="28"/>
        </w:rPr>
        <w:t>Самхаев</w:t>
      </w:r>
      <w:proofErr w:type="spellEnd"/>
      <w:r w:rsidRPr="00D73559">
        <w:rPr>
          <w:color w:val="000000"/>
          <w:sz w:val="28"/>
          <w:szCs w:val="28"/>
        </w:rPr>
        <w:t xml:space="preserve"> В.Н., </w:t>
      </w:r>
      <w:proofErr w:type="spellStart"/>
      <w:r w:rsidRPr="00D73559">
        <w:rPr>
          <w:color w:val="000000"/>
          <w:sz w:val="28"/>
          <w:szCs w:val="28"/>
        </w:rPr>
        <w:t>Кирш</w:t>
      </w:r>
      <w:proofErr w:type="spellEnd"/>
      <w:r w:rsidRPr="00D73559">
        <w:rPr>
          <w:color w:val="000000"/>
          <w:sz w:val="28"/>
          <w:szCs w:val="28"/>
        </w:rPr>
        <w:t xml:space="preserve"> К.Д.,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М.В., Рисованная О.Н.</w:t>
      </w:r>
      <w:r w:rsidR="00D73559" w:rsidRPr="00D73559">
        <w:rPr>
          <w:color w:val="000000"/>
          <w:sz w:val="28"/>
          <w:szCs w:val="28"/>
        </w:rPr>
        <w:t xml:space="preserve"> </w:t>
      </w:r>
      <w:r w:rsidRPr="00D73559">
        <w:rPr>
          <w:color w:val="000000"/>
          <w:sz w:val="28"/>
          <w:szCs w:val="28"/>
        </w:rPr>
        <w:t>Кубанский научный медицинский вестник. 2023. Т. 30. № 4. С. 71-83.</w:t>
      </w:r>
      <w:r w:rsidRPr="00D73559">
        <w:rPr>
          <w:color w:val="000000"/>
          <w:sz w:val="28"/>
          <w:szCs w:val="28"/>
        </w:rPr>
        <w:tab/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</w:rPr>
        <w:t>ОЦЕНКА ЭФФЕКТИВНОСТИ ПЕНЕТРАЦИИ СОВРЕМЕННЫХ РЕМИНЕРАЛИЗУЮЩИХ СРЕДСТВ (НЕРАНДОМИЗИРОВАННОЕ ЭКСПЕРИМЕНТАЛЬНОЕ ИССЛЕДОВАНИЕ)</w:t>
      </w:r>
      <w:r w:rsidR="00D73559" w:rsidRPr="00D73559">
        <w:rPr>
          <w:color w:val="000000"/>
          <w:sz w:val="28"/>
          <w:szCs w:val="28"/>
        </w:rPr>
        <w:t xml:space="preserve"> </w:t>
      </w:r>
      <w:r w:rsidRPr="00D73559">
        <w:rPr>
          <w:color w:val="000000"/>
          <w:sz w:val="28"/>
          <w:szCs w:val="28"/>
        </w:rPr>
        <w:t xml:space="preserve">Соловьева Ж.В., Запорожская-Абрамова Е.С.,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А.А., Таиров В.В., </w:t>
      </w:r>
      <w:proofErr w:type="spellStart"/>
      <w:r w:rsidRPr="00D73559">
        <w:rPr>
          <w:color w:val="000000"/>
          <w:sz w:val="28"/>
          <w:szCs w:val="28"/>
        </w:rPr>
        <w:t>Шкиря</w:t>
      </w:r>
      <w:proofErr w:type="spellEnd"/>
      <w:r w:rsidRPr="00D73559">
        <w:rPr>
          <w:color w:val="000000"/>
          <w:sz w:val="28"/>
          <w:szCs w:val="28"/>
        </w:rPr>
        <w:t xml:space="preserve"> Т.В.,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М.В., </w:t>
      </w:r>
      <w:proofErr w:type="spellStart"/>
      <w:r w:rsidRPr="00D73559">
        <w:rPr>
          <w:color w:val="000000"/>
          <w:sz w:val="28"/>
          <w:szCs w:val="28"/>
        </w:rPr>
        <w:t>Самхаев</w:t>
      </w:r>
      <w:proofErr w:type="spellEnd"/>
      <w:r w:rsidRPr="00D73559">
        <w:rPr>
          <w:color w:val="000000"/>
          <w:sz w:val="28"/>
          <w:szCs w:val="28"/>
        </w:rPr>
        <w:t xml:space="preserve"> В.Н.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Cathedra</w:t>
      </w:r>
      <w:proofErr w:type="spellEnd"/>
      <w:r w:rsidRPr="00D73559">
        <w:rPr>
          <w:color w:val="000000"/>
          <w:sz w:val="28"/>
          <w:szCs w:val="28"/>
        </w:rPr>
        <w:t>-Кафедра. Стоматологическое обра</w:t>
      </w:r>
      <w:r w:rsidR="00D73559" w:rsidRPr="00D73559">
        <w:rPr>
          <w:color w:val="000000"/>
          <w:sz w:val="28"/>
          <w:szCs w:val="28"/>
        </w:rPr>
        <w:t>зование. 2023. № 83. С. 10-16.</w:t>
      </w:r>
      <w:r w:rsidR="00D73559" w:rsidRPr="00D73559">
        <w:rPr>
          <w:color w:val="000000"/>
          <w:sz w:val="28"/>
          <w:szCs w:val="28"/>
        </w:rPr>
        <w:tab/>
      </w:r>
    </w:p>
    <w:p w:rsidR="00D73559" w:rsidRDefault="00BD5A44" w:rsidP="00D73559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D73559">
        <w:rPr>
          <w:color w:val="000000"/>
          <w:sz w:val="28"/>
          <w:szCs w:val="28"/>
        </w:rPr>
        <w:t>ОБЗОР СОВРЕМЕННЫХ МАТЕРИАЛОВ ДЛЯ ЛЕЧЕНИЯ ГИПЕРЕМИИ ПУЛЬПЫ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Адамчик</w:t>
      </w:r>
      <w:proofErr w:type="spellEnd"/>
      <w:r w:rsidRPr="00D73559">
        <w:rPr>
          <w:color w:val="000000"/>
          <w:sz w:val="28"/>
          <w:szCs w:val="28"/>
        </w:rPr>
        <w:t xml:space="preserve"> А.А., </w:t>
      </w:r>
      <w:proofErr w:type="spellStart"/>
      <w:r w:rsidRPr="00D73559">
        <w:rPr>
          <w:color w:val="000000"/>
          <w:sz w:val="28"/>
          <w:szCs w:val="28"/>
        </w:rPr>
        <w:t>Кирш</w:t>
      </w:r>
      <w:proofErr w:type="spellEnd"/>
      <w:r w:rsidRPr="00D73559">
        <w:rPr>
          <w:color w:val="000000"/>
          <w:sz w:val="28"/>
          <w:szCs w:val="28"/>
        </w:rPr>
        <w:t xml:space="preserve"> К.Д., Иващенко В.А., Запорожская-Абрамова Е.С.</w:t>
      </w:r>
      <w:r w:rsidR="00D73559"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Эндодонтия</w:t>
      </w:r>
      <w:proofErr w:type="spellEnd"/>
      <w:r w:rsidRPr="00D73559">
        <w:rPr>
          <w:color w:val="000000"/>
          <w:sz w:val="28"/>
          <w:szCs w:val="28"/>
        </w:rPr>
        <w:t xml:space="preserve"> </w:t>
      </w:r>
      <w:proofErr w:type="spellStart"/>
      <w:r w:rsidRPr="00D73559">
        <w:rPr>
          <w:color w:val="000000"/>
          <w:sz w:val="28"/>
          <w:szCs w:val="28"/>
        </w:rPr>
        <w:t>Today</w:t>
      </w:r>
      <w:proofErr w:type="spellEnd"/>
      <w:r w:rsidRPr="00D73559">
        <w:rPr>
          <w:color w:val="000000"/>
          <w:sz w:val="28"/>
          <w:szCs w:val="28"/>
        </w:rPr>
        <w:t>. 2023. Т. 21. № 2. С. 124-132.</w:t>
      </w:r>
      <w:r w:rsidRPr="00D73559">
        <w:rPr>
          <w:color w:val="000000"/>
          <w:sz w:val="28"/>
          <w:szCs w:val="28"/>
        </w:rPr>
        <w:tab/>
      </w:r>
    </w:p>
    <w:p w:rsidR="00362C77" w:rsidRDefault="00BD5A44" w:rsidP="00362C77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362C77">
        <w:rPr>
          <w:color w:val="000000"/>
          <w:sz w:val="28"/>
          <w:szCs w:val="28"/>
        </w:rPr>
        <w:t>ИНДИВИДУАЛИЗАЦИЯ ПОДХОДА К ПРЕПОДАВАНИЮ ДИСЦИПЛИНЫ НА КАФЕДРЕ ТЕРАПЕВТИЧЕСКОЙ СТОМАТОЛОГИИ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Северина</w:t>
      </w:r>
      <w:proofErr w:type="spellEnd"/>
      <w:r w:rsidRPr="00362C77">
        <w:rPr>
          <w:color w:val="000000"/>
          <w:sz w:val="28"/>
          <w:szCs w:val="28"/>
        </w:rPr>
        <w:t xml:space="preserve"> Т.В., Таиров В.В., </w:t>
      </w:r>
      <w:proofErr w:type="spellStart"/>
      <w:r w:rsidRPr="00362C77">
        <w:rPr>
          <w:color w:val="000000"/>
          <w:sz w:val="28"/>
          <w:szCs w:val="28"/>
        </w:rPr>
        <w:t>Адамчик</w:t>
      </w:r>
      <w:proofErr w:type="spellEnd"/>
      <w:r w:rsidRPr="00362C77">
        <w:rPr>
          <w:color w:val="000000"/>
          <w:sz w:val="28"/>
          <w:szCs w:val="28"/>
        </w:rPr>
        <w:t xml:space="preserve"> А.А.</w:t>
      </w:r>
      <w:r w:rsidR="00362C77" w:rsidRPr="00362C77">
        <w:rPr>
          <w:color w:val="000000"/>
          <w:sz w:val="28"/>
          <w:szCs w:val="28"/>
        </w:rPr>
        <w:t xml:space="preserve"> </w:t>
      </w:r>
      <w:r w:rsidRPr="00362C77">
        <w:rPr>
          <w:color w:val="000000"/>
          <w:sz w:val="28"/>
          <w:szCs w:val="28"/>
        </w:rPr>
        <w:t>Международный научно-исследовательский журнал. 2023. № 5 (131).</w:t>
      </w:r>
      <w:r w:rsidRPr="00362C77">
        <w:rPr>
          <w:color w:val="000000"/>
          <w:sz w:val="28"/>
          <w:szCs w:val="28"/>
        </w:rPr>
        <w:tab/>
      </w:r>
    </w:p>
    <w:p w:rsidR="00362C77" w:rsidRDefault="00BD5A44" w:rsidP="00362C77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362C77">
        <w:rPr>
          <w:color w:val="000000"/>
          <w:sz w:val="28"/>
          <w:szCs w:val="28"/>
        </w:rPr>
        <w:t>ОЦЕНКА ЭФФЕКТИВНОСТИ ФОТОДИНАМИЧЕСКОЙ ТЕРАПИИ И ПРЕПАРАТА ГИАЛУРОНОВОЙ КИСЛОТЫ ПРИ ЛЕЧЕНИИ ДЕСТРУКТИВНЫХ ФОРМ ХРОНИЧЕСКОГО ПЕРИОДОНТИТА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Манукян</w:t>
      </w:r>
      <w:proofErr w:type="spellEnd"/>
      <w:r w:rsidRPr="00362C77">
        <w:rPr>
          <w:color w:val="000000"/>
          <w:sz w:val="28"/>
          <w:szCs w:val="28"/>
        </w:rPr>
        <w:t xml:space="preserve"> И.А., </w:t>
      </w:r>
      <w:proofErr w:type="spellStart"/>
      <w:r w:rsidRPr="00362C77">
        <w:rPr>
          <w:color w:val="000000"/>
          <w:sz w:val="28"/>
          <w:szCs w:val="28"/>
        </w:rPr>
        <w:t>Адамчик</w:t>
      </w:r>
      <w:proofErr w:type="spellEnd"/>
      <w:r w:rsidRPr="00362C77">
        <w:rPr>
          <w:color w:val="000000"/>
          <w:sz w:val="28"/>
          <w:szCs w:val="28"/>
        </w:rPr>
        <w:t xml:space="preserve"> А.А., Рисованный С.И.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Cathedra</w:t>
      </w:r>
      <w:proofErr w:type="spellEnd"/>
      <w:r w:rsidRPr="00362C77">
        <w:rPr>
          <w:color w:val="000000"/>
          <w:sz w:val="28"/>
          <w:szCs w:val="28"/>
        </w:rPr>
        <w:t>-Кафедра. Стоматологическое образование. 2022. № 79. С. 30-35.</w:t>
      </w:r>
    </w:p>
    <w:p w:rsidR="00362C77" w:rsidRDefault="00BD5A44" w:rsidP="00362C77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362C77">
        <w:rPr>
          <w:color w:val="000000"/>
          <w:sz w:val="28"/>
          <w:szCs w:val="28"/>
        </w:rPr>
        <w:t>МИКРОБИОЛОГИЧЕСКАЯ ОЦЕНКА ЭФФЕКТИВНОСТИ ЛЕЧЕНИЯ ХРОНИЧЕСКОГО АПИКАЛЬНОГО ПЕРИОДОНТИТА С ПРИМЕНЕНИЕМ ФОТОДИНАМИЧЕСКОЙ ТЕРАПИИ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Манукян</w:t>
      </w:r>
      <w:proofErr w:type="spellEnd"/>
      <w:r w:rsidRPr="00362C77">
        <w:rPr>
          <w:color w:val="000000"/>
          <w:sz w:val="28"/>
          <w:szCs w:val="28"/>
        </w:rPr>
        <w:t xml:space="preserve"> И.А., </w:t>
      </w:r>
      <w:proofErr w:type="spellStart"/>
      <w:r w:rsidRPr="00362C77">
        <w:rPr>
          <w:color w:val="000000"/>
          <w:sz w:val="28"/>
          <w:szCs w:val="28"/>
        </w:rPr>
        <w:t>Адамчик</w:t>
      </w:r>
      <w:proofErr w:type="spellEnd"/>
      <w:r w:rsidRPr="00362C77">
        <w:rPr>
          <w:color w:val="000000"/>
          <w:sz w:val="28"/>
          <w:szCs w:val="28"/>
        </w:rPr>
        <w:t xml:space="preserve"> А.А., Рисованный С.И.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Эндодонтия</w:t>
      </w:r>
      <w:proofErr w:type="spellEnd"/>
      <w:r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Today</w:t>
      </w:r>
      <w:proofErr w:type="spellEnd"/>
      <w:r w:rsidRPr="00362C77">
        <w:rPr>
          <w:color w:val="000000"/>
          <w:sz w:val="28"/>
          <w:szCs w:val="28"/>
        </w:rPr>
        <w:t>. 2022. Т. 20. № 1. С. 4-11.</w:t>
      </w:r>
      <w:r w:rsidRPr="00362C77">
        <w:rPr>
          <w:color w:val="000000"/>
          <w:sz w:val="28"/>
          <w:szCs w:val="28"/>
        </w:rPr>
        <w:tab/>
      </w:r>
    </w:p>
    <w:p w:rsidR="00362C77" w:rsidRDefault="00BD5A44" w:rsidP="00362C77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362C77">
        <w:rPr>
          <w:color w:val="000000"/>
          <w:sz w:val="28"/>
          <w:szCs w:val="28"/>
        </w:rPr>
        <w:t>РЕТРОСПЕКТИВНЫЙ АНАЛИЗ КАЧЕСТВА ПЛОМБИРОВАНИЯ КОРНЕВЫХ КАНАЛОВ ПО ДАННЫМ КОНУСНО-ЛУЧЕВОЙ КОМПЬЮТЕРНОЙ ТОМОГРАФИИ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Адамчик</w:t>
      </w:r>
      <w:proofErr w:type="spellEnd"/>
      <w:r w:rsidRPr="00362C77">
        <w:rPr>
          <w:color w:val="000000"/>
          <w:sz w:val="28"/>
          <w:szCs w:val="28"/>
        </w:rPr>
        <w:t xml:space="preserve"> А.А., </w:t>
      </w:r>
      <w:proofErr w:type="spellStart"/>
      <w:r w:rsidRPr="00362C77">
        <w:rPr>
          <w:color w:val="000000"/>
          <w:sz w:val="28"/>
          <w:szCs w:val="28"/>
        </w:rPr>
        <w:t>Дорогань</w:t>
      </w:r>
      <w:proofErr w:type="spellEnd"/>
      <w:r w:rsidRPr="00362C77">
        <w:rPr>
          <w:color w:val="000000"/>
          <w:sz w:val="28"/>
          <w:szCs w:val="28"/>
        </w:rPr>
        <w:t xml:space="preserve"> В.В., Запорожская-Абрамова Е.С., Таиров В.В., Иващенко В.А., </w:t>
      </w:r>
      <w:proofErr w:type="spellStart"/>
      <w:r w:rsidRPr="00362C77">
        <w:rPr>
          <w:color w:val="000000"/>
          <w:sz w:val="28"/>
          <w:szCs w:val="28"/>
        </w:rPr>
        <w:t>Кирш</w:t>
      </w:r>
      <w:proofErr w:type="spellEnd"/>
      <w:r w:rsidRPr="00362C77">
        <w:rPr>
          <w:color w:val="000000"/>
          <w:sz w:val="28"/>
          <w:szCs w:val="28"/>
        </w:rPr>
        <w:t xml:space="preserve"> К.Д., </w:t>
      </w:r>
      <w:proofErr w:type="spellStart"/>
      <w:r w:rsidRPr="00362C77">
        <w:rPr>
          <w:color w:val="000000"/>
          <w:sz w:val="28"/>
          <w:szCs w:val="28"/>
        </w:rPr>
        <w:t>Коровашкин</w:t>
      </w:r>
      <w:proofErr w:type="spellEnd"/>
      <w:r w:rsidRPr="00362C77">
        <w:rPr>
          <w:color w:val="000000"/>
          <w:sz w:val="28"/>
          <w:szCs w:val="28"/>
        </w:rPr>
        <w:t xml:space="preserve"> С.А.</w:t>
      </w:r>
      <w:r w:rsidR="00362C77"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Эндодонтия</w:t>
      </w:r>
      <w:proofErr w:type="spellEnd"/>
      <w:r w:rsidRPr="00362C77">
        <w:rPr>
          <w:color w:val="000000"/>
          <w:sz w:val="28"/>
          <w:szCs w:val="28"/>
        </w:rPr>
        <w:t xml:space="preserve"> </w:t>
      </w:r>
      <w:proofErr w:type="spellStart"/>
      <w:r w:rsidRPr="00362C77">
        <w:rPr>
          <w:color w:val="000000"/>
          <w:sz w:val="28"/>
          <w:szCs w:val="28"/>
        </w:rPr>
        <w:t>Today</w:t>
      </w:r>
      <w:proofErr w:type="spellEnd"/>
      <w:r w:rsidRPr="00362C77">
        <w:rPr>
          <w:color w:val="000000"/>
          <w:sz w:val="28"/>
          <w:szCs w:val="28"/>
        </w:rPr>
        <w:t>. 2022. Т. 20. № 2. С. 102-108.</w:t>
      </w:r>
    </w:p>
    <w:p w:rsidR="00B54EDA" w:rsidRP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lang w:val="en-US"/>
        </w:rPr>
      </w:pPr>
      <w:r w:rsidRPr="00B54EDA">
        <w:rPr>
          <w:color w:val="000000"/>
          <w:sz w:val="28"/>
          <w:szCs w:val="28"/>
        </w:rPr>
        <w:lastRenderedPageBreak/>
        <w:t>ВЛИЯНИЕ ТЕРМОВИБРАЦИОННОГО ВОЗДЕЙСТВИЯ НА ПРОЧНОСТНЫЕ ХАРАКТЕРИСТИКИ КОМПОЗИТНЫХ МАТЕРИАЛОВ, ПРИМЕНЯЕМЫХ В СТОМАТОЛОГИИ</w:t>
      </w:r>
      <w:r w:rsidR="00362C77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Гущин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</w:t>
      </w:r>
      <w:proofErr w:type="spellStart"/>
      <w:r w:rsidRPr="00B54EDA">
        <w:rPr>
          <w:color w:val="000000"/>
          <w:sz w:val="28"/>
          <w:szCs w:val="28"/>
        </w:rPr>
        <w:t>Рубникович</w:t>
      </w:r>
      <w:proofErr w:type="spellEnd"/>
      <w:r w:rsidRPr="00B54EDA">
        <w:rPr>
          <w:color w:val="000000"/>
          <w:sz w:val="28"/>
          <w:szCs w:val="28"/>
        </w:rPr>
        <w:t xml:space="preserve"> С.П., Запорожская-Абрамова Е.С., Иващенко В.А., Соловьёва Ж.В., Таиров В.В., Рисованный С.И., Денисова Ю.Л.</w:t>
      </w:r>
      <w:r w:rsidR="00362C77"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Весці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Нацыянальнай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акадэміі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навук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Беларусі</w:t>
      </w:r>
      <w:proofErr w:type="spellEnd"/>
      <w:r w:rsidRPr="00B54EDA">
        <w:rPr>
          <w:color w:val="000000"/>
          <w:sz w:val="28"/>
          <w:szCs w:val="28"/>
        </w:rPr>
        <w:t xml:space="preserve">. </w:t>
      </w:r>
      <w:proofErr w:type="spellStart"/>
      <w:r w:rsidRPr="00B54EDA">
        <w:rPr>
          <w:color w:val="000000"/>
          <w:sz w:val="28"/>
          <w:szCs w:val="28"/>
        </w:rPr>
        <w:t>Серыя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медыцынскіх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навук</w:t>
      </w:r>
      <w:proofErr w:type="spellEnd"/>
      <w:r w:rsidRPr="00B54EDA">
        <w:rPr>
          <w:color w:val="000000"/>
          <w:sz w:val="28"/>
          <w:szCs w:val="28"/>
        </w:rPr>
        <w:t>. 2022. Т. 19. № 1. С. 103-111.</w:t>
      </w:r>
      <w:r w:rsidRPr="00B54EDA">
        <w:rPr>
          <w:color w:val="000000"/>
          <w:sz w:val="28"/>
          <w:szCs w:val="28"/>
        </w:rPr>
        <w:tab/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  <w:lang w:val="en-US"/>
        </w:rPr>
        <w:t>APPLICATION OF COMPUTED TOMOGRAPHY IN THE DIAGNOSIS OF CHRONIC APICAL PERIODONTITIS</w:t>
      </w:r>
      <w:r w:rsidR="00B54EDA" w:rsidRPr="00B54ED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4EDA">
        <w:rPr>
          <w:color w:val="000000"/>
          <w:sz w:val="28"/>
          <w:szCs w:val="28"/>
          <w:lang w:val="en-US"/>
        </w:rPr>
        <w:t>Adamchik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A.A., </w:t>
      </w:r>
      <w:proofErr w:type="spellStart"/>
      <w:r w:rsidRPr="00B54EDA">
        <w:rPr>
          <w:color w:val="000000"/>
          <w:sz w:val="28"/>
          <w:szCs w:val="28"/>
          <w:lang w:val="en-US"/>
        </w:rPr>
        <w:t>Tairov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V.V., </w:t>
      </w:r>
      <w:proofErr w:type="spellStart"/>
      <w:r w:rsidRPr="00B54EDA">
        <w:rPr>
          <w:color w:val="000000"/>
          <w:sz w:val="28"/>
          <w:szCs w:val="28"/>
          <w:lang w:val="en-US"/>
        </w:rPr>
        <w:t>Adamchik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M.V., </w:t>
      </w:r>
      <w:proofErr w:type="spellStart"/>
      <w:r w:rsidRPr="00B54EDA">
        <w:rPr>
          <w:color w:val="000000"/>
          <w:sz w:val="28"/>
          <w:szCs w:val="28"/>
          <w:lang w:val="en-US"/>
        </w:rPr>
        <w:t>Bykova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N.I., </w:t>
      </w:r>
      <w:proofErr w:type="spellStart"/>
      <w:r w:rsidRPr="00B54EDA">
        <w:rPr>
          <w:color w:val="000000"/>
          <w:sz w:val="28"/>
          <w:szCs w:val="28"/>
          <w:lang w:val="en-US"/>
        </w:rPr>
        <w:t>Zaporozhskaya-Abramova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E.S., </w:t>
      </w:r>
      <w:proofErr w:type="spellStart"/>
      <w:r w:rsidRPr="00B54EDA">
        <w:rPr>
          <w:color w:val="000000"/>
          <w:sz w:val="28"/>
          <w:szCs w:val="28"/>
          <w:lang w:val="en-US"/>
        </w:rPr>
        <w:t>Ivashenko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V.A., </w:t>
      </w:r>
      <w:proofErr w:type="spellStart"/>
      <w:r w:rsidRPr="00B54EDA">
        <w:rPr>
          <w:color w:val="000000"/>
          <w:sz w:val="28"/>
          <w:szCs w:val="28"/>
          <w:lang w:val="en-US"/>
        </w:rPr>
        <w:t>Kirsh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K.D., </w:t>
      </w:r>
      <w:proofErr w:type="spellStart"/>
      <w:r w:rsidRPr="00B54EDA">
        <w:rPr>
          <w:color w:val="000000"/>
          <w:sz w:val="28"/>
          <w:szCs w:val="28"/>
          <w:lang w:val="en-US"/>
        </w:rPr>
        <w:t>Solovyeva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Z.V.</w:t>
      </w:r>
      <w:r w:rsidR="00B54EDA" w:rsidRPr="00B54EDA">
        <w:rPr>
          <w:color w:val="000000"/>
          <w:sz w:val="28"/>
          <w:szCs w:val="28"/>
          <w:lang w:val="en-US"/>
        </w:rPr>
        <w:t xml:space="preserve"> </w:t>
      </w:r>
      <w:r w:rsidRPr="00B54EDA">
        <w:rPr>
          <w:color w:val="000000"/>
          <w:sz w:val="28"/>
          <w:szCs w:val="28"/>
        </w:rPr>
        <w:t>В</w:t>
      </w:r>
      <w:r w:rsidRPr="00B54EDA">
        <w:rPr>
          <w:color w:val="000000"/>
          <w:sz w:val="28"/>
          <w:szCs w:val="28"/>
          <w:lang w:val="en-US"/>
        </w:rPr>
        <w:t xml:space="preserve"> </w:t>
      </w:r>
      <w:r w:rsidRPr="00B54EDA">
        <w:rPr>
          <w:color w:val="000000"/>
          <w:sz w:val="28"/>
          <w:szCs w:val="28"/>
        </w:rPr>
        <w:t>сборнике</w:t>
      </w:r>
      <w:r w:rsidRPr="00B54EDA">
        <w:rPr>
          <w:color w:val="000000"/>
          <w:sz w:val="28"/>
          <w:szCs w:val="28"/>
          <w:lang w:val="en-US"/>
        </w:rPr>
        <w:t xml:space="preserve">: RAD Conference Proceedings. </w:t>
      </w:r>
      <w:r w:rsidRPr="00B54EDA">
        <w:rPr>
          <w:color w:val="000000"/>
          <w:sz w:val="28"/>
          <w:szCs w:val="28"/>
        </w:rPr>
        <w:t>Сер</w:t>
      </w:r>
      <w:r w:rsidRPr="00B54EDA">
        <w:rPr>
          <w:color w:val="000000"/>
          <w:sz w:val="28"/>
          <w:szCs w:val="28"/>
          <w:lang w:val="en-US"/>
        </w:rPr>
        <w:t xml:space="preserve">. "RAD 2021 - 9th International Conference on Radiation in Various Fields of Research, Conference Proceedings" 2021. </w:t>
      </w:r>
      <w:r w:rsidRPr="00B54EDA">
        <w:rPr>
          <w:color w:val="000000"/>
          <w:sz w:val="28"/>
          <w:szCs w:val="28"/>
        </w:rPr>
        <w:t>С. 62-67.</w:t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  <w:lang w:val="en-US"/>
        </w:rPr>
      </w:pPr>
      <w:r w:rsidRPr="00B54EDA">
        <w:rPr>
          <w:color w:val="000000"/>
          <w:sz w:val="28"/>
          <w:szCs w:val="28"/>
        </w:rPr>
        <w:t>УВЕЛИЧЕНИЕ СИЛЫ СВЯЗИ КОМПОЗИТНОГО МАТЕРИАЛА ПОД ВЛИЯНИЕМ ТЕРМОВИБРАЦИОННОГО ВОЗДЕЙСТВИЯ: НЕРАНДОМИЗИРОВАННОЕ ЭКСПЕРИМЕНТАЛЬНОЕ ИССЛЕДОВАНИЕ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Гущин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</w:t>
      </w:r>
      <w:proofErr w:type="spellStart"/>
      <w:r w:rsidRPr="00B54EDA">
        <w:rPr>
          <w:color w:val="000000"/>
          <w:sz w:val="28"/>
          <w:szCs w:val="28"/>
        </w:rPr>
        <w:t>Зобенко</w:t>
      </w:r>
      <w:proofErr w:type="spellEnd"/>
      <w:r w:rsidRPr="00B54EDA">
        <w:rPr>
          <w:color w:val="000000"/>
          <w:sz w:val="28"/>
          <w:szCs w:val="28"/>
        </w:rPr>
        <w:t xml:space="preserve"> В.Я., </w:t>
      </w:r>
      <w:proofErr w:type="spellStart"/>
      <w:r w:rsidRPr="00B54EDA">
        <w:rPr>
          <w:color w:val="000000"/>
          <w:sz w:val="28"/>
          <w:szCs w:val="28"/>
        </w:rPr>
        <w:t>Самхаев</w:t>
      </w:r>
      <w:proofErr w:type="spellEnd"/>
      <w:r w:rsidRPr="00B54EDA">
        <w:rPr>
          <w:color w:val="000000"/>
          <w:sz w:val="28"/>
          <w:szCs w:val="28"/>
        </w:rPr>
        <w:t xml:space="preserve"> В.Н.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Кубанский научный медицинский вестник. 2021. Т. 28. </w:t>
      </w:r>
      <w:r w:rsidRPr="00B54EDA">
        <w:rPr>
          <w:color w:val="000000"/>
          <w:sz w:val="28"/>
          <w:szCs w:val="28"/>
          <w:lang w:val="en-US"/>
        </w:rPr>
        <w:t xml:space="preserve">№ 4. </w:t>
      </w:r>
      <w:r w:rsidRPr="00B54EDA">
        <w:rPr>
          <w:color w:val="000000"/>
          <w:sz w:val="28"/>
          <w:szCs w:val="28"/>
        </w:rPr>
        <w:t>С</w:t>
      </w:r>
      <w:r w:rsidRPr="00B54EDA">
        <w:rPr>
          <w:color w:val="000000"/>
          <w:sz w:val="28"/>
          <w:szCs w:val="28"/>
          <w:lang w:val="en-US"/>
        </w:rPr>
        <w:t>. 53-71.</w:t>
      </w:r>
      <w:r w:rsidRPr="00B54EDA">
        <w:rPr>
          <w:color w:val="000000"/>
          <w:sz w:val="28"/>
          <w:szCs w:val="28"/>
          <w:lang w:val="en-US"/>
        </w:rPr>
        <w:tab/>
      </w:r>
    </w:p>
    <w:p w:rsidR="00B54EDA" w:rsidRP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  <w:lang w:val="en-US"/>
        </w:rPr>
        <w:t>COMPARATIVE EVALUATION OF THE CLINICAL EFFICACY OF MODERN REMINERALIZING DRUGS IN THE TREATMENT OF ENAMEL CARIES (FOCAL DEMINERALIZATION)</w:t>
      </w:r>
      <w:r w:rsidR="00B54EDA" w:rsidRPr="00B54ED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4EDA">
        <w:rPr>
          <w:color w:val="000000"/>
          <w:sz w:val="28"/>
          <w:szCs w:val="28"/>
          <w:lang w:val="en-US"/>
        </w:rPr>
        <w:t>Solovyeva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Z., </w:t>
      </w:r>
      <w:proofErr w:type="spellStart"/>
      <w:r w:rsidRPr="00B54EDA">
        <w:rPr>
          <w:color w:val="000000"/>
          <w:sz w:val="28"/>
          <w:szCs w:val="28"/>
          <w:lang w:val="en-US"/>
        </w:rPr>
        <w:t>Zaporozhskaya-Abramova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E., </w:t>
      </w:r>
      <w:proofErr w:type="spellStart"/>
      <w:r w:rsidRPr="00B54EDA">
        <w:rPr>
          <w:color w:val="000000"/>
          <w:sz w:val="28"/>
          <w:szCs w:val="28"/>
          <w:lang w:val="en-US"/>
        </w:rPr>
        <w:t>Adamchik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A., </w:t>
      </w:r>
      <w:proofErr w:type="spellStart"/>
      <w:r w:rsidRPr="00B54EDA">
        <w:rPr>
          <w:color w:val="000000"/>
          <w:sz w:val="28"/>
          <w:szCs w:val="28"/>
          <w:lang w:val="en-US"/>
        </w:rPr>
        <w:t>Gushchin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A., </w:t>
      </w:r>
      <w:proofErr w:type="spellStart"/>
      <w:r w:rsidRPr="00B54EDA">
        <w:rPr>
          <w:color w:val="000000"/>
          <w:sz w:val="28"/>
          <w:szCs w:val="28"/>
          <w:lang w:val="en-US"/>
        </w:rPr>
        <w:t>Risovanniy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S., </w:t>
      </w:r>
      <w:proofErr w:type="spellStart"/>
      <w:r w:rsidRPr="00B54EDA">
        <w:rPr>
          <w:color w:val="000000"/>
          <w:sz w:val="28"/>
          <w:szCs w:val="28"/>
          <w:lang w:val="en-US"/>
        </w:rPr>
        <w:t>Manukyan</w:t>
      </w:r>
      <w:proofErr w:type="spellEnd"/>
      <w:r w:rsidRPr="00B54EDA">
        <w:rPr>
          <w:color w:val="000000"/>
          <w:sz w:val="28"/>
          <w:szCs w:val="28"/>
          <w:lang w:val="en-US"/>
        </w:rPr>
        <w:t xml:space="preserve"> I.</w:t>
      </w:r>
      <w:r w:rsidR="00B54EDA" w:rsidRPr="00B54EDA">
        <w:rPr>
          <w:color w:val="000000"/>
          <w:sz w:val="28"/>
          <w:szCs w:val="28"/>
          <w:lang w:val="en-US"/>
        </w:rPr>
        <w:t xml:space="preserve"> </w:t>
      </w:r>
      <w:r w:rsidRPr="00B54EDA">
        <w:rPr>
          <w:color w:val="000000"/>
          <w:sz w:val="28"/>
          <w:szCs w:val="28"/>
          <w:lang w:val="en-US"/>
        </w:rPr>
        <w:t xml:space="preserve">Georgian Medical News. 2021. № 310. </w:t>
      </w:r>
      <w:r w:rsidRPr="00B54EDA">
        <w:rPr>
          <w:color w:val="000000"/>
          <w:sz w:val="28"/>
          <w:szCs w:val="28"/>
        </w:rPr>
        <w:t>С</w:t>
      </w:r>
      <w:r w:rsidRPr="00B54EDA">
        <w:rPr>
          <w:color w:val="000000"/>
          <w:sz w:val="28"/>
          <w:szCs w:val="28"/>
          <w:lang w:val="en-US"/>
        </w:rPr>
        <w:t>. 39-44.</w:t>
      </w:r>
      <w:r w:rsidRPr="00B54EDA">
        <w:rPr>
          <w:color w:val="000000"/>
          <w:sz w:val="28"/>
          <w:szCs w:val="28"/>
          <w:lang w:val="en-US"/>
        </w:rPr>
        <w:tab/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</w:rPr>
        <w:t>АНАЛИЗ УСПЕВАЕМОСТИ СТУДЕНТОВ СТОМАТОЛОГИЧЕСКОГО ФАКУЛЬТЕТА ПРИ ПРОВЕДЕНИИ ДИСТАНЦИОННОГО ОБУЧЕНИЯ В ПЕРИОД ПАНДЕМИИ COVID-19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Таиров В.В., </w:t>
      </w:r>
      <w:proofErr w:type="spellStart"/>
      <w:r w:rsidRPr="00B54EDA">
        <w:rPr>
          <w:color w:val="000000"/>
          <w:sz w:val="28"/>
          <w:szCs w:val="28"/>
        </w:rPr>
        <w:t>Кирш</w:t>
      </w:r>
      <w:proofErr w:type="spellEnd"/>
      <w:r w:rsidRPr="00B54EDA">
        <w:rPr>
          <w:color w:val="000000"/>
          <w:sz w:val="28"/>
          <w:szCs w:val="28"/>
        </w:rPr>
        <w:t xml:space="preserve"> К.Д.,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Косенко В.Ю.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Международный научно-исследовательский журнал. 2021. № 10-2 (112). С. 66-69.</w:t>
      </w:r>
      <w:r w:rsidRPr="00B54EDA">
        <w:rPr>
          <w:color w:val="000000"/>
          <w:sz w:val="28"/>
          <w:szCs w:val="28"/>
        </w:rPr>
        <w:tab/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</w:rPr>
        <w:t>СИМУЛЯЦИОННЫЙ КУРС КАК ОСНОВА ПОДГОТОВКИ СПЕЦИАЛИСТА НА КАФЕДРЕ ТЕРАПЕВТИЧЕСКОЙ СТОМАТОЛОГИИ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Таиров В.В.,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</w:t>
      </w:r>
      <w:proofErr w:type="spellStart"/>
      <w:r w:rsidRPr="00B54EDA">
        <w:rPr>
          <w:color w:val="000000"/>
          <w:sz w:val="28"/>
          <w:szCs w:val="28"/>
        </w:rPr>
        <w:t>Камышникова</w:t>
      </w:r>
      <w:proofErr w:type="spellEnd"/>
      <w:r w:rsidRPr="00B54EDA">
        <w:rPr>
          <w:color w:val="000000"/>
          <w:sz w:val="28"/>
          <w:szCs w:val="28"/>
        </w:rPr>
        <w:t xml:space="preserve"> И.О.</w:t>
      </w:r>
      <w:r w:rsid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Международный научно-исследовательский журнал. 2021. № 5-2 (107). С. 116-118.</w:t>
      </w:r>
      <w:r w:rsidRPr="00B54EDA">
        <w:rPr>
          <w:color w:val="000000"/>
          <w:sz w:val="28"/>
          <w:szCs w:val="28"/>
        </w:rPr>
        <w:tab/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</w:rPr>
        <w:t>ОЦЕНКА ГИПЕРЕСТЕЗИИ И ЛЕЧЕБНО-ПРОФИЛАКТИЧЕСКИХ МЕРОПРИЯТИЙ У ПАЦИЕНТОВ С РАЗЛИЧНЫМИ ФОРМАМИ ФЛЮОРОЗА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Запорожская-Абрамова Е.С., Таиров В.В.,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Иващенко В.А., Быкова Н.И., Арутюнов А.В., Овсянникова А.А., </w:t>
      </w:r>
      <w:proofErr w:type="spellStart"/>
      <w:r w:rsidRPr="00B54EDA">
        <w:rPr>
          <w:color w:val="000000"/>
          <w:sz w:val="28"/>
          <w:szCs w:val="28"/>
        </w:rPr>
        <w:t>Кирш</w:t>
      </w:r>
      <w:proofErr w:type="spellEnd"/>
      <w:r w:rsidRPr="00B54EDA">
        <w:rPr>
          <w:color w:val="000000"/>
          <w:sz w:val="28"/>
          <w:szCs w:val="28"/>
        </w:rPr>
        <w:t xml:space="preserve"> К.Д.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Главный врач Юга России. 2021. № 4 (79). С. 44-47.</w:t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</w:rPr>
        <w:t>СРАВНИТЕЛЬНАЯ ОЦЕНКА КРАЕВОГО ПРИЛЕГАНИЯ КОМПОЗИТОВ ПРИ РЕСТАВРАЦИИ ЗУБОВ В ЭКСПЕРИМЕНТЕ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Гущин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</w:t>
      </w:r>
      <w:r w:rsid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Российский стоматологический журнал. 2020. Т. 24. № 5. С. 286-292.</w:t>
      </w:r>
      <w:r w:rsidRPr="00B54EDA">
        <w:rPr>
          <w:color w:val="000000"/>
          <w:sz w:val="28"/>
          <w:szCs w:val="28"/>
        </w:rPr>
        <w:tab/>
      </w:r>
    </w:p>
    <w:p w:rsidR="00B54EDA" w:rsidRDefault="00BD5A44" w:rsidP="00B54EDA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</w:rPr>
        <w:lastRenderedPageBreak/>
        <w:t>ПОВЫШЕНИЕ ЭФФЕКТИВНОСТИ ВТОРИЧНОЙ ПРОФИЛАКТИКИ КАРИЕСА У ЖЕНЩИН ВО ВРЕМЯ БЕРЕМЕННОСТИ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Соловьёва Ж.В., Запорожская-Абрамова Е.С.,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А.Л., </w:t>
      </w:r>
      <w:proofErr w:type="spellStart"/>
      <w:r w:rsidRPr="00B54EDA">
        <w:rPr>
          <w:color w:val="000000"/>
          <w:sz w:val="28"/>
          <w:szCs w:val="28"/>
        </w:rPr>
        <w:t>Косырева</w:t>
      </w:r>
      <w:proofErr w:type="spellEnd"/>
      <w:r w:rsidRPr="00B54EDA">
        <w:rPr>
          <w:color w:val="000000"/>
          <w:sz w:val="28"/>
          <w:szCs w:val="28"/>
        </w:rPr>
        <w:t xml:space="preserve"> Т.Ф., </w:t>
      </w:r>
      <w:proofErr w:type="spellStart"/>
      <w:r w:rsidRPr="00B54EDA">
        <w:rPr>
          <w:color w:val="000000"/>
          <w:sz w:val="28"/>
          <w:szCs w:val="28"/>
        </w:rPr>
        <w:t>Шкиря</w:t>
      </w:r>
      <w:proofErr w:type="spellEnd"/>
      <w:r w:rsidRPr="00B54EDA">
        <w:rPr>
          <w:color w:val="000000"/>
          <w:sz w:val="28"/>
          <w:szCs w:val="28"/>
        </w:rPr>
        <w:t xml:space="preserve"> Т.В.</w:t>
      </w:r>
      <w:r w:rsid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Эндодонтия</w:t>
      </w:r>
      <w:proofErr w:type="spellEnd"/>
      <w:r w:rsidRPr="00B54EDA"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Today</w:t>
      </w:r>
      <w:proofErr w:type="spellEnd"/>
      <w:r w:rsidRPr="00B54EDA">
        <w:rPr>
          <w:color w:val="000000"/>
          <w:sz w:val="28"/>
          <w:szCs w:val="28"/>
        </w:rPr>
        <w:t>. 2020. Т. 18. № 3. С. 4-9.</w:t>
      </w:r>
      <w:r w:rsidRPr="00B54EDA">
        <w:rPr>
          <w:color w:val="000000"/>
          <w:sz w:val="28"/>
          <w:szCs w:val="28"/>
        </w:rPr>
        <w:tab/>
      </w:r>
    </w:p>
    <w:p w:rsidR="00BD5A44" w:rsidRDefault="00BD5A44" w:rsidP="00B54E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EDA">
        <w:rPr>
          <w:color w:val="000000"/>
          <w:sz w:val="28"/>
          <w:szCs w:val="28"/>
        </w:rPr>
        <w:t>СПОСОБЫ УЛУЧШЕНИЯ ФИЗИКО-МЕХАНИЧЕСКИХ И ХИМИЧЕСКИХ СВОЙСТВ КОМПОЗИТНЫХ ПЛОМБИРОВОЧНЫХ МАТЕРИАЛОВ</w:t>
      </w:r>
      <w:r w:rsidR="00B54EDA" w:rsidRP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Гущин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</w:t>
      </w:r>
      <w:r w:rsidR="00B54EDA"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Медико-фармацевтический журнал Пульс. 2020. Т. 22. № 2. С. 36-41.</w:t>
      </w:r>
    </w:p>
    <w:p w:rsidR="00B25A71" w:rsidRPr="00B25A71" w:rsidRDefault="00B25A71" w:rsidP="00B25A7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5A71">
        <w:rPr>
          <w:rFonts w:ascii="Times New Roman" w:hAnsi="Times New Roman" w:cs="Times New Roman"/>
          <w:sz w:val="28"/>
          <w:szCs w:val="28"/>
        </w:rPr>
        <w:t>СТРУКТУРНО-МОРФОЛОГИЧЕСКАЯ ВЗАИМОСВЯЗЬ ЗВЕНЬЕВ МИКРОЦИРКУЛЯТОРНОГО РУСЛА НАДКОСТНИЦЫ ЧЕЛЮСТЕЙ ПРИ ХРОНИЧЕСКОМ ГЕНЕРАЛИЗОВАННОМ ПАРОДОНТИТЕ В ЭКСПЕРИМЕНТЕ</w:t>
      </w:r>
      <w:r w:rsidRPr="00B25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З.К., Арутюнов А.В., Веревкина Ю.В.,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Сирак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С.В., Быкова Н.И.,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Т.Л.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>Клиническая стоматология. 2023. Т. 26. № 2. С. 44-51.</w:t>
      </w:r>
      <w:r w:rsidRPr="00B25A71">
        <w:rPr>
          <w:rFonts w:ascii="Times New Roman" w:hAnsi="Times New Roman" w:cs="Times New Roman"/>
          <w:sz w:val="28"/>
          <w:szCs w:val="28"/>
        </w:rPr>
        <w:tab/>
      </w:r>
    </w:p>
    <w:p w:rsidR="00B25A71" w:rsidRPr="00B25A71" w:rsidRDefault="00B25A71" w:rsidP="00B25A7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5A71"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>ИНДЕКСНАЯ ОЦЕНКА КЛИНИЧЕСКОЙ ЭФФЕКТИВНОСТИ ИММУНОМОДУЛИРУЮЩЕЙ И ОСТЕОТРОПНОЙ ТЕРАПИИ ХРОНИЧЕСКОГО ГЕНЕРАЛИЗОВАННОГО ПАРОДОНТИТА РАЗЛИЧНОЙ СТЕПЕНИ ТЯЖЕСТИ: ПРОСПЕКТИВНОЕ КОГОРТНОЕ ИССЛЕДОВАНИЕ.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 xml:space="preserve">Быкова Н.И.,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Сирак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С.В., Овсянникова А.А., Арутюнов А.В., Романенко А.Р.,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Сирак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Е.С., Григорян В.А., Веревкина Ю.В.,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З.К.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>Кубанский научный медицинский вестник. 2023. Т. 30. № 3. С. 34-43.</w:t>
      </w:r>
      <w:r w:rsidRPr="00B25A71">
        <w:rPr>
          <w:rFonts w:ascii="Times New Roman" w:hAnsi="Times New Roman" w:cs="Times New Roman"/>
          <w:sz w:val="28"/>
          <w:szCs w:val="28"/>
        </w:rPr>
        <w:tab/>
      </w:r>
    </w:p>
    <w:p w:rsidR="00B25A71" w:rsidRPr="00B25A71" w:rsidRDefault="00B25A71" w:rsidP="00B25A7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5A71">
        <w:rPr>
          <w:rFonts w:ascii="Times New Roman" w:hAnsi="Times New Roman" w:cs="Times New Roman"/>
          <w:sz w:val="28"/>
          <w:szCs w:val="28"/>
        </w:rPr>
        <w:t>ОЦЕНКА ЭФФЕКТИВНОСТИ КОМПЛЕКСНОГО ЛЕЧЕНИЯ БОЛЬНЫХ С ГЕНЕРАЛИЗОВАННЫМ ПАРОДОНТИТОМ НА ОСНОВАНИИ ИНДЕКСНОЙ ОЦЕНКИ СОСТОЯНИЯ ПАРОДОНТА: ЭКСПЕРИМЕНТАЛЬНОЕ РАНДОМИЗИРОВАННОЕ НЕКОНТРОЛИРУЕМОЕ ИССЛЕДОВАНИЕ.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 xml:space="preserve">Романенко А.Р.,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Сирак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З.К., Веревкина Ю.В., Быкова Н.И.,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Ленев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В.Н., Арутюнов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>Кубанский научный медицинский вестник. 2023. Т. 30. № 4. С. 18-27.</w:t>
      </w:r>
      <w:r w:rsidRPr="00B25A71">
        <w:rPr>
          <w:rFonts w:ascii="Times New Roman" w:hAnsi="Times New Roman" w:cs="Times New Roman"/>
          <w:sz w:val="28"/>
          <w:szCs w:val="28"/>
        </w:rPr>
        <w:tab/>
      </w:r>
    </w:p>
    <w:p w:rsidR="00B25A71" w:rsidRPr="00B25A71" w:rsidRDefault="00B25A71" w:rsidP="00B25A7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5A71">
        <w:rPr>
          <w:rFonts w:ascii="Times New Roman" w:hAnsi="Times New Roman" w:cs="Times New Roman"/>
          <w:sz w:val="28"/>
          <w:szCs w:val="28"/>
        </w:rPr>
        <w:t>ИНДЕКСНАЯ ОЦЕНКА РЕЗУЛЬТАТОВ ЛЕЧЕНИЯ ХРОНИЧЕСКОГО ПАРОДОНТИТА В УСЛОВИЯХ ПОТЕРИ МИНЕРАЛЬНОЙ ПЛОТНОСТИ КОСТНОЙ ТКАНИ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5A71">
        <w:rPr>
          <w:rFonts w:ascii="Times New Roman" w:hAnsi="Times New Roman" w:cs="Times New Roman"/>
          <w:sz w:val="28"/>
          <w:szCs w:val="28"/>
        </w:rPr>
        <w:t xml:space="preserve">Веревкина Ю.В.,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З.К.,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Царинская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Сирак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Перикова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>Главный врач Юга России. 2023. № 3 (89). С. 2-10.</w:t>
      </w:r>
      <w:r w:rsidRPr="00B25A71">
        <w:rPr>
          <w:rFonts w:ascii="Times New Roman" w:hAnsi="Times New Roman" w:cs="Times New Roman"/>
          <w:sz w:val="28"/>
          <w:szCs w:val="28"/>
        </w:rPr>
        <w:tab/>
      </w:r>
    </w:p>
    <w:p w:rsidR="00B25A71" w:rsidRPr="00B25A71" w:rsidRDefault="00B25A71" w:rsidP="00B25A7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5A71">
        <w:rPr>
          <w:rFonts w:ascii="Times New Roman" w:hAnsi="Times New Roman" w:cs="Times New Roman"/>
          <w:sz w:val="28"/>
          <w:szCs w:val="28"/>
        </w:rPr>
        <w:t>ЭКСПЕРИМЕНТАЛЬНОЕ МОДЕЛИРОВАНИЕ ПОВРЕЖДЕНИЙ КОСТНЫХ СТРУКТУР.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71">
        <w:rPr>
          <w:rFonts w:ascii="Times New Roman" w:hAnsi="Times New Roman" w:cs="Times New Roman"/>
          <w:sz w:val="28"/>
          <w:szCs w:val="28"/>
        </w:rPr>
        <w:t>Курзанов</w:t>
      </w:r>
      <w:proofErr w:type="spellEnd"/>
      <w:r w:rsidRPr="00B25A71">
        <w:rPr>
          <w:rFonts w:ascii="Times New Roman" w:hAnsi="Times New Roman" w:cs="Times New Roman"/>
          <w:sz w:val="28"/>
          <w:szCs w:val="28"/>
        </w:rPr>
        <w:t xml:space="preserve"> А.Н., Быков И.М., Ананьева А.Ш., Веревкина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71">
        <w:rPr>
          <w:rFonts w:ascii="Times New Roman" w:hAnsi="Times New Roman" w:cs="Times New Roman"/>
          <w:sz w:val="28"/>
          <w:szCs w:val="28"/>
        </w:rPr>
        <w:t>Москва, 2021.</w:t>
      </w:r>
    </w:p>
    <w:p w:rsidR="00B54EDA" w:rsidRDefault="00B54EDA" w:rsidP="00BD5A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25A71" w:rsidRDefault="00B25A71" w:rsidP="00BD5A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D5A44" w:rsidRDefault="00BD5A44" w:rsidP="00BD5A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B54EDA">
        <w:rPr>
          <w:b/>
          <w:color w:val="000000"/>
          <w:sz w:val="28"/>
          <w:szCs w:val="28"/>
        </w:rPr>
        <w:lastRenderedPageBreak/>
        <w:t>Список патентов сотрудников кафедры:</w:t>
      </w:r>
    </w:p>
    <w:p w:rsidR="00B54EDA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54EDA">
        <w:rPr>
          <w:color w:val="000000"/>
          <w:sz w:val="28"/>
          <w:szCs w:val="28"/>
        </w:rPr>
        <w:t>УСТРОЙСТВО ДЛЯ ПЛОМБИРОВАНИЯ ЗУБОВ КОМПОЗИТНЫМ МАТЕРИАЛОМ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Дотдаева</w:t>
      </w:r>
      <w:proofErr w:type="spellEnd"/>
      <w:r w:rsidRPr="00B54EDA">
        <w:rPr>
          <w:color w:val="000000"/>
          <w:sz w:val="28"/>
          <w:szCs w:val="28"/>
        </w:rPr>
        <w:t xml:space="preserve"> У.А.,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Гущин А.А., Запорожская-Абрамова Е.С., </w:t>
      </w:r>
      <w:proofErr w:type="spellStart"/>
      <w:r w:rsidRPr="00B54EDA">
        <w:rPr>
          <w:color w:val="000000"/>
          <w:sz w:val="28"/>
          <w:szCs w:val="28"/>
        </w:rPr>
        <w:t>Самхаев</w:t>
      </w:r>
      <w:proofErr w:type="spellEnd"/>
      <w:r w:rsidRPr="00B54EDA">
        <w:rPr>
          <w:color w:val="000000"/>
          <w:sz w:val="28"/>
          <w:szCs w:val="28"/>
        </w:rPr>
        <w:t xml:space="preserve"> В.Н., </w:t>
      </w:r>
      <w:proofErr w:type="spellStart"/>
      <w:r w:rsidRPr="00B54EDA">
        <w:rPr>
          <w:color w:val="000000"/>
          <w:sz w:val="28"/>
          <w:szCs w:val="28"/>
        </w:rPr>
        <w:t>Криш</w:t>
      </w:r>
      <w:proofErr w:type="spellEnd"/>
      <w:r w:rsidRPr="00B54EDA">
        <w:rPr>
          <w:color w:val="000000"/>
          <w:sz w:val="28"/>
          <w:szCs w:val="28"/>
        </w:rPr>
        <w:t xml:space="preserve"> К.Д., Иващенко В.А.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2837969 C1, 07.04.2025. Заявка № 2024108871 от 02.04.2024.</w:t>
      </w:r>
    </w:p>
    <w:p w:rsidR="00B54EDA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54EDA">
        <w:rPr>
          <w:color w:val="000000"/>
          <w:sz w:val="28"/>
          <w:szCs w:val="28"/>
        </w:rPr>
        <w:t>СПОСОБ УСТРАНЕНИЯ ВТОРИЧНЫХ ДЕСТРУКТИВНЫХ ФОРМ ХРОНИЧЕСКОГО ПЕРИОДОНТИТА ПРИ ПОДГОТОВКЕ К ОРТОПЕДИЧЕСКОМУ ЛЕЧЕНИЮ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Манукян</w:t>
      </w:r>
      <w:proofErr w:type="spellEnd"/>
      <w:r w:rsidRPr="00B54EDA">
        <w:rPr>
          <w:color w:val="000000"/>
          <w:sz w:val="28"/>
          <w:szCs w:val="28"/>
        </w:rPr>
        <w:t xml:space="preserve"> И.А., Рисованный С.И., </w:t>
      </w:r>
      <w:proofErr w:type="spellStart"/>
      <w:r w:rsidRPr="00B54EDA">
        <w:rPr>
          <w:color w:val="000000"/>
          <w:sz w:val="28"/>
          <w:szCs w:val="28"/>
        </w:rPr>
        <w:t>Митропанова</w:t>
      </w:r>
      <w:proofErr w:type="spellEnd"/>
      <w:r w:rsidRPr="00B54EDA">
        <w:rPr>
          <w:color w:val="000000"/>
          <w:sz w:val="28"/>
          <w:szCs w:val="28"/>
        </w:rPr>
        <w:t xml:space="preserve"> М.Н.,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Гущин А.А.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2730925 C1, 26.08.2020. Заявка № 2019145222 от 25.12.2019.</w:t>
      </w:r>
    </w:p>
    <w:p w:rsidR="00B54EDA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54EDA">
        <w:rPr>
          <w:color w:val="000000"/>
          <w:sz w:val="28"/>
          <w:szCs w:val="28"/>
        </w:rPr>
        <w:t>СПОСОБ ПЛОМБИРОВАНИЯ ЗУБОВ КОМПОЗИТНЫМ МАТЕРИАЛОМ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Гущин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Гущина С.С., Иващенко В.А.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2731821 C1, 08.09.2020. Заявка № 2019119059 от 18.06.2019.</w:t>
      </w:r>
    </w:p>
    <w:p w:rsidR="00B54EDA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54EDA">
        <w:rPr>
          <w:color w:val="000000"/>
          <w:sz w:val="28"/>
          <w:szCs w:val="28"/>
        </w:rPr>
        <w:t>СТОМАТОЛОГИЧЕСКАЯ ПРОКЛАДКА ДЛЯ ЛЕЧЕНИЯ ГЛУБОКОГО КАРИЕСА ЗУБОВ И ОСТРОГО ОЧАГОВОГО ПУЛЬПИТА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Иващенко В.А., </w:t>
      </w:r>
      <w:proofErr w:type="spellStart"/>
      <w:r w:rsidRPr="00B54EDA">
        <w:rPr>
          <w:color w:val="000000"/>
          <w:sz w:val="28"/>
          <w:szCs w:val="28"/>
        </w:rPr>
        <w:t>Кирш</w:t>
      </w:r>
      <w:proofErr w:type="spellEnd"/>
      <w:r w:rsidRPr="00B54EDA">
        <w:rPr>
          <w:color w:val="000000"/>
          <w:sz w:val="28"/>
          <w:szCs w:val="28"/>
        </w:rPr>
        <w:t xml:space="preserve"> К.Д.,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М.В., </w:t>
      </w:r>
      <w:proofErr w:type="spellStart"/>
      <w:r w:rsidRPr="00B54EDA">
        <w:rPr>
          <w:color w:val="000000"/>
          <w:sz w:val="28"/>
          <w:szCs w:val="28"/>
        </w:rPr>
        <w:t>Сирак</w:t>
      </w:r>
      <w:proofErr w:type="spellEnd"/>
      <w:r w:rsidRPr="00B54EDA">
        <w:rPr>
          <w:color w:val="000000"/>
          <w:sz w:val="28"/>
          <w:szCs w:val="28"/>
        </w:rPr>
        <w:t xml:space="preserve"> С.В., Мироненко А.Б.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2678311 C1, 25.01.2019. Заявка № 2018103298 от 29.01.2018.</w:t>
      </w:r>
      <w:r w:rsidRPr="00B54EDA">
        <w:rPr>
          <w:color w:val="000000"/>
          <w:sz w:val="28"/>
          <w:szCs w:val="28"/>
        </w:rPr>
        <w:tab/>
      </w:r>
    </w:p>
    <w:p w:rsidR="00B54EDA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B54EDA">
        <w:rPr>
          <w:color w:val="000000"/>
          <w:sz w:val="28"/>
          <w:szCs w:val="28"/>
        </w:rPr>
        <w:t>СПОСОБ ПРЕДУПРЕЖДЕНИЯ ПОРАЖЕНИЙ ТВЕРДЫХ ТКАНЕЙ ЗУБОВ КАРИОЗНОЙ И НЕКАРИОЗНОЙ ЭТИОЛОГИИ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Соловьёва Ж.В.,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2690413 C1, 03.06.2019. Заявка № 2017147171 от 29.12.2017.</w:t>
      </w:r>
    </w:p>
    <w:p w:rsidR="00B54EDA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54EDA">
        <w:rPr>
          <w:color w:val="000000"/>
          <w:sz w:val="28"/>
          <w:szCs w:val="28"/>
        </w:rPr>
        <w:t>СТОМАТОЛОГИЧЕСКАЯ ПАСТА ДЛЯ ВРЕМЕННОГО ПЛОМБИРОВАНИЯ КАНАЛОВ КОРНЕЙ ЗУБОВ ПРИ ЛЕЧЕНИИ ХРОНИЧЕСКОГО ДЕСТРУКТИВНОГО ПЕРИОДОНТИТА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 xml:space="preserve">Иващенко В.А.,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М.В., Быкова Н.И., </w:t>
      </w:r>
      <w:proofErr w:type="spellStart"/>
      <w:r w:rsidRPr="00B54EDA">
        <w:rPr>
          <w:color w:val="000000"/>
          <w:sz w:val="28"/>
          <w:szCs w:val="28"/>
        </w:rPr>
        <w:t>Сирак</w:t>
      </w:r>
      <w:proofErr w:type="spellEnd"/>
      <w:r w:rsidRPr="00B54EDA">
        <w:rPr>
          <w:color w:val="000000"/>
          <w:sz w:val="28"/>
          <w:szCs w:val="28"/>
        </w:rPr>
        <w:t xml:space="preserve"> С.В., </w:t>
      </w:r>
      <w:proofErr w:type="spellStart"/>
      <w:r w:rsidRPr="00B54EDA">
        <w:rPr>
          <w:color w:val="000000"/>
          <w:sz w:val="28"/>
          <w:szCs w:val="28"/>
        </w:rPr>
        <w:t>Кирш</w:t>
      </w:r>
      <w:proofErr w:type="spellEnd"/>
      <w:r w:rsidRPr="00B54EDA">
        <w:rPr>
          <w:color w:val="000000"/>
          <w:sz w:val="28"/>
          <w:szCs w:val="28"/>
        </w:rPr>
        <w:t xml:space="preserve"> К.Д., Запорожская-Абрамова Е.С., Мироненко А.Б., Горбунов Л.С.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2699371 C1, 05.09.2019. Заявка № 2018143299 от 06.12.2018.</w:t>
      </w:r>
    </w:p>
    <w:p w:rsidR="00B47AEF" w:rsidRDefault="00B54EDA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B54EDA">
        <w:rPr>
          <w:color w:val="000000"/>
          <w:sz w:val="28"/>
          <w:szCs w:val="28"/>
        </w:rPr>
        <w:t>ПАСТА ДЛЯ ВРЕМЕННОГО ПЛОМБИРОВАНИЯ ПРИ ЛЕЧЕНИИ ОСЛОЖНЕНИЙ КАРИЕСА ЗУБОВ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54EDA">
        <w:rPr>
          <w:color w:val="000000"/>
          <w:sz w:val="28"/>
          <w:szCs w:val="28"/>
        </w:rPr>
        <w:t>Сирак</w:t>
      </w:r>
      <w:proofErr w:type="spellEnd"/>
      <w:r w:rsidRPr="00B54EDA">
        <w:rPr>
          <w:color w:val="000000"/>
          <w:sz w:val="28"/>
          <w:szCs w:val="28"/>
        </w:rPr>
        <w:t xml:space="preserve"> С.В., </w:t>
      </w:r>
      <w:proofErr w:type="spellStart"/>
      <w:r w:rsidRPr="00B54EDA">
        <w:rPr>
          <w:color w:val="000000"/>
          <w:sz w:val="28"/>
          <w:szCs w:val="28"/>
        </w:rPr>
        <w:t>Кобылкина</w:t>
      </w:r>
      <w:proofErr w:type="spellEnd"/>
      <w:r w:rsidRPr="00B54EDA">
        <w:rPr>
          <w:color w:val="000000"/>
          <w:sz w:val="28"/>
          <w:szCs w:val="28"/>
        </w:rPr>
        <w:t xml:space="preserve"> Т.Л., Щетинин Е.В., </w:t>
      </w:r>
      <w:proofErr w:type="spellStart"/>
      <w:r w:rsidRPr="00B54EDA">
        <w:rPr>
          <w:color w:val="000000"/>
          <w:sz w:val="28"/>
          <w:szCs w:val="28"/>
        </w:rPr>
        <w:t>Адамчик</w:t>
      </w:r>
      <w:proofErr w:type="spellEnd"/>
      <w:r w:rsidRPr="00B54EDA">
        <w:rPr>
          <w:color w:val="000000"/>
          <w:sz w:val="28"/>
          <w:szCs w:val="28"/>
        </w:rPr>
        <w:t xml:space="preserve"> А.А., </w:t>
      </w:r>
      <w:proofErr w:type="spellStart"/>
      <w:r w:rsidRPr="00B54EDA">
        <w:rPr>
          <w:color w:val="000000"/>
          <w:sz w:val="28"/>
          <w:szCs w:val="28"/>
        </w:rPr>
        <w:t>Вафиади</w:t>
      </w:r>
      <w:proofErr w:type="spellEnd"/>
      <w:r w:rsidRPr="00B54EDA">
        <w:rPr>
          <w:color w:val="000000"/>
          <w:sz w:val="28"/>
          <w:szCs w:val="28"/>
        </w:rPr>
        <w:t xml:space="preserve"> М.Ю.</w:t>
      </w:r>
      <w:r>
        <w:rPr>
          <w:color w:val="000000"/>
          <w:sz w:val="28"/>
          <w:szCs w:val="28"/>
        </w:rPr>
        <w:t xml:space="preserve"> </w:t>
      </w:r>
      <w:r w:rsidRPr="00B54EDA">
        <w:rPr>
          <w:color w:val="000000"/>
          <w:sz w:val="28"/>
          <w:szCs w:val="28"/>
        </w:rPr>
        <w:t>Патент на изобретение RU 2616265 C1, 13.04.2017. Заявка № 2016116117 от 25.04.2016.</w:t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54EDA" w:rsidRPr="00B54EDA">
        <w:rPr>
          <w:color w:val="000000"/>
          <w:sz w:val="28"/>
          <w:szCs w:val="28"/>
        </w:rPr>
        <w:t>СТОМАТОЛОГИЧЕСКАЯ ВНУТРИКОРНЕВАЯ ПАСТА ДЛЯ СТИМУЛИРОВАНИЯ РЕПАРАТИВНЫХ ПРОЦЕССОВ В ПЕРИАПИКАЛЬНЫХ ТКАНЯХ ПРИ ДЕСТРУКТИВНЫХ ФОРМАХ ХРОНИЧЕСКОГО ПЕРИОДОНТИТА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М.В., </w:t>
      </w:r>
      <w:proofErr w:type="spellStart"/>
      <w:r w:rsidR="00B54EDA" w:rsidRPr="00B54EDA">
        <w:rPr>
          <w:color w:val="000000"/>
          <w:sz w:val="28"/>
          <w:szCs w:val="28"/>
        </w:rPr>
        <w:t>Сирак</w:t>
      </w:r>
      <w:proofErr w:type="spellEnd"/>
      <w:r w:rsidR="00B54EDA" w:rsidRPr="00B54EDA">
        <w:rPr>
          <w:color w:val="000000"/>
          <w:sz w:val="28"/>
          <w:szCs w:val="28"/>
        </w:rPr>
        <w:t xml:space="preserve"> С.В., Иващенко В.А., Ларина А.Б., </w:t>
      </w:r>
      <w:proofErr w:type="spellStart"/>
      <w:r w:rsidR="00B54EDA" w:rsidRPr="00B54EDA">
        <w:rPr>
          <w:color w:val="000000"/>
          <w:sz w:val="28"/>
          <w:szCs w:val="28"/>
        </w:rPr>
        <w:t>Коровашкин</w:t>
      </w:r>
      <w:proofErr w:type="spellEnd"/>
      <w:r w:rsidR="00B54EDA" w:rsidRPr="00B54EDA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 xml:space="preserve">Патент на изобретение RU 2618424 </w:t>
      </w:r>
      <w:proofErr w:type="gramStart"/>
      <w:r w:rsidR="00B54EDA" w:rsidRPr="00B54EDA">
        <w:rPr>
          <w:color w:val="000000"/>
          <w:sz w:val="28"/>
          <w:szCs w:val="28"/>
        </w:rPr>
        <w:t>C ,</w:t>
      </w:r>
      <w:proofErr w:type="gramEnd"/>
      <w:r w:rsidR="00B54EDA" w:rsidRPr="00B54EDA">
        <w:rPr>
          <w:color w:val="000000"/>
          <w:sz w:val="28"/>
          <w:szCs w:val="28"/>
        </w:rPr>
        <w:t xml:space="preserve"> 03.05.2017. Заявка № 2016101508 от 19.01.2016.</w:t>
      </w:r>
      <w:r w:rsidR="00B54EDA" w:rsidRPr="00B54EDA">
        <w:rPr>
          <w:color w:val="000000"/>
          <w:sz w:val="28"/>
          <w:szCs w:val="28"/>
        </w:rPr>
        <w:tab/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</w:t>
      </w:r>
      <w:r w:rsidR="00B54EDA" w:rsidRPr="00B54EDA">
        <w:rPr>
          <w:color w:val="000000"/>
          <w:sz w:val="28"/>
          <w:szCs w:val="28"/>
        </w:rPr>
        <w:t>ПАСТА ДЛЯ НЕПРЯМОГО ПОКРЫТИЯ ПУЛЬПЫ ЗУБА ПРИ ЛЕЧЕНИИ ГЛУБОКОГО КАРИЕСА И ОСТРОГО ОЧАГОВОГО ПУЛЬПИТА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Сирак</w:t>
      </w:r>
      <w:proofErr w:type="spellEnd"/>
      <w:r w:rsidR="00B54EDA" w:rsidRPr="00B54EDA">
        <w:rPr>
          <w:color w:val="000000"/>
          <w:sz w:val="28"/>
          <w:szCs w:val="28"/>
        </w:rPr>
        <w:t xml:space="preserve"> С.В., </w:t>
      </w:r>
      <w:proofErr w:type="spellStart"/>
      <w:r w:rsidR="00B54EDA" w:rsidRPr="00B54EDA">
        <w:rPr>
          <w:color w:val="000000"/>
          <w:sz w:val="28"/>
          <w:szCs w:val="28"/>
        </w:rPr>
        <w:t>Кобылкина</w:t>
      </w:r>
      <w:proofErr w:type="spellEnd"/>
      <w:r w:rsidR="00B54EDA" w:rsidRPr="00B54EDA">
        <w:rPr>
          <w:color w:val="000000"/>
          <w:sz w:val="28"/>
          <w:szCs w:val="28"/>
        </w:rPr>
        <w:t xml:space="preserve"> Т.Л., Щетинин Е.В.,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Вафиади</w:t>
      </w:r>
      <w:proofErr w:type="spellEnd"/>
      <w:r w:rsidR="00B54EDA" w:rsidRPr="00B54EDA">
        <w:rPr>
          <w:color w:val="000000"/>
          <w:sz w:val="28"/>
          <w:szCs w:val="28"/>
        </w:rPr>
        <w:t xml:space="preserve"> М.Ю.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2623079 C1, 21.06.2017. Заявка № 2016116371 от 26.04.2016.</w:t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B54EDA" w:rsidRPr="00B54EDA">
        <w:rPr>
          <w:color w:val="000000"/>
          <w:sz w:val="28"/>
          <w:szCs w:val="28"/>
        </w:rPr>
        <w:t>СТОМАТОЛОГИЧЕСКИЙ МАТЕРИАЛ ДЛЯ ИЗОЛИРУЮЩЕЙ ПРОКЛАДКИ ПРИ ЛЕЧЕНИИ ГЛУБОКОГО КАРИЕСА И ОСТРОГО ОЧАГОВОГО ПУЛЬПИТА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Сирак</w:t>
      </w:r>
      <w:proofErr w:type="spellEnd"/>
      <w:r w:rsidR="00B54EDA" w:rsidRPr="00B54EDA">
        <w:rPr>
          <w:color w:val="000000"/>
          <w:sz w:val="28"/>
          <w:szCs w:val="28"/>
        </w:rPr>
        <w:t xml:space="preserve"> С.В., </w:t>
      </w:r>
      <w:proofErr w:type="spellStart"/>
      <w:r w:rsidR="00B54EDA" w:rsidRPr="00B54EDA">
        <w:rPr>
          <w:color w:val="000000"/>
          <w:sz w:val="28"/>
          <w:szCs w:val="28"/>
        </w:rPr>
        <w:t>Кобылкина</w:t>
      </w:r>
      <w:proofErr w:type="spellEnd"/>
      <w:r w:rsidR="00B54EDA" w:rsidRPr="00B54EDA">
        <w:rPr>
          <w:color w:val="000000"/>
          <w:sz w:val="28"/>
          <w:szCs w:val="28"/>
        </w:rPr>
        <w:t xml:space="preserve"> Т.Л., Щетинин Е.В.,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Вафиади</w:t>
      </w:r>
      <w:proofErr w:type="spellEnd"/>
      <w:r w:rsidR="00B54EDA" w:rsidRPr="00B54EDA">
        <w:rPr>
          <w:color w:val="000000"/>
          <w:sz w:val="28"/>
          <w:szCs w:val="28"/>
        </w:rPr>
        <w:t xml:space="preserve"> М.Ю.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2623863 C1, 29.06.2017. Заявка № 2016116476 от 26.04.2016.</w:t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B54EDA" w:rsidRPr="00B54EDA">
        <w:rPr>
          <w:color w:val="000000"/>
          <w:sz w:val="28"/>
          <w:szCs w:val="28"/>
        </w:rPr>
        <w:t>СПОСОБ ЛЕЧЕНИЯ ДЕСТРУКТИВНЫХ ФОРМ ХРОНИЧЕСКИХ ВЕРХУШЕЧНЫХ ПЕРИОДОНТИТОВ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М.В., Таиров В.В., </w:t>
      </w:r>
      <w:proofErr w:type="spellStart"/>
      <w:r w:rsidR="00B54EDA" w:rsidRPr="00B54EDA">
        <w:rPr>
          <w:color w:val="000000"/>
          <w:sz w:val="28"/>
          <w:szCs w:val="28"/>
        </w:rPr>
        <w:t>Сирак</w:t>
      </w:r>
      <w:proofErr w:type="spellEnd"/>
      <w:r w:rsidR="00B54EDA" w:rsidRPr="00B54EDA">
        <w:rPr>
          <w:color w:val="000000"/>
          <w:sz w:val="28"/>
          <w:szCs w:val="28"/>
        </w:rPr>
        <w:t xml:space="preserve"> С.В., Иващенко В.А., </w:t>
      </w:r>
      <w:proofErr w:type="spellStart"/>
      <w:r w:rsidR="00B54EDA" w:rsidRPr="00B54EDA">
        <w:rPr>
          <w:color w:val="000000"/>
          <w:sz w:val="28"/>
          <w:szCs w:val="28"/>
        </w:rPr>
        <w:t>Лайпанова</w:t>
      </w:r>
      <w:proofErr w:type="spellEnd"/>
      <w:r w:rsidR="00B54EDA" w:rsidRPr="00B54EDA">
        <w:rPr>
          <w:color w:val="000000"/>
          <w:sz w:val="28"/>
          <w:szCs w:val="28"/>
        </w:rPr>
        <w:t xml:space="preserve"> Ф.М.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 xml:space="preserve">Патент на изобретение RU 2624166 </w:t>
      </w:r>
      <w:proofErr w:type="gramStart"/>
      <w:r w:rsidR="00B54EDA" w:rsidRPr="00B54EDA">
        <w:rPr>
          <w:color w:val="000000"/>
          <w:sz w:val="28"/>
          <w:szCs w:val="28"/>
        </w:rPr>
        <w:t>C ,</w:t>
      </w:r>
      <w:proofErr w:type="gramEnd"/>
      <w:r w:rsidR="00B54EDA" w:rsidRPr="00B54EDA">
        <w:rPr>
          <w:color w:val="000000"/>
          <w:sz w:val="28"/>
          <w:szCs w:val="28"/>
        </w:rPr>
        <w:t xml:space="preserve"> 30.06.2017. Заявка № 2016131458 от 29.07.2016.</w:t>
      </w:r>
      <w:r>
        <w:rPr>
          <w:color w:val="000000"/>
          <w:sz w:val="28"/>
          <w:szCs w:val="28"/>
        </w:rPr>
        <w:t xml:space="preserve"> </w:t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B54EDA" w:rsidRPr="00B54EDA">
        <w:rPr>
          <w:color w:val="000000"/>
          <w:sz w:val="28"/>
          <w:szCs w:val="28"/>
        </w:rPr>
        <w:t>СРЕДСТВО ДЛЯ РЕМИНЕРАЛИЗАЦИИ ТВЕРДЫХ ТКАНЕЙ ЗУБОВ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 xml:space="preserve">Соловьёва Ж.В.,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Фатталь</w:t>
      </w:r>
      <w:proofErr w:type="spellEnd"/>
      <w:r w:rsidR="00B54EDA" w:rsidRPr="00B54EDA">
        <w:rPr>
          <w:color w:val="000000"/>
          <w:sz w:val="28"/>
          <w:szCs w:val="28"/>
        </w:rPr>
        <w:t xml:space="preserve"> Р.К., </w:t>
      </w:r>
      <w:proofErr w:type="spellStart"/>
      <w:r w:rsidR="00B54EDA" w:rsidRPr="00B54EDA">
        <w:rPr>
          <w:color w:val="000000"/>
          <w:sz w:val="28"/>
          <w:szCs w:val="28"/>
        </w:rPr>
        <w:t>Сампиев</w:t>
      </w:r>
      <w:proofErr w:type="spellEnd"/>
      <w:r w:rsidR="00B54EDA" w:rsidRPr="00B54EDA">
        <w:rPr>
          <w:color w:val="000000"/>
          <w:sz w:val="28"/>
          <w:szCs w:val="28"/>
        </w:rPr>
        <w:t xml:space="preserve"> А.М., Никифорова Е.Б.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 xml:space="preserve">Патент на изобретение RU 2627624 </w:t>
      </w:r>
      <w:proofErr w:type="gramStart"/>
      <w:r w:rsidR="00B54EDA" w:rsidRPr="00B54EDA">
        <w:rPr>
          <w:color w:val="000000"/>
          <w:sz w:val="28"/>
          <w:szCs w:val="28"/>
        </w:rPr>
        <w:t>C ,</w:t>
      </w:r>
      <w:proofErr w:type="gramEnd"/>
      <w:r w:rsidR="00B54EDA" w:rsidRPr="00B54EDA">
        <w:rPr>
          <w:color w:val="000000"/>
          <w:sz w:val="28"/>
          <w:szCs w:val="28"/>
        </w:rPr>
        <w:t xml:space="preserve"> 09.08.2017. Заявка № 2016139325 от 06.10.2016.</w:t>
      </w:r>
      <w:r w:rsidR="00B54EDA" w:rsidRPr="00B54EDA">
        <w:rPr>
          <w:color w:val="000000"/>
          <w:sz w:val="28"/>
          <w:szCs w:val="28"/>
        </w:rPr>
        <w:tab/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B54EDA" w:rsidRPr="00B54EDA">
        <w:rPr>
          <w:color w:val="000000"/>
          <w:sz w:val="28"/>
          <w:szCs w:val="28"/>
        </w:rPr>
        <w:t>СТОМАТОЛОГИЧЕСКАЯ ПАСТА ДЛЯ ВРЕМЕННОГО ПЛОМБИРОВАНИЯ КАНАЛОВ КОРНЕЙ ЗУБОВ ПРИ ЛЕЧЕНИИ ДЕСТРУКТИВНЫХ ФОРМ ХРОНИЧЕСКОГО ПЕРИОДОНТИТА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М.В., </w:t>
      </w:r>
      <w:proofErr w:type="spellStart"/>
      <w:r w:rsidR="00B54EDA" w:rsidRPr="00B54EDA">
        <w:rPr>
          <w:color w:val="000000"/>
          <w:sz w:val="28"/>
          <w:szCs w:val="28"/>
        </w:rPr>
        <w:t>Сирак</w:t>
      </w:r>
      <w:proofErr w:type="spellEnd"/>
      <w:r w:rsidR="00B54EDA" w:rsidRPr="00B54EDA">
        <w:rPr>
          <w:color w:val="000000"/>
          <w:sz w:val="28"/>
          <w:szCs w:val="28"/>
        </w:rPr>
        <w:t xml:space="preserve"> С.В.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 xml:space="preserve">Патент на изобретение RU 2617469 </w:t>
      </w:r>
      <w:proofErr w:type="gramStart"/>
      <w:r w:rsidR="00B54EDA" w:rsidRPr="00B54EDA">
        <w:rPr>
          <w:color w:val="000000"/>
          <w:sz w:val="28"/>
          <w:szCs w:val="28"/>
        </w:rPr>
        <w:t>C ,</w:t>
      </w:r>
      <w:proofErr w:type="gramEnd"/>
      <w:r w:rsidR="00B54EDA" w:rsidRPr="00B54EDA">
        <w:rPr>
          <w:color w:val="000000"/>
          <w:sz w:val="28"/>
          <w:szCs w:val="28"/>
        </w:rPr>
        <w:t xml:space="preserve"> 25.04.2017. Заявка № 2015144964 от 19.10.2015.</w:t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B54EDA" w:rsidRPr="00B54EDA">
        <w:rPr>
          <w:color w:val="000000"/>
          <w:sz w:val="28"/>
          <w:szCs w:val="28"/>
        </w:rPr>
        <w:t>СПОСОБ ШИНИРОВАНИЯ ПОДВИЖНЫХ ЗУБОВ I-II СТЕПЕНИ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Вишняк И.Е.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2394524 C1, 20.07.2010. Заявка № 2009110826/14 от 24.03.2009.</w:t>
      </w:r>
      <w:r w:rsidR="00B54EDA" w:rsidRPr="00B54EDA">
        <w:rPr>
          <w:color w:val="000000"/>
          <w:sz w:val="28"/>
          <w:szCs w:val="28"/>
        </w:rPr>
        <w:tab/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B54EDA" w:rsidRPr="00B54EDA">
        <w:rPr>
          <w:color w:val="000000"/>
          <w:sz w:val="28"/>
          <w:szCs w:val="28"/>
        </w:rPr>
        <w:t>СТЕКЛОИОНОМЕРНЫЙ СИЛЕР НА СИЛИКОНОВОЙ ОСНОВЕ ДЛЯ ПЛОМБИРОВАНИЯ КОРНЕВЫХ КАНАЛОВ ЗУБА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 xml:space="preserve">Соловьева А.Л., </w:t>
      </w:r>
      <w:proofErr w:type="spellStart"/>
      <w:r w:rsidR="00B54EDA" w:rsidRPr="00B54EDA">
        <w:rPr>
          <w:color w:val="000000"/>
          <w:sz w:val="28"/>
          <w:szCs w:val="28"/>
        </w:rPr>
        <w:t>Каливраджиян</w:t>
      </w:r>
      <w:proofErr w:type="spellEnd"/>
      <w:r w:rsidR="00B54EDA" w:rsidRPr="00B54EDA">
        <w:rPr>
          <w:color w:val="000000"/>
          <w:sz w:val="28"/>
          <w:szCs w:val="28"/>
        </w:rPr>
        <w:t xml:space="preserve"> Э.С., Лещева Е.А.,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Ерусалимов</w:t>
      </w:r>
      <w:proofErr w:type="spellEnd"/>
      <w:r w:rsidR="00B54EDA" w:rsidRPr="00B54EDA">
        <w:rPr>
          <w:color w:val="000000"/>
          <w:sz w:val="28"/>
          <w:szCs w:val="28"/>
        </w:rPr>
        <w:t xml:space="preserve"> Ф.А.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2308259 C1, 20.10.2007. Заявка № 2006127207/15 от 26.07.2006.</w:t>
      </w:r>
      <w:r w:rsidR="00B54EDA" w:rsidRPr="00B54EDA">
        <w:rPr>
          <w:color w:val="000000"/>
          <w:sz w:val="28"/>
          <w:szCs w:val="28"/>
        </w:rPr>
        <w:tab/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B54EDA" w:rsidRPr="00B54EDA">
        <w:rPr>
          <w:color w:val="000000"/>
          <w:sz w:val="28"/>
          <w:szCs w:val="28"/>
        </w:rPr>
        <w:t>УСТРОЙСТВО ДЛЯ ИЗГОТОВЛЕНИЯ ЗУБНЫХ ПРОТЕЗОВ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Каливраджиян</w:t>
      </w:r>
      <w:proofErr w:type="spellEnd"/>
      <w:r w:rsidR="00B54EDA" w:rsidRPr="00B54EDA">
        <w:rPr>
          <w:color w:val="000000"/>
          <w:sz w:val="28"/>
          <w:szCs w:val="28"/>
        </w:rPr>
        <w:t xml:space="preserve"> Э.С., Гордеева Т.А., Гусев С.И., Бобровников С.В., </w:t>
      </w:r>
      <w:proofErr w:type="spellStart"/>
      <w:r w:rsidR="00B54EDA" w:rsidRPr="00B54EDA">
        <w:rPr>
          <w:color w:val="000000"/>
          <w:sz w:val="28"/>
          <w:szCs w:val="28"/>
        </w:rPr>
        <w:t>Саввина</w:t>
      </w:r>
      <w:proofErr w:type="spellEnd"/>
      <w:r w:rsidR="00B54EDA" w:rsidRPr="00B54EDA">
        <w:rPr>
          <w:color w:val="000000"/>
          <w:sz w:val="28"/>
          <w:szCs w:val="28"/>
        </w:rPr>
        <w:t xml:space="preserve"> Е.А., Комарова Ю.Н., </w:t>
      </w:r>
      <w:proofErr w:type="spellStart"/>
      <w:r w:rsidR="00B54EDA" w:rsidRPr="00B54EDA">
        <w:rPr>
          <w:color w:val="000000"/>
          <w:sz w:val="28"/>
          <w:szCs w:val="28"/>
        </w:rPr>
        <w:t>Чиркова</w:t>
      </w:r>
      <w:proofErr w:type="spellEnd"/>
      <w:r w:rsidR="00B54EDA" w:rsidRPr="00B54EDA">
        <w:rPr>
          <w:color w:val="000000"/>
          <w:sz w:val="28"/>
          <w:szCs w:val="28"/>
        </w:rPr>
        <w:t xml:space="preserve"> Н.В.,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2279260 C1, 10.07.2006. Заявка № 2005125866/14 от 16.08.2005.</w:t>
      </w:r>
      <w:r w:rsidR="00B54EDA" w:rsidRPr="00B54EDA">
        <w:rPr>
          <w:color w:val="000000"/>
          <w:sz w:val="28"/>
          <w:szCs w:val="28"/>
        </w:rPr>
        <w:tab/>
      </w:r>
    </w:p>
    <w:p w:rsidR="00B47AEF" w:rsidRDefault="00B47AEF" w:rsidP="00B54E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B54EDA" w:rsidRPr="00B54EDA">
        <w:rPr>
          <w:color w:val="000000"/>
          <w:sz w:val="28"/>
          <w:szCs w:val="28"/>
        </w:rPr>
        <w:t>СПОСОБ ПЛОМБИРОВАНИЯ ЗУБОВ С ПОЛОСТЯМИ I-II КЛАССОВ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А.А., Арутюнов А.В.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2280418 C1, 27.07.2006. Заявка № 2005101112/14 от 19.01.2005.</w:t>
      </w:r>
      <w:r w:rsidR="00B54EDA" w:rsidRPr="00B54EDA">
        <w:rPr>
          <w:color w:val="000000"/>
          <w:sz w:val="28"/>
          <w:szCs w:val="28"/>
        </w:rPr>
        <w:tab/>
      </w:r>
    </w:p>
    <w:p w:rsidR="007D26C2" w:rsidRDefault="00B47AEF" w:rsidP="007D26C2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</w:t>
      </w:r>
      <w:r w:rsidR="00B54EDA" w:rsidRPr="00B54EDA">
        <w:rPr>
          <w:color w:val="000000"/>
          <w:sz w:val="28"/>
          <w:szCs w:val="28"/>
        </w:rPr>
        <w:t>СПОСОБ ЗАМЕЩЕНИЯ ОТСУТСТВУЮЩЕГО ЗУБА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B54EDA" w:rsidRPr="00B54EDA">
        <w:rPr>
          <w:color w:val="000000"/>
          <w:sz w:val="28"/>
          <w:szCs w:val="28"/>
        </w:rPr>
        <w:t>Адамчик</w:t>
      </w:r>
      <w:proofErr w:type="spellEnd"/>
      <w:r w:rsidR="00B54EDA" w:rsidRPr="00B54EDA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 w:rsidR="00B54EDA" w:rsidRPr="00B54EDA">
        <w:rPr>
          <w:color w:val="000000"/>
          <w:sz w:val="28"/>
          <w:szCs w:val="28"/>
        </w:rPr>
        <w:t>Патент на изобретение RU 2170562 C1, 20.07.2001. Заявк</w:t>
      </w:r>
      <w:r>
        <w:rPr>
          <w:color w:val="000000"/>
          <w:sz w:val="28"/>
          <w:szCs w:val="28"/>
        </w:rPr>
        <w:t>а № 99126602/14 от 15.12.1999.</w:t>
      </w:r>
      <w:r>
        <w:rPr>
          <w:color w:val="000000"/>
          <w:sz w:val="28"/>
          <w:szCs w:val="28"/>
        </w:rPr>
        <w:tab/>
      </w:r>
    </w:p>
    <w:p w:rsidR="007D26C2" w:rsidRPr="007D26C2" w:rsidRDefault="007D26C2" w:rsidP="007D26C2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7D26C2">
        <w:rPr>
          <w:color w:val="000000"/>
          <w:sz w:val="28"/>
          <w:szCs w:val="28"/>
        </w:rPr>
        <w:t>СПОСОБ МОДЕЛИРОВАНИЯ ДЕФЕКТА МЯГКИХ ТКАНЕЙ АЛЬВЕОЛЯРНОГО ОТРОСТКА И ЕГО УСТРАНЕНИЕ У ЭКСПЕРИМЕНТАЛЬНОГО ЖИВОТНОГО.</w:t>
      </w:r>
    </w:p>
    <w:p w:rsidR="007D26C2" w:rsidRPr="007D26C2" w:rsidRDefault="007D26C2" w:rsidP="007D26C2">
      <w:pPr>
        <w:pStyle w:val="a3"/>
        <w:spacing w:after="0"/>
        <w:jc w:val="both"/>
        <w:rPr>
          <w:color w:val="000000"/>
          <w:sz w:val="28"/>
          <w:szCs w:val="28"/>
        </w:rPr>
      </w:pPr>
      <w:r w:rsidRPr="007D26C2">
        <w:rPr>
          <w:color w:val="000000"/>
          <w:sz w:val="28"/>
          <w:szCs w:val="28"/>
        </w:rPr>
        <w:t xml:space="preserve">Слетов А.А., </w:t>
      </w:r>
      <w:proofErr w:type="spellStart"/>
      <w:r w:rsidRPr="007D26C2">
        <w:rPr>
          <w:color w:val="000000"/>
          <w:sz w:val="28"/>
          <w:szCs w:val="28"/>
        </w:rPr>
        <w:t>Сирак</w:t>
      </w:r>
      <w:proofErr w:type="spellEnd"/>
      <w:r w:rsidRPr="007D26C2">
        <w:rPr>
          <w:color w:val="000000"/>
          <w:sz w:val="28"/>
          <w:szCs w:val="28"/>
        </w:rPr>
        <w:t xml:space="preserve"> С.В., </w:t>
      </w:r>
      <w:proofErr w:type="spellStart"/>
      <w:r w:rsidRPr="007D26C2">
        <w:rPr>
          <w:color w:val="000000"/>
          <w:sz w:val="28"/>
          <w:szCs w:val="28"/>
        </w:rPr>
        <w:t>Слетова</w:t>
      </w:r>
      <w:proofErr w:type="spellEnd"/>
      <w:r w:rsidRPr="007D26C2">
        <w:rPr>
          <w:color w:val="000000"/>
          <w:sz w:val="28"/>
          <w:szCs w:val="28"/>
        </w:rPr>
        <w:t xml:space="preserve"> В.А., </w:t>
      </w:r>
      <w:proofErr w:type="spellStart"/>
      <w:r w:rsidRPr="007D26C2">
        <w:rPr>
          <w:color w:val="000000"/>
          <w:sz w:val="28"/>
          <w:szCs w:val="28"/>
        </w:rPr>
        <w:t>Сирак</w:t>
      </w:r>
      <w:proofErr w:type="spellEnd"/>
      <w:r w:rsidRPr="007D26C2">
        <w:rPr>
          <w:color w:val="000000"/>
          <w:sz w:val="28"/>
          <w:szCs w:val="28"/>
        </w:rPr>
        <w:t xml:space="preserve"> Е.С., Щетинин Е.В., </w:t>
      </w:r>
      <w:proofErr w:type="spellStart"/>
      <w:r w:rsidRPr="007D26C2">
        <w:rPr>
          <w:color w:val="000000"/>
          <w:sz w:val="28"/>
          <w:szCs w:val="28"/>
        </w:rPr>
        <w:t>Гандылян</w:t>
      </w:r>
      <w:proofErr w:type="spellEnd"/>
      <w:r w:rsidRPr="007D26C2">
        <w:rPr>
          <w:color w:val="000000"/>
          <w:sz w:val="28"/>
          <w:szCs w:val="28"/>
        </w:rPr>
        <w:t xml:space="preserve"> К.С., Веревкина Ю.В., </w:t>
      </w:r>
      <w:proofErr w:type="spellStart"/>
      <w:r w:rsidRPr="007D26C2">
        <w:rPr>
          <w:color w:val="000000"/>
          <w:sz w:val="28"/>
          <w:szCs w:val="28"/>
        </w:rPr>
        <w:t>Сирак</w:t>
      </w:r>
      <w:proofErr w:type="spellEnd"/>
      <w:r w:rsidRPr="007D26C2">
        <w:rPr>
          <w:color w:val="000000"/>
          <w:sz w:val="28"/>
          <w:szCs w:val="28"/>
        </w:rPr>
        <w:t xml:space="preserve"> А.С., Жидовинов А.В., </w:t>
      </w:r>
      <w:proofErr w:type="spellStart"/>
      <w:r w:rsidRPr="007D26C2">
        <w:rPr>
          <w:color w:val="000000"/>
          <w:sz w:val="28"/>
          <w:szCs w:val="28"/>
        </w:rPr>
        <w:t>Габбасова</w:t>
      </w:r>
      <w:proofErr w:type="spellEnd"/>
      <w:r w:rsidRPr="007D26C2">
        <w:rPr>
          <w:color w:val="000000"/>
          <w:sz w:val="28"/>
          <w:szCs w:val="28"/>
        </w:rPr>
        <w:t xml:space="preserve"> И.В., </w:t>
      </w:r>
      <w:proofErr w:type="spellStart"/>
      <w:r w:rsidRPr="007D26C2">
        <w:rPr>
          <w:color w:val="000000"/>
          <w:sz w:val="28"/>
          <w:szCs w:val="28"/>
        </w:rPr>
        <w:t>Стоматов</w:t>
      </w:r>
      <w:proofErr w:type="spellEnd"/>
      <w:r w:rsidRPr="007D26C2">
        <w:rPr>
          <w:color w:val="000000"/>
          <w:sz w:val="28"/>
          <w:szCs w:val="28"/>
        </w:rPr>
        <w:t xml:space="preserve"> А.В., </w:t>
      </w:r>
      <w:proofErr w:type="spellStart"/>
      <w:r w:rsidRPr="007D26C2">
        <w:rPr>
          <w:color w:val="000000"/>
          <w:sz w:val="28"/>
          <w:szCs w:val="28"/>
        </w:rPr>
        <w:t>Хатагов</w:t>
      </w:r>
      <w:proofErr w:type="spellEnd"/>
      <w:r w:rsidRPr="007D26C2">
        <w:rPr>
          <w:color w:val="000000"/>
          <w:sz w:val="28"/>
          <w:szCs w:val="28"/>
        </w:rPr>
        <w:t xml:space="preserve"> А.А., </w:t>
      </w:r>
      <w:proofErr w:type="spellStart"/>
      <w:r w:rsidRPr="007D26C2">
        <w:rPr>
          <w:color w:val="000000"/>
          <w:sz w:val="28"/>
          <w:szCs w:val="28"/>
        </w:rPr>
        <w:t>Фаргиев</w:t>
      </w:r>
      <w:proofErr w:type="spellEnd"/>
      <w:r w:rsidRPr="007D26C2">
        <w:rPr>
          <w:color w:val="000000"/>
          <w:sz w:val="28"/>
          <w:szCs w:val="28"/>
        </w:rPr>
        <w:t xml:space="preserve"> И.Б., </w:t>
      </w:r>
      <w:proofErr w:type="spellStart"/>
      <w:r w:rsidRPr="007D26C2">
        <w:rPr>
          <w:color w:val="000000"/>
          <w:sz w:val="28"/>
          <w:szCs w:val="28"/>
        </w:rPr>
        <w:t>Ордашев</w:t>
      </w:r>
      <w:proofErr w:type="spellEnd"/>
      <w:r w:rsidRPr="007D26C2">
        <w:rPr>
          <w:color w:val="000000"/>
          <w:sz w:val="28"/>
          <w:szCs w:val="28"/>
        </w:rPr>
        <w:t xml:space="preserve"> Х.А., Магомедова Х.М.</w:t>
      </w:r>
    </w:p>
    <w:p w:rsidR="007D26C2" w:rsidRPr="007D26C2" w:rsidRDefault="007D26C2" w:rsidP="007D26C2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Патент на изобретение </w:t>
      </w:r>
      <w:r w:rsidRPr="007D26C2">
        <w:rPr>
          <w:color w:val="000000"/>
          <w:sz w:val="28"/>
          <w:szCs w:val="28"/>
        </w:rPr>
        <w:t>2797124 C1, 31.05.2023. Заявка № 2022109379 от 07.04.2022.</w:t>
      </w:r>
      <w:r w:rsidRPr="007D26C2">
        <w:rPr>
          <w:color w:val="000000"/>
          <w:sz w:val="28"/>
          <w:szCs w:val="28"/>
        </w:rPr>
        <w:tab/>
      </w:r>
    </w:p>
    <w:p w:rsidR="007D26C2" w:rsidRPr="00B54EDA" w:rsidRDefault="007D26C2" w:rsidP="00B47AE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BD5A44" w:rsidRPr="00B54EDA" w:rsidRDefault="00BD5A44" w:rsidP="00BD5A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D5A44" w:rsidRPr="00B5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D1B"/>
    <w:multiLevelType w:val="hybridMultilevel"/>
    <w:tmpl w:val="A5B2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D8"/>
    <w:rsid w:val="00362C77"/>
    <w:rsid w:val="00564168"/>
    <w:rsid w:val="005A37D8"/>
    <w:rsid w:val="007D26C2"/>
    <w:rsid w:val="00952F86"/>
    <w:rsid w:val="00B25A71"/>
    <w:rsid w:val="00B47AEF"/>
    <w:rsid w:val="00B54EDA"/>
    <w:rsid w:val="00BD5A44"/>
    <w:rsid w:val="00D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2A31"/>
  <w15:chartTrackingRefBased/>
  <w15:docId w15:val="{49529508-7687-4AFC-B509-45FA7BD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493,bqiaagaaeyqcaaagiaiaaamzawaabuedaaaaaaaaaaaaaaaaaaaaaaaaaaaaaaaaaaaaaaaaaaaaaaaaaaaaaaaaaaaaaaaaaaaaaaaaaaaaaaaaaaaaaaaaaaaaaaaaaaaaaaaaaaaaaaaaaaaaaaaaaaaaaaaaaaaaaaaaaaaaaaaaaaaaaaaaaaaaaaaaaaaaaaaaaaaaaaaaaaaaaaaaaaaaaaaaaaaaaaaa"/>
    <w:basedOn w:val="a0"/>
    <w:rsid w:val="00564168"/>
  </w:style>
  <w:style w:type="paragraph" w:customStyle="1" w:styleId="1854">
    <w:name w:val="1854"/>
    <w:aliases w:val="bqiaagaaeyqcaaagiaiaaaocbaaabaoeaaaaaaaaaaaaaaaaaaaaaaaaaaaaaaaaaaaaaaaaaaaaaaaaaaaaaaaaaaaaaaaaaaaaaaaaaaaaaaaaaaaaaaaaaaaaaaaaaaaaaaaaaaaaaaaaaaaaaaaaaaaaaaaaaaaaaaaaaaaaaaaaaaaaaaaaaaaaaaaaaaaaaaaaaaaaaaaaaaaaaaaaaaaaaaaaaaaaaaaa"/>
    <w:basedOn w:val="a"/>
    <w:rsid w:val="00B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</cp:revision>
  <dcterms:created xsi:type="dcterms:W3CDTF">2025-09-03T15:21:00Z</dcterms:created>
  <dcterms:modified xsi:type="dcterms:W3CDTF">2025-09-09T07:28:00Z</dcterms:modified>
</cp:coreProperties>
</file>