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8BB66" w14:textId="77777777" w:rsidR="00FA3915" w:rsidRDefault="00FA3915" w:rsidP="00435BB2">
      <w:pPr>
        <w:spacing w:line="480" w:lineRule="auto"/>
        <w:jc w:val="center"/>
        <w:rPr>
          <w:rFonts w:ascii="Arial" w:hAnsi="Arial" w:cs="Arial"/>
          <w:b/>
          <w:color w:val="C00000"/>
          <w:sz w:val="28"/>
          <w:szCs w:val="28"/>
          <w:u w:val="single"/>
        </w:rPr>
      </w:pPr>
    </w:p>
    <w:p w14:paraId="4F61D089" w14:textId="2EA14675" w:rsidR="00FD4463" w:rsidRPr="00C54169" w:rsidRDefault="00FD4463" w:rsidP="00435BB2">
      <w:pPr>
        <w:spacing w:line="480" w:lineRule="auto"/>
        <w:jc w:val="center"/>
        <w:rPr>
          <w:rFonts w:ascii="Arial" w:hAnsi="Arial" w:cs="Arial"/>
          <w:b/>
          <w:color w:val="C00000"/>
          <w:sz w:val="32"/>
          <w:szCs w:val="32"/>
          <w:u w:val="single"/>
        </w:rPr>
      </w:pPr>
      <w:r w:rsidRPr="00C54169">
        <w:rPr>
          <w:rFonts w:ascii="Arial" w:hAnsi="Arial" w:cs="Arial"/>
          <w:b/>
          <w:color w:val="C00000"/>
          <w:sz w:val="32"/>
          <w:szCs w:val="32"/>
          <w:u w:val="single"/>
        </w:rPr>
        <w:t>Темы практических занятий</w:t>
      </w:r>
    </w:p>
    <w:p w14:paraId="243F620D" w14:textId="73627393" w:rsidR="00FA3915" w:rsidRPr="00EC4F68" w:rsidRDefault="00F82BC4" w:rsidP="00EC4F68">
      <w:pPr>
        <w:tabs>
          <w:tab w:val="left" w:pos="1815"/>
          <w:tab w:val="left" w:pos="7020"/>
        </w:tabs>
        <w:spacing w:line="276" w:lineRule="auto"/>
        <w:jc w:val="center"/>
        <w:rPr>
          <w:rFonts w:ascii="Arial" w:hAnsi="Arial" w:cs="Arial"/>
          <w:b/>
          <w:bCs/>
          <w:color w:val="C00000"/>
          <w:sz w:val="28"/>
          <w:szCs w:val="28"/>
          <w:lang w:val="x-none" w:eastAsia="x-none"/>
        </w:rPr>
      </w:pPr>
      <w:r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 xml:space="preserve">по дисциплине «Сестринский уход и реабилитация пациентов </w:t>
      </w:r>
      <w:r w:rsidR="005E20EC"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>хирургического профиля</w:t>
      </w:r>
      <w:r w:rsidR="00C12028"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>»</w:t>
      </w:r>
      <w:r w:rsidR="005E20EC" w:rsidRPr="005E20EC"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 xml:space="preserve"> </w:t>
      </w:r>
      <w:bookmarkStart w:id="0" w:name="_Hlk80978880"/>
      <w:r w:rsidR="00EC4F68" w:rsidRPr="00EC4F68">
        <w:rPr>
          <w:rFonts w:ascii="Arial" w:hAnsi="Arial" w:cs="Arial"/>
          <w:b/>
          <w:bCs/>
          <w:color w:val="C00000"/>
          <w:sz w:val="28"/>
          <w:szCs w:val="28"/>
          <w:lang w:val="x-none" w:eastAsia="x-none"/>
        </w:rPr>
        <w:t>для студентов I</w:t>
      </w:r>
      <w:r w:rsidR="00EC4F68">
        <w:rPr>
          <w:rFonts w:ascii="Arial" w:hAnsi="Arial" w:cs="Arial"/>
          <w:b/>
          <w:bCs/>
          <w:color w:val="C00000"/>
          <w:sz w:val="28"/>
          <w:szCs w:val="28"/>
          <w:lang w:val="en-US" w:eastAsia="x-none"/>
        </w:rPr>
        <w:t>I</w:t>
      </w:r>
      <w:r w:rsidR="00EC4F68" w:rsidRPr="00EC4F68">
        <w:rPr>
          <w:rFonts w:ascii="Arial" w:hAnsi="Arial" w:cs="Arial"/>
          <w:b/>
          <w:bCs/>
          <w:color w:val="C00000"/>
          <w:sz w:val="28"/>
          <w:szCs w:val="28"/>
          <w:lang w:val="x-none" w:eastAsia="x-none"/>
        </w:rPr>
        <w:t xml:space="preserve"> курса Института среднего профессионального образования, по специальност</w:t>
      </w:r>
      <w:r w:rsidR="00EC4F68">
        <w:rPr>
          <w:rFonts w:ascii="Arial" w:hAnsi="Arial" w:cs="Arial"/>
          <w:b/>
          <w:bCs/>
          <w:color w:val="C00000"/>
          <w:sz w:val="28"/>
          <w:szCs w:val="28"/>
          <w:lang w:val="x-none" w:eastAsia="x-none"/>
        </w:rPr>
        <w:t xml:space="preserve">и «сестринское дело» в </w:t>
      </w:r>
      <w:r w:rsidR="00EC4F68"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  <w:t>осеннем</w:t>
      </w:r>
      <w:r w:rsidR="00EC4F68" w:rsidRPr="00EC4F68">
        <w:rPr>
          <w:rFonts w:ascii="Arial" w:hAnsi="Arial" w:cs="Arial"/>
          <w:b/>
          <w:bCs/>
          <w:color w:val="C00000"/>
          <w:sz w:val="28"/>
          <w:szCs w:val="28"/>
          <w:lang w:val="x-none" w:eastAsia="x-none"/>
        </w:rPr>
        <w:t xml:space="preserve"> семестре 202</w:t>
      </w:r>
      <w:r w:rsidR="0087439A">
        <w:rPr>
          <w:rFonts w:ascii="Arial" w:hAnsi="Arial" w:cs="Arial"/>
          <w:b/>
          <w:bCs/>
          <w:color w:val="C00000"/>
          <w:sz w:val="28"/>
          <w:szCs w:val="28"/>
          <w:lang w:val="x-none" w:eastAsia="x-none"/>
        </w:rPr>
        <w:t>6</w:t>
      </w:r>
      <w:r w:rsidR="00EC4F68" w:rsidRPr="00EC4F68">
        <w:rPr>
          <w:rFonts w:ascii="Arial" w:hAnsi="Arial" w:cs="Arial"/>
          <w:b/>
          <w:bCs/>
          <w:color w:val="C00000"/>
          <w:sz w:val="28"/>
          <w:szCs w:val="28"/>
          <w:lang w:val="x-none" w:eastAsia="x-none"/>
        </w:rPr>
        <w:t>-202</w:t>
      </w:r>
      <w:r w:rsidR="0087439A">
        <w:rPr>
          <w:rFonts w:ascii="Arial" w:hAnsi="Arial" w:cs="Arial"/>
          <w:b/>
          <w:bCs/>
          <w:color w:val="C00000"/>
          <w:sz w:val="28"/>
          <w:szCs w:val="28"/>
          <w:lang w:val="x-none" w:eastAsia="x-none"/>
        </w:rPr>
        <w:t>7</w:t>
      </w:r>
      <w:r w:rsidR="00EC4F68" w:rsidRPr="00EC4F68">
        <w:rPr>
          <w:rFonts w:ascii="Arial" w:hAnsi="Arial" w:cs="Arial"/>
          <w:b/>
          <w:bCs/>
          <w:color w:val="C00000"/>
          <w:sz w:val="28"/>
          <w:szCs w:val="28"/>
          <w:lang w:val="x-none" w:eastAsia="x-none"/>
        </w:rPr>
        <w:t xml:space="preserve"> учебного года</w:t>
      </w:r>
    </w:p>
    <w:p w14:paraId="328E4756" w14:textId="77777777" w:rsidR="00034CCF" w:rsidRDefault="00034CCF" w:rsidP="00C73A0B">
      <w:pPr>
        <w:tabs>
          <w:tab w:val="left" w:pos="1815"/>
          <w:tab w:val="left" w:pos="7020"/>
        </w:tabs>
        <w:spacing w:line="276" w:lineRule="auto"/>
        <w:jc w:val="center"/>
        <w:rPr>
          <w:rFonts w:ascii="Arial" w:hAnsi="Arial" w:cs="Arial"/>
          <w:b/>
          <w:bCs/>
          <w:color w:val="C00000"/>
          <w:sz w:val="28"/>
          <w:szCs w:val="28"/>
          <w:lang w:eastAsia="x-none"/>
        </w:rPr>
      </w:pPr>
    </w:p>
    <w:p w14:paraId="32C5E8EF" w14:textId="79F486AB" w:rsidR="00C73A0B" w:rsidRDefault="00034CCF" w:rsidP="00CF0210">
      <w:pPr>
        <w:tabs>
          <w:tab w:val="left" w:pos="1815"/>
          <w:tab w:val="left" w:pos="7020"/>
        </w:tabs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</w:t>
      </w:r>
      <w:r w:rsidRPr="00034CCF">
        <w:rPr>
          <w:rFonts w:ascii="Arial" w:hAnsi="Arial" w:cs="Arial"/>
          <w:sz w:val="32"/>
          <w:szCs w:val="32"/>
        </w:rPr>
        <w:t>. Сестринский процесс при подготовке больных к операции. Послеоперационный период.</w:t>
      </w:r>
    </w:p>
    <w:p w14:paraId="7A2888D3" w14:textId="022176EF" w:rsidR="00F6447E" w:rsidRPr="00F6447E" w:rsidRDefault="00034CCF" w:rsidP="00CF0210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</w:t>
      </w:r>
      <w:r w:rsidR="00FD4463" w:rsidRPr="00CE514C">
        <w:rPr>
          <w:rFonts w:ascii="Arial" w:hAnsi="Arial" w:cs="Arial"/>
          <w:sz w:val="32"/>
          <w:szCs w:val="32"/>
        </w:rPr>
        <w:t>.</w:t>
      </w:r>
      <w:r w:rsidR="003C70C4" w:rsidRPr="00CE514C">
        <w:rPr>
          <w:rFonts w:ascii="Arial" w:hAnsi="Arial" w:cs="Arial"/>
          <w:sz w:val="32"/>
          <w:szCs w:val="32"/>
        </w:rPr>
        <w:t xml:space="preserve"> </w:t>
      </w:r>
      <w:r w:rsidR="00F6447E" w:rsidRPr="00F6447E">
        <w:rPr>
          <w:rFonts w:ascii="Arial" w:hAnsi="Arial" w:cs="Arial"/>
          <w:sz w:val="32"/>
          <w:szCs w:val="32"/>
        </w:rPr>
        <w:t>Сестринский процесс при гнойных инфекциях.</w:t>
      </w:r>
    </w:p>
    <w:p w14:paraId="2F1B6FD0" w14:textId="1858254C" w:rsidR="005E20EC" w:rsidRDefault="00034CCF" w:rsidP="00CF0210">
      <w:pPr>
        <w:pStyle w:val="a3"/>
        <w:spacing w:line="360" w:lineRule="auto"/>
        <w:ind w:left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</w:t>
      </w:r>
      <w:r w:rsidR="00FD4463" w:rsidRPr="004D57D9">
        <w:rPr>
          <w:rFonts w:ascii="Arial" w:hAnsi="Arial" w:cs="Arial"/>
          <w:sz w:val="32"/>
          <w:szCs w:val="32"/>
        </w:rPr>
        <w:t xml:space="preserve">. </w:t>
      </w:r>
      <w:r w:rsidR="00F6447E" w:rsidRPr="00F6447E">
        <w:rPr>
          <w:rFonts w:ascii="Arial" w:hAnsi="Arial" w:cs="Arial"/>
          <w:sz w:val="32"/>
          <w:szCs w:val="32"/>
        </w:rPr>
        <w:t>Сестринский процесс при травмах и заболеваниях</w:t>
      </w:r>
      <w:r w:rsidR="00C73A0B" w:rsidRPr="00C73A0B">
        <w:rPr>
          <w:rFonts w:ascii="Arial" w:hAnsi="Arial" w:cs="Arial"/>
          <w:sz w:val="32"/>
          <w:szCs w:val="32"/>
        </w:rPr>
        <w:t xml:space="preserve"> </w:t>
      </w:r>
      <w:r w:rsidR="00C73A0B">
        <w:rPr>
          <w:rFonts w:ascii="Arial" w:hAnsi="Arial" w:cs="Arial"/>
          <w:sz w:val="32"/>
          <w:szCs w:val="32"/>
        </w:rPr>
        <w:t>органов</w:t>
      </w:r>
      <w:r w:rsidR="00F6447E" w:rsidRPr="00F6447E">
        <w:rPr>
          <w:rFonts w:ascii="Arial" w:hAnsi="Arial" w:cs="Arial"/>
          <w:sz w:val="32"/>
          <w:szCs w:val="32"/>
        </w:rPr>
        <w:t xml:space="preserve"> грудной клетки</w:t>
      </w:r>
      <w:r w:rsidR="00CE514C" w:rsidRPr="00CE514C">
        <w:rPr>
          <w:rFonts w:ascii="Arial" w:hAnsi="Arial" w:cs="Arial"/>
          <w:sz w:val="32"/>
          <w:szCs w:val="32"/>
        </w:rPr>
        <w:t>.</w:t>
      </w:r>
    </w:p>
    <w:bookmarkEnd w:id="0"/>
    <w:p w14:paraId="69D50D9C" w14:textId="551EDEDE" w:rsidR="00B92928" w:rsidRDefault="00034CCF" w:rsidP="00CF0210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4</w:t>
      </w:r>
      <w:r w:rsidR="00F6447E" w:rsidRPr="00F6447E">
        <w:rPr>
          <w:rFonts w:ascii="Arial" w:hAnsi="Arial" w:cs="Arial"/>
          <w:sz w:val="32"/>
          <w:szCs w:val="32"/>
        </w:rPr>
        <w:t>. Сестринский процесс при травмах</w:t>
      </w:r>
      <w:r w:rsidR="00A27FF5">
        <w:rPr>
          <w:rFonts w:ascii="Arial" w:hAnsi="Arial" w:cs="Arial"/>
          <w:sz w:val="32"/>
          <w:szCs w:val="32"/>
        </w:rPr>
        <w:t xml:space="preserve"> и </w:t>
      </w:r>
      <w:r w:rsidR="00F6447E" w:rsidRPr="00F6447E">
        <w:rPr>
          <w:rFonts w:ascii="Arial" w:hAnsi="Arial" w:cs="Arial"/>
          <w:sz w:val="32"/>
          <w:szCs w:val="32"/>
        </w:rPr>
        <w:t>заболеваниях органов брюшной полости</w:t>
      </w:r>
    </w:p>
    <w:p w14:paraId="7F1F9709" w14:textId="4C31CF35" w:rsidR="00F320EA" w:rsidRDefault="00034CCF" w:rsidP="00F320EA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</w:t>
      </w:r>
      <w:r w:rsidRPr="00034CCF">
        <w:rPr>
          <w:rFonts w:ascii="Arial" w:hAnsi="Arial" w:cs="Arial"/>
          <w:sz w:val="32"/>
          <w:szCs w:val="32"/>
        </w:rPr>
        <w:t xml:space="preserve">. </w:t>
      </w:r>
      <w:r w:rsidR="00F320EA" w:rsidRPr="00F320EA">
        <w:rPr>
          <w:rFonts w:ascii="Arial" w:hAnsi="Arial" w:cs="Arial"/>
          <w:sz w:val="32"/>
          <w:szCs w:val="32"/>
        </w:rPr>
        <w:t>Сес</w:t>
      </w:r>
      <w:r w:rsidR="00970A31">
        <w:rPr>
          <w:rFonts w:ascii="Arial" w:hAnsi="Arial" w:cs="Arial"/>
          <w:sz w:val="32"/>
          <w:szCs w:val="32"/>
        </w:rPr>
        <w:t xml:space="preserve">тринский процесс при переломах и </w:t>
      </w:r>
      <w:r w:rsidR="00F320EA" w:rsidRPr="00F320EA">
        <w:rPr>
          <w:rFonts w:ascii="Arial" w:hAnsi="Arial" w:cs="Arial"/>
          <w:sz w:val="32"/>
          <w:szCs w:val="32"/>
        </w:rPr>
        <w:t>вывихах.</w:t>
      </w:r>
    </w:p>
    <w:p w14:paraId="16FA588B" w14:textId="02FDA62D" w:rsidR="008F4FE0" w:rsidRDefault="008F4FE0" w:rsidP="00F320EA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6</w:t>
      </w:r>
      <w:r w:rsidRPr="008F4FE0">
        <w:rPr>
          <w:rFonts w:ascii="Arial" w:hAnsi="Arial" w:cs="Arial"/>
          <w:sz w:val="32"/>
          <w:szCs w:val="32"/>
        </w:rPr>
        <w:t>. Сестринский п</w:t>
      </w:r>
      <w:r w:rsidR="00970A31">
        <w:rPr>
          <w:rFonts w:ascii="Arial" w:hAnsi="Arial" w:cs="Arial"/>
          <w:sz w:val="32"/>
          <w:szCs w:val="32"/>
        </w:rPr>
        <w:t xml:space="preserve">роцесс при </w:t>
      </w:r>
      <w:bookmarkStart w:id="1" w:name="_GoBack"/>
      <w:bookmarkEnd w:id="1"/>
      <w:r w:rsidRPr="008F4FE0">
        <w:rPr>
          <w:rFonts w:ascii="Arial" w:hAnsi="Arial" w:cs="Arial"/>
          <w:sz w:val="32"/>
          <w:szCs w:val="32"/>
        </w:rPr>
        <w:t>повреждениях мягких тканей.</w:t>
      </w:r>
    </w:p>
    <w:p w14:paraId="1AC8FBA8" w14:textId="0D1FC5F7" w:rsidR="00535BAA" w:rsidRDefault="00535BAA" w:rsidP="00F320EA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7</w:t>
      </w:r>
      <w:r w:rsidRPr="00535BAA">
        <w:rPr>
          <w:rFonts w:ascii="Arial" w:hAnsi="Arial" w:cs="Arial"/>
          <w:sz w:val="32"/>
          <w:szCs w:val="32"/>
        </w:rPr>
        <w:t>. Сестринский процесс при ожога</w:t>
      </w:r>
      <w:r w:rsidR="008F4FE0">
        <w:rPr>
          <w:rFonts w:ascii="Arial" w:hAnsi="Arial" w:cs="Arial"/>
          <w:sz w:val="32"/>
          <w:szCs w:val="32"/>
        </w:rPr>
        <w:t>х</w:t>
      </w:r>
      <w:r w:rsidRPr="00535BAA">
        <w:rPr>
          <w:rFonts w:ascii="Arial" w:hAnsi="Arial" w:cs="Arial"/>
          <w:sz w:val="32"/>
          <w:szCs w:val="32"/>
        </w:rPr>
        <w:t>.</w:t>
      </w:r>
    </w:p>
    <w:p w14:paraId="2AEEC7C0" w14:textId="0F55EC53" w:rsidR="00535BAA" w:rsidRDefault="00535BAA" w:rsidP="00F320EA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8</w:t>
      </w:r>
      <w:r w:rsidRPr="00535BAA">
        <w:rPr>
          <w:rFonts w:ascii="Arial" w:hAnsi="Arial" w:cs="Arial"/>
          <w:sz w:val="32"/>
          <w:szCs w:val="32"/>
        </w:rPr>
        <w:t xml:space="preserve">. </w:t>
      </w:r>
      <w:r w:rsidR="008F4FE0">
        <w:rPr>
          <w:rFonts w:ascii="Arial" w:hAnsi="Arial" w:cs="Arial"/>
          <w:sz w:val="32"/>
          <w:szCs w:val="32"/>
        </w:rPr>
        <w:t>Сестринский процесс при отморожениях</w:t>
      </w:r>
      <w:r w:rsidRPr="00535BAA">
        <w:rPr>
          <w:rFonts w:ascii="Arial" w:hAnsi="Arial" w:cs="Arial"/>
          <w:sz w:val="32"/>
          <w:szCs w:val="32"/>
        </w:rPr>
        <w:t>.</w:t>
      </w:r>
    </w:p>
    <w:p w14:paraId="42C0A879" w14:textId="1037F29F" w:rsidR="008F4FE0" w:rsidRPr="005E20EC" w:rsidRDefault="008F4FE0" w:rsidP="00F320EA">
      <w:p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9</w:t>
      </w:r>
      <w:r w:rsidRPr="008F4FE0">
        <w:rPr>
          <w:rFonts w:ascii="Arial" w:hAnsi="Arial" w:cs="Arial"/>
          <w:sz w:val="32"/>
          <w:szCs w:val="32"/>
        </w:rPr>
        <w:t>. Сестринский про</w:t>
      </w:r>
      <w:r>
        <w:rPr>
          <w:rFonts w:ascii="Arial" w:hAnsi="Arial" w:cs="Arial"/>
          <w:sz w:val="32"/>
          <w:szCs w:val="32"/>
        </w:rPr>
        <w:t xml:space="preserve">цесс при </w:t>
      </w:r>
      <w:proofErr w:type="spellStart"/>
      <w:r w:rsidRPr="008F4FE0">
        <w:rPr>
          <w:rFonts w:ascii="Arial" w:hAnsi="Arial" w:cs="Arial"/>
          <w:sz w:val="32"/>
          <w:szCs w:val="32"/>
        </w:rPr>
        <w:t>электротравмах</w:t>
      </w:r>
      <w:proofErr w:type="spellEnd"/>
      <w:r w:rsidRPr="008F4FE0">
        <w:rPr>
          <w:rFonts w:ascii="Arial" w:hAnsi="Arial" w:cs="Arial"/>
          <w:sz w:val="32"/>
          <w:szCs w:val="32"/>
        </w:rPr>
        <w:t>.</w:t>
      </w:r>
    </w:p>
    <w:sectPr w:rsidR="008F4FE0" w:rsidRPr="005E20EC" w:rsidSect="00F257BB">
      <w:pgSz w:w="11906" w:h="16838"/>
      <w:pgMar w:top="426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063F4"/>
    <w:multiLevelType w:val="hybridMultilevel"/>
    <w:tmpl w:val="D7509C64"/>
    <w:lvl w:ilvl="0" w:tplc="7CCE75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26CDB"/>
    <w:multiLevelType w:val="hybridMultilevel"/>
    <w:tmpl w:val="3732F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41A6D"/>
    <w:multiLevelType w:val="hybridMultilevel"/>
    <w:tmpl w:val="0A140C96"/>
    <w:lvl w:ilvl="0" w:tplc="0419000F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66764"/>
    <w:multiLevelType w:val="hybridMultilevel"/>
    <w:tmpl w:val="0A140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84A6B"/>
    <w:multiLevelType w:val="hybridMultilevel"/>
    <w:tmpl w:val="81506E7C"/>
    <w:lvl w:ilvl="0" w:tplc="1B62FF0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75BE3"/>
    <w:rsid w:val="00016AA5"/>
    <w:rsid w:val="00034CCF"/>
    <w:rsid w:val="00075BE3"/>
    <w:rsid w:val="00076E9E"/>
    <w:rsid w:val="00107D1C"/>
    <w:rsid w:val="001342F2"/>
    <w:rsid w:val="001840C9"/>
    <w:rsid w:val="00195A70"/>
    <w:rsid w:val="001A596D"/>
    <w:rsid w:val="001B28EA"/>
    <w:rsid w:val="001F0A37"/>
    <w:rsid w:val="001F400F"/>
    <w:rsid w:val="00256032"/>
    <w:rsid w:val="00295437"/>
    <w:rsid w:val="003174A4"/>
    <w:rsid w:val="003823C5"/>
    <w:rsid w:val="003A3C96"/>
    <w:rsid w:val="003C70C4"/>
    <w:rsid w:val="003D7E3C"/>
    <w:rsid w:val="003E1B65"/>
    <w:rsid w:val="00435BB2"/>
    <w:rsid w:val="0043737D"/>
    <w:rsid w:val="004F133B"/>
    <w:rsid w:val="00535BAA"/>
    <w:rsid w:val="00563783"/>
    <w:rsid w:val="005A156A"/>
    <w:rsid w:val="005C4066"/>
    <w:rsid w:val="005E20EC"/>
    <w:rsid w:val="00602832"/>
    <w:rsid w:val="006028E2"/>
    <w:rsid w:val="00605C2D"/>
    <w:rsid w:val="00613A46"/>
    <w:rsid w:val="00635C1D"/>
    <w:rsid w:val="006627D7"/>
    <w:rsid w:val="00666784"/>
    <w:rsid w:val="006D40AC"/>
    <w:rsid w:val="006D662F"/>
    <w:rsid w:val="00702EC7"/>
    <w:rsid w:val="007068D3"/>
    <w:rsid w:val="007152ED"/>
    <w:rsid w:val="007D2938"/>
    <w:rsid w:val="007E144F"/>
    <w:rsid w:val="007E6721"/>
    <w:rsid w:val="007F4D26"/>
    <w:rsid w:val="00807E5C"/>
    <w:rsid w:val="008103EA"/>
    <w:rsid w:val="00824DF4"/>
    <w:rsid w:val="00825435"/>
    <w:rsid w:val="008434EA"/>
    <w:rsid w:val="00857810"/>
    <w:rsid w:val="008617FC"/>
    <w:rsid w:val="00861978"/>
    <w:rsid w:val="008668B2"/>
    <w:rsid w:val="0087417F"/>
    <w:rsid w:val="0087439A"/>
    <w:rsid w:val="008C2874"/>
    <w:rsid w:val="008C5E11"/>
    <w:rsid w:val="008F4051"/>
    <w:rsid w:val="008F4FE0"/>
    <w:rsid w:val="0090041B"/>
    <w:rsid w:val="00970A31"/>
    <w:rsid w:val="00974D67"/>
    <w:rsid w:val="0098344B"/>
    <w:rsid w:val="0099069E"/>
    <w:rsid w:val="00995508"/>
    <w:rsid w:val="00996C55"/>
    <w:rsid w:val="00997A7E"/>
    <w:rsid w:val="009E4969"/>
    <w:rsid w:val="00A03569"/>
    <w:rsid w:val="00A125B4"/>
    <w:rsid w:val="00A21864"/>
    <w:rsid w:val="00A24E91"/>
    <w:rsid w:val="00A27FF5"/>
    <w:rsid w:val="00A44C7F"/>
    <w:rsid w:val="00A75F32"/>
    <w:rsid w:val="00AA6727"/>
    <w:rsid w:val="00B07A74"/>
    <w:rsid w:val="00B71369"/>
    <w:rsid w:val="00B92928"/>
    <w:rsid w:val="00BB0B09"/>
    <w:rsid w:val="00C12028"/>
    <w:rsid w:val="00C22A95"/>
    <w:rsid w:val="00C479CC"/>
    <w:rsid w:val="00C514C6"/>
    <w:rsid w:val="00C54169"/>
    <w:rsid w:val="00C73A0B"/>
    <w:rsid w:val="00C84696"/>
    <w:rsid w:val="00C95709"/>
    <w:rsid w:val="00CC175D"/>
    <w:rsid w:val="00CD7364"/>
    <w:rsid w:val="00CE514C"/>
    <w:rsid w:val="00CF0210"/>
    <w:rsid w:val="00D600C1"/>
    <w:rsid w:val="00D74E84"/>
    <w:rsid w:val="00DC45A6"/>
    <w:rsid w:val="00DC6068"/>
    <w:rsid w:val="00DC7278"/>
    <w:rsid w:val="00DD475D"/>
    <w:rsid w:val="00E20470"/>
    <w:rsid w:val="00E50CA1"/>
    <w:rsid w:val="00E72AC0"/>
    <w:rsid w:val="00E80DB8"/>
    <w:rsid w:val="00EA3AA2"/>
    <w:rsid w:val="00EC4F68"/>
    <w:rsid w:val="00ED4AFC"/>
    <w:rsid w:val="00ED5BE3"/>
    <w:rsid w:val="00EE0C2F"/>
    <w:rsid w:val="00F017B9"/>
    <w:rsid w:val="00F257BB"/>
    <w:rsid w:val="00F320EA"/>
    <w:rsid w:val="00F46509"/>
    <w:rsid w:val="00F6447E"/>
    <w:rsid w:val="00F768F5"/>
    <w:rsid w:val="00F82BC4"/>
    <w:rsid w:val="00FA3915"/>
    <w:rsid w:val="00FB4092"/>
    <w:rsid w:val="00FD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CD50D"/>
  <w15:docId w15:val="{6F0817B0-C905-4742-A73C-D5A65CE3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BE3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37D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075BE3"/>
    <w:pPr>
      <w:tabs>
        <w:tab w:val="left" w:pos="1815"/>
      </w:tabs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075BE3"/>
    <w:rPr>
      <w:rFonts w:eastAsia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45</cp:revision>
  <cp:lastPrinted>2017-08-31T06:28:00Z</cp:lastPrinted>
  <dcterms:created xsi:type="dcterms:W3CDTF">2017-08-31T05:24:00Z</dcterms:created>
  <dcterms:modified xsi:type="dcterms:W3CDTF">2026-09-03T10:46:00Z</dcterms:modified>
</cp:coreProperties>
</file>